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824" w:rsidRPr="000215BA" w:rsidRDefault="00506824" w:rsidP="00506824">
      <w:pPr>
        <w:jc w:val="center"/>
        <w:rPr>
          <w:rFonts w:ascii="Calibri" w:eastAsia="Calibri" w:hAnsi="Calibri"/>
          <w:sz w:val="22"/>
          <w:szCs w:val="22"/>
        </w:rPr>
      </w:pPr>
      <w:r w:rsidRPr="000215BA">
        <w:rPr>
          <w:b/>
          <w:caps/>
        </w:rPr>
        <w:t>tOWN OF HALIFAX</w:t>
      </w:r>
    </w:p>
    <w:p w:rsidR="00506824" w:rsidRPr="000215BA" w:rsidRDefault="00506824" w:rsidP="00506824">
      <w:pPr>
        <w:spacing w:line="276" w:lineRule="auto"/>
        <w:jc w:val="center"/>
        <w:rPr>
          <w:rFonts w:ascii="Calibri" w:eastAsia="Calibri" w:hAnsi="Calibri"/>
          <w:sz w:val="22"/>
          <w:szCs w:val="22"/>
        </w:rPr>
      </w:pPr>
      <w:r w:rsidRPr="000215BA">
        <w:rPr>
          <w:b/>
        </w:rPr>
        <w:t>MAY 13, 2019</w:t>
      </w:r>
    </w:p>
    <w:p w:rsidR="00506824" w:rsidRPr="00486090" w:rsidRDefault="00506824" w:rsidP="00506824">
      <w:pPr>
        <w:jc w:val="center"/>
      </w:pPr>
    </w:p>
    <w:p w:rsidR="00506824" w:rsidRPr="002309D2" w:rsidRDefault="00506824" w:rsidP="00506824">
      <w:pPr>
        <w:rPr>
          <w:sz w:val="22"/>
          <w:szCs w:val="22"/>
        </w:rPr>
      </w:pPr>
      <w:r w:rsidRPr="002309D2">
        <w:rPr>
          <w:sz w:val="22"/>
          <w:szCs w:val="22"/>
        </w:rPr>
        <w:t>Annual Town Meeting</w:t>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t>As Voted</w:t>
      </w:r>
    </w:p>
    <w:p w:rsidR="00506824" w:rsidRPr="002309D2" w:rsidRDefault="00506824" w:rsidP="00506824">
      <w:pPr>
        <w:rPr>
          <w:sz w:val="22"/>
          <w:szCs w:val="22"/>
        </w:rPr>
      </w:pPr>
      <w:r w:rsidRPr="002309D2">
        <w:rPr>
          <w:sz w:val="22"/>
          <w:szCs w:val="22"/>
        </w:rPr>
        <w:t>Quorum 100</w:t>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t>Present 193</w:t>
      </w:r>
    </w:p>
    <w:p w:rsidR="00506824" w:rsidRPr="002309D2" w:rsidRDefault="00506824" w:rsidP="00506824">
      <w:pPr>
        <w:rPr>
          <w:sz w:val="22"/>
          <w:szCs w:val="22"/>
        </w:rPr>
      </w:pP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r>
      <w:r w:rsidRPr="002309D2">
        <w:rPr>
          <w:sz w:val="22"/>
          <w:szCs w:val="22"/>
        </w:rPr>
        <w:tab/>
        <w:t>Guests    12</w:t>
      </w:r>
    </w:p>
    <w:p w:rsidR="00506824" w:rsidRPr="002309D2" w:rsidRDefault="00506824" w:rsidP="00506824">
      <w:pPr>
        <w:rPr>
          <w:sz w:val="22"/>
          <w:szCs w:val="22"/>
        </w:rPr>
      </w:pPr>
    </w:p>
    <w:p w:rsidR="00506824" w:rsidRPr="002309D2" w:rsidRDefault="00506824" w:rsidP="00506824">
      <w:pPr>
        <w:jc w:val="both"/>
        <w:rPr>
          <w:i/>
          <w:iCs/>
          <w:sz w:val="22"/>
          <w:szCs w:val="22"/>
        </w:rPr>
      </w:pPr>
      <w:r w:rsidRPr="002309D2">
        <w:rPr>
          <w:i/>
          <w:iCs/>
          <w:sz w:val="22"/>
          <w:szCs w:val="22"/>
        </w:rPr>
        <w:t>Please note that except for Articles 1 through 4, the actual order in which articles will be voted upon will be determined by lottery under the Town’s by-laws, Chapter 47. Articles 1 through 4 will be voted upon first, in that order, then all other articles will be voted in an order based on a lottery. The Moderator, at the Moderator’s discretion, shall determine whether the article so chosen is contingent upon any articles yet to be acted upon and, if so, shall determine which articles must be acted upon and in which order before having Town Meeting act on the article chosen. Otherwise, the article numbers shown below are used to identify the article.</w:t>
      </w:r>
    </w:p>
    <w:p w:rsidR="00506824" w:rsidRPr="002309D2" w:rsidRDefault="00506824" w:rsidP="00506824">
      <w:pPr>
        <w:rPr>
          <w:i/>
          <w:iCs/>
          <w:sz w:val="22"/>
          <w:szCs w:val="22"/>
        </w:rPr>
      </w:pPr>
    </w:p>
    <w:p w:rsidR="00506824" w:rsidRPr="002309D2" w:rsidRDefault="00506824" w:rsidP="00506824">
      <w:pPr>
        <w:jc w:val="both"/>
        <w:rPr>
          <w:sz w:val="22"/>
          <w:szCs w:val="22"/>
        </w:rPr>
      </w:pPr>
      <w:r w:rsidRPr="002309D2">
        <w:rPr>
          <w:sz w:val="22"/>
          <w:szCs w:val="22"/>
        </w:rPr>
        <w:t>Moderator Dennis Carman called the meeting to order at 7:45 p.m.  Town Clerk Barbara J. Gaynor read the Call to the Meeting with the Pledge of Allegiance recited immediately thereafter.  Mr. Carman explained the lottery system regarding the order of the articles.</w:t>
      </w:r>
    </w:p>
    <w:p w:rsidR="00506824" w:rsidRPr="002309D2" w:rsidRDefault="00506824" w:rsidP="00506824">
      <w:pPr>
        <w:tabs>
          <w:tab w:val="left" w:pos="1440"/>
        </w:tabs>
        <w:jc w:val="both"/>
        <w:rPr>
          <w:sz w:val="22"/>
          <w:szCs w:val="22"/>
        </w:rPr>
      </w:pPr>
    </w:p>
    <w:p w:rsidR="00506824" w:rsidRPr="002309D2" w:rsidRDefault="00506824" w:rsidP="00506824">
      <w:pPr>
        <w:tabs>
          <w:tab w:val="left" w:pos="1440"/>
        </w:tabs>
        <w:spacing w:after="120"/>
        <w:ind w:left="1440" w:hanging="1440"/>
        <w:jc w:val="both"/>
        <w:rPr>
          <w:sz w:val="22"/>
          <w:szCs w:val="22"/>
        </w:rPr>
      </w:pPr>
      <w:r w:rsidRPr="002309D2">
        <w:rPr>
          <w:sz w:val="22"/>
          <w:szCs w:val="22"/>
        </w:rPr>
        <w:t>ARTICLE 1</w:t>
      </w:r>
      <w:r w:rsidRPr="002309D2">
        <w:rPr>
          <w:sz w:val="22"/>
          <w:szCs w:val="22"/>
        </w:rPr>
        <w:tab/>
        <w:t>To hear and act on the reports of the Town Officers and Committees.</w:t>
      </w:r>
    </w:p>
    <w:p w:rsidR="00506824" w:rsidRPr="002309D2" w:rsidRDefault="00506824" w:rsidP="00506824">
      <w:pPr>
        <w:ind w:left="1440" w:hanging="2160"/>
        <w:jc w:val="both"/>
        <w:rPr>
          <w:b/>
          <w:bCs/>
          <w:sz w:val="22"/>
          <w:szCs w:val="22"/>
        </w:rPr>
      </w:pPr>
      <w:r w:rsidRPr="002309D2">
        <w:rPr>
          <w:sz w:val="22"/>
          <w:szCs w:val="22"/>
        </w:rPr>
        <w:tab/>
      </w:r>
      <w:r w:rsidRPr="002309D2">
        <w:rPr>
          <w:b/>
          <w:bCs/>
          <w:sz w:val="22"/>
          <w:szCs w:val="22"/>
        </w:rPr>
        <w:t>Passed Unanimously</w:t>
      </w:r>
    </w:p>
    <w:p w:rsidR="00506824" w:rsidRPr="002309D2" w:rsidRDefault="00506824" w:rsidP="00506824">
      <w:pPr>
        <w:ind w:left="1440" w:hanging="1440"/>
        <w:jc w:val="both"/>
        <w:rPr>
          <w:sz w:val="22"/>
          <w:szCs w:val="22"/>
        </w:rPr>
      </w:pPr>
    </w:p>
    <w:p w:rsidR="00506824" w:rsidRPr="002309D2" w:rsidRDefault="00506824" w:rsidP="00506824">
      <w:pPr>
        <w:spacing w:after="120"/>
        <w:ind w:left="1440" w:hanging="1440"/>
        <w:jc w:val="both"/>
        <w:rPr>
          <w:sz w:val="22"/>
          <w:szCs w:val="22"/>
        </w:rPr>
      </w:pPr>
      <w:r w:rsidRPr="002309D2">
        <w:rPr>
          <w:sz w:val="22"/>
          <w:szCs w:val="22"/>
        </w:rPr>
        <w:t xml:space="preserve">ARTICLE 2 </w:t>
      </w:r>
      <w:r w:rsidRPr="002309D2">
        <w:rPr>
          <w:sz w:val="22"/>
          <w:szCs w:val="22"/>
        </w:rPr>
        <w:tab/>
        <w:t>Voted to amend the Wage and Personnel By-Law as recommended by the Wage and Personnel Board:</w:t>
      </w:r>
    </w:p>
    <w:p w:rsidR="00506824" w:rsidRPr="002309D2" w:rsidRDefault="00506824" w:rsidP="00506824">
      <w:pPr>
        <w:spacing w:after="120"/>
        <w:jc w:val="both"/>
        <w:rPr>
          <w:sz w:val="22"/>
          <w:szCs w:val="22"/>
        </w:rPr>
      </w:pPr>
      <w:r w:rsidRPr="002309D2">
        <w:rPr>
          <w:sz w:val="22"/>
          <w:szCs w:val="22"/>
        </w:rPr>
        <w:t>What follows is the list of amendments recommended by the Wage and Personnel Board.  A list of other proposed amendments either not voted upon or not recommended is available in the Selectmen’s Office, on the Town’s website:</w:t>
      </w:r>
    </w:p>
    <w:p w:rsidR="00506824" w:rsidRPr="002309D2" w:rsidRDefault="00506824" w:rsidP="00506824">
      <w:pPr>
        <w:tabs>
          <w:tab w:val="left" w:pos="0"/>
        </w:tabs>
        <w:spacing w:after="120"/>
        <w:jc w:val="both"/>
        <w:rPr>
          <w:sz w:val="22"/>
          <w:szCs w:val="22"/>
          <w:u w:val="single"/>
        </w:rPr>
      </w:pPr>
      <w:hyperlink r:id="rId5" w:history="1">
        <w:r w:rsidRPr="002309D2">
          <w:rPr>
            <w:sz w:val="22"/>
            <w:szCs w:val="22"/>
            <w:u w:val="single"/>
          </w:rPr>
          <w:t>http://www.town.halifax.ma.us/Pages/HalifaxMA_Bcomm/Selectmen/townmeetings/town</w:t>
        </w:r>
      </w:hyperlink>
    </w:p>
    <w:p w:rsidR="00506824" w:rsidRPr="002309D2" w:rsidRDefault="00506824" w:rsidP="00506824">
      <w:pPr>
        <w:spacing w:after="120"/>
        <w:jc w:val="both"/>
        <w:rPr>
          <w:sz w:val="22"/>
          <w:szCs w:val="22"/>
        </w:rPr>
      </w:pPr>
      <w:r w:rsidRPr="002309D2">
        <w:rPr>
          <w:sz w:val="22"/>
          <w:szCs w:val="22"/>
        </w:rPr>
        <w:t>and at the Town Meeting.  The Town’s practice is that, in addition to the amendments recommended by the Wage and Personnel Board, these proposals can be brought up at Town Meeting – Charlie Seelig, April 5, 2019.</w:t>
      </w:r>
    </w:p>
    <w:p w:rsidR="00506824" w:rsidRPr="002309D2" w:rsidRDefault="00506824" w:rsidP="00506824">
      <w:pPr>
        <w:spacing w:after="120"/>
        <w:jc w:val="both"/>
        <w:rPr>
          <w:sz w:val="22"/>
          <w:szCs w:val="22"/>
        </w:rPr>
      </w:pPr>
      <w:r w:rsidRPr="002309D2">
        <w:rPr>
          <w:sz w:val="22"/>
          <w:szCs w:val="22"/>
        </w:rPr>
        <w:t>Except for the following proposed amendments to the Wage and Personnel By-Law, the Wage and Personnel Board recommends that all positions and provisions in the By-Law remain unchanged.</w:t>
      </w:r>
    </w:p>
    <w:p w:rsidR="00506824" w:rsidRPr="002309D2" w:rsidRDefault="00506824" w:rsidP="00506824">
      <w:pPr>
        <w:numPr>
          <w:ilvl w:val="0"/>
          <w:numId w:val="10"/>
        </w:numPr>
        <w:spacing w:after="120"/>
        <w:ind w:left="720" w:hanging="720"/>
        <w:contextualSpacing/>
        <w:jc w:val="both"/>
        <w:rPr>
          <w:sz w:val="22"/>
          <w:szCs w:val="22"/>
        </w:rPr>
      </w:pPr>
      <w:bookmarkStart w:id="0" w:name="_Hlk5950611"/>
      <w:r w:rsidRPr="002309D2">
        <w:rPr>
          <w:sz w:val="22"/>
          <w:szCs w:val="22"/>
        </w:rPr>
        <w:lastRenderedPageBreak/>
        <w:t>Voted to grant all non-union Wage and Personnel employees an across the board wage increase of 2%.</w:t>
      </w:r>
      <w:bookmarkStart w:id="1" w:name="_Hlk510363697"/>
    </w:p>
    <w:p w:rsidR="00506824" w:rsidRPr="008C1D60" w:rsidRDefault="00506824" w:rsidP="00506824">
      <w:pPr>
        <w:ind w:firstLine="720"/>
        <w:contextualSpacing/>
        <w:jc w:val="both"/>
        <w:rPr>
          <w:sz w:val="16"/>
          <w:szCs w:val="16"/>
        </w:rPr>
      </w:pPr>
    </w:p>
    <w:p w:rsidR="00506824" w:rsidRPr="002309D2" w:rsidRDefault="00506824" w:rsidP="00506824">
      <w:pPr>
        <w:ind w:firstLine="720"/>
        <w:contextualSpacing/>
        <w:jc w:val="both"/>
        <w:rPr>
          <w:sz w:val="22"/>
          <w:szCs w:val="22"/>
        </w:rPr>
      </w:pPr>
      <w:r w:rsidRPr="002309D2">
        <w:rPr>
          <w:sz w:val="22"/>
          <w:szCs w:val="22"/>
        </w:rPr>
        <w:t>Proposed by Wage &amp; Personnel – Melinda Tarsi</w:t>
      </w:r>
    </w:p>
    <w:bookmarkEnd w:id="1"/>
    <w:p w:rsidR="00506824" w:rsidRPr="002309D2" w:rsidRDefault="00506824" w:rsidP="00506824">
      <w:pPr>
        <w:ind w:firstLine="720"/>
        <w:contextualSpacing/>
        <w:jc w:val="both"/>
        <w:rPr>
          <w:b/>
          <w:bCs/>
          <w:sz w:val="22"/>
          <w:szCs w:val="22"/>
        </w:rPr>
      </w:pPr>
      <w:r w:rsidRPr="002309D2">
        <w:rPr>
          <w:b/>
          <w:bCs/>
          <w:sz w:val="22"/>
          <w:szCs w:val="22"/>
        </w:rPr>
        <w:t>Passed Unanimously</w:t>
      </w:r>
    </w:p>
    <w:p w:rsidR="00506824" w:rsidRPr="002309D2" w:rsidRDefault="00506824" w:rsidP="00506824">
      <w:pPr>
        <w:ind w:left="720" w:firstLine="720"/>
        <w:contextualSpacing/>
        <w:jc w:val="both"/>
        <w:rPr>
          <w:b/>
          <w:bCs/>
          <w:sz w:val="22"/>
          <w:szCs w:val="22"/>
        </w:rPr>
      </w:pPr>
    </w:p>
    <w:p w:rsidR="00506824" w:rsidRDefault="00506824" w:rsidP="00506824">
      <w:pPr>
        <w:spacing w:after="120"/>
        <w:ind w:left="720"/>
        <w:contextualSpacing/>
        <w:jc w:val="both"/>
        <w:rPr>
          <w:sz w:val="22"/>
          <w:szCs w:val="22"/>
        </w:rPr>
      </w:pPr>
      <w:r w:rsidRPr="002309D2">
        <w:rPr>
          <w:sz w:val="22"/>
          <w:szCs w:val="22"/>
        </w:rPr>
        <w:t>A motion was made by Melinda Tarsi, and seconded to pass over the following article as the Board stated that the reclassification study was not ready to move forward.</w:t>
      </w:r>
    </w:p>
    <w:p w:rsidR="00506824" w:rsidRPr="00946AF7" w:rsidRDefault="00506824" w:rsidP="00506824">
      <w:pPr>
        <w:ind w:left="720"/>
        <w:contextualSpacing/>
        <w:jc w:val="both"/>
        <w:rPr>
          <w:sz w:val="6"/>
          <w:szCs w:val="6"/>
        </w:rPr>
      </w:pPr>
    </w:p>
    <w:p w:rsidR="00506824" w:rsidRPr="002309D2" w:rsidRDefault="00506824" w:rsidP="00506824">
      <w:pPr>
        <w:spacing w:after="120"/>
        <w:ind w:firstLine="720"/>
        <w:contextualSpacing/>
        <w:jc w:val="both"/>
        <w:rPr>
          <w:b/>
          <w:bCs/>
          <w:sz w:val="22"/>
          <w:szCs w:val="22"/>
        </w:rPr>
      </w:pPr>
      <w:r w:rsidRPr="002309D2">
        <w:rPr>
          <w:b/>
          <w:bCs/>
          <w:sz w:val="22"/>
          <w:szCs w:val="22"/>
        </w:rPr>
        <w:t>Passed Unanimously</w:t>
      </w:r>
    </w:p>
    <w:p w:rsidR="00506824" w:rsidRPr="001F1AB0" w:rsidRDefault="00506824" w:rsidP="00506824">
      <w:pPr>
        <w:ind w:firstLine="720"/>
        <w:contextualSpacing/>
        <w:jc w:val="both"/>
        <w:rPr>
          <w:b/>
          <w:bCs/>
          <w:sz w:val="16"/>
          <w:szCs w:val="16"/>
        </w:rPr>
      </w:pPr>
    </w:p>
    <w:p w:rsidR="00506824" w:rsidRPr="002309D2" w:rsidRDefault="00506824" w:rsidP="00506824">
      <w:pPr>
        <w:numPr>
          <w:ilvl w:val="0"/>
          <w:numId w:val="33"/>
        </w:numPr>
        <w:spacing w:after="60"/>
        <w:ind w:right="-180" w:hanging="720"/>
        <w:contextualSpacing/>
        <w:rPr>
          <w:sz w:val="22"/>
          <w:szCs w:val="22"/>
        </w:rPr>
      </w:pPr>
      <w:r w:rsidRPr="002309D2">
        <w:rPr>
          <w:sz w:val="22"/>
          <w:szCs w:val="22"/>
        </w:rPr>
        <w:t xml:space="preserve">To Reclassify the certain Wage &amp; Personnel positions as follows: </w:t>
      </w:r>
    </w:p>
    <w:p w:rsidR="00506824" w:rsidRPr="002309D2" w:rsidRDefault="00506824" w:rsidP="00506824">
      <w:pPr>
        <w:numPr>
          <w:ilvl w:val="0"/>
          <w:numId w:val="41"/>
        </w:numPr>
        <w:ind w:right="-180"/>
        <w:contextualSpacing/>
        <w:rPr>
          <w:sz w:val="22"/>
          <w:szCs w:val="22"/>
        </w:rPr>
      </w:pPr>
      <w:r w:rsidRPr="002309D2">
        <w:rPr>
          <w:sz w:val="22"/>
          <w:szCs w:val="22"/>
        </w:rPr>
        <w:t>Assistant Treasurer from Grade 7 to a Grade 10.</w:t>
      </w:r>
    </w:p>
    <w:p w:rsidR="00506824" w:rsidRPr="002309D2" w:rsidRDefault="00506824" w:rsidP="00506824">
      <w:pPr>
        <w:numPr>
          <w:ilvl w:val="0"/>
          <w:numId w:val="41"/>
        </w:numPr>
        <w:ind w:right="-180"/>
        <w:contextualSpacing/>
        <w:rPr>
          <w:sz w:val="22"/>
          <w:szCs w:val="22"/>
        </w:rPr>
      </w:pPr>
      <w:r w:rsidRPr="002309D2">
        <w:rPr>
          <w:sz w:val="22"/>
          <w:szCs w:val="22"/>
        </w:rPr>
        <w:t>Administrative Assistant/Treasurer-Collector’s Office from a Grade 6 to a Grade 4.</w:t>
      </w:r>
    </w:p>
    <w:p w:rsidR="00506824" w:rsidRPr="002309D2" w:rsidRDefault="00506824" w:rsidP="00506824">
      <w:pPr>
        <w:numPr>
          <w:ilvl w:val="0"/>
          <w:numId w:val="41"/>
        </w:numPr>
        <w:ind w:right="-180"/>
        <w:contextualSpacing/>
        <w:rPr>
          <w:sz w:val="22"/>
          <w:szCs w:val="22"/>
        </w:rPr>
      </w:pPr>
      <w:r w:rsidRPr="002309D2">
        <w:rPr>
          <w:sz w:val="22"/>
          <w:szCs w:val="22"/>
        </w:rPr>
        <w:t>Administrative Assistant/Assessor’s Office from a Grade 6 to a Grade 4.</w:t>
      </w:r>
    </w:p>
    <w:p w:rsidR="00506824" w:rsidRPr="002309D2" w:rsidRDefault="00506824" w:rsidP="00506824">
      <w:pPr>
        <w:numPr>
          <w:ilvl w:val="0"/>
          <w:numId w:val="41"/>
        </w:numPr>
        <w:ind w:right="-180"/>
        <w:contextualSpacing/>
        <w:rPr>
          <w:sz w:val="22"/>
          <w:szCs w:val="22"/>
        </w:rPr>
      </w:pPr>
      <w:r w:rsidRPr="002309D2">
        <w:rPr>
          <w:sz w:val="22"/>
          <w:szCs w:val="22"/>
        </w:rPr>
        <w:t>ZBA Secretary from a Grade 4 to a Grade 6.</w:t>
      </w:r>
    </w:p>
    <w:p w:rsidR="00506824" w:rsidRPr="002309D2" w:rsidRDefault="00506824" w:rsidP="00506824">
      <w:pPr>
        <w:numPr>
          <w:ilvl w:val="0"/>
          <w:numId w:val="41"/>
        </w:numPr>
        <w:ind w:right="-180"/>
        <w:contextualSpacing/>
        <w:rPr>
          <w:sz w:val="22"/>
          <w:szCs w:val="22"/>
        </w:rPr>
      </w:pPr>
      <w:r w:rsidRPr="002309D2">
        <w:rPr>
          <w:sz w:val="22"/>
          <w:szCs w:val="22"/>
        </w:rPr>
        <w:t>Planning Board Secretary from a Grade 4 to a Grade 6.</w:t>
      </w:r>
    </w:p>
    <w:p w:rsidR="00506824" w:rsidRPr="002309D2" w:rsidRDefault="00506824" w:rsidP="00506824">
      <w:pPr>
        <w:numPr>
          <w:ilvl w:val="0"/>
          <w:numId w:val="41"/>
        </w:numPr>
        <w:ind w:right="-180"/>
        <w:contextualSpacing/>
        <w:rPr>
          <w:sz w:val="22"/>
          <w:szCs w:val="22"/>
        </w:rPr>
      </w:pPr>
      <w:r w:rsidRPr="002309D2">
        <w:rPr>
          <w:sz w:val="22"/>
          <w:szCs w:val="22"/>
        </w:rPr>
        <w:t>Conservation Secretary from a Grade 4 to a Grade 6.</w:t>
      </w:r>
    </w:p>
    <w:p w:rsidR="00506824" w:rsidRPr="002309D2" w:rsidRDefault="00506824" w:rsidP="00506824">
      <w:pPr>
        <w:numPr>
          <w:ilvl w:val="0"/>
          <w:numId w:val="41"/>
        </w:numPr>
        <w:ind w:right="-180"/>
        <w:contextualSpacing/>
        <w:rPr>
          <w:sz w:val="22"/>
          <w:szCs w:val="22"/>
        </w:rPr>
      </w:pPr>
      <w:r w:rsidRPr="002309D2">
        <w:rPr>
          <w:sz w:val="22"/>
          <w:szCs w:val="22"/>
        </w:rPr>
        <w:t>Director of Building Maintenance from a Grade 10 to a Grade 11.</w:t>
      </w:r>
    </w:p>
    <w:p w:rsidR="00506824" w:rsidRPr="002309D2" w:rsidRDefault="00506824" w:rsidP="00506824">
      <w:pPr>
        <w:numPr>
          <w:ilvl w:val="0"/>
          <w:numId w:val="41"/>
        </w:numPr>
        <w:ind w:right="-180"/>
        <w:contextualSpacing/>
        <w:rPr>
          <w:sz w:val="22"/>
          <w:szCs w:val="22"/>
        </w:rPr>
      </w:pPr>
      <w:r w:rsidRPr="002309D2">
        <w:rPr>
          <w:sz w:val="22"/>
          <w:szCs w:val="22"/>
        </w:rPr>
        <w:t>Municipal and School Building Committee Secretary from a Grade 6 to a Grade 4.</w:t>
      </w:r>
    </w:p>
    <w:p w:rsidR="00506824" w:rsidRPr="002309D2" w:rsidRDefault="00506824" w:rsidP="00506824">
      <w:pPr>
        <w:numPr>
          <w:ilvl w:val="0"/>
          <w:numId w:val="41"/>
        </w:numPr>
        <w:ind w:right="-180"/>
        <w:contextualSpacing/>
        <w:rPr>
          <w:sz w:val="22"/>
          <w:szCs w:val="22"/>
        </w:rPr>
      </w:pPr>
      <w:r w:rsidRPr="002309D2">
        <w:rPr>
          <w:sz w:val="22"/>
          <w:szCs w:val="22"/>
        </w:rPr>
        <w:t>Maintenance Custodian from a Grade 4 to a Grade 6.</w:t>
      </w:r>
    </w:p>
    <w:p w:rsidR="00506824" w:rsidRPr="002309D2" w:rsidRDefault="00506824" w:rsidP="00506824">
      <w:pPr>
        <w:numPr>
          <w:ilvl w:val="0"/>
          <w:numId w:val="41"/>
        </w:numPr>
        <w:ind w:right="-180"/>
        <w:contextualSpacing/>
        <w:rPr>
          <w:sz w:val="22"/>
          <w:szCs w:val="22"/>
        </w:rPr>
      </w:pPr>
      <w:r w:rsidRPr="002309D2">
        <w:rPr>
          <w:sz w:val="22"/>
          <w:szCs w:val="22"/>
        </w:rPr>
        <w:t>Custodial Worker from a Grade 2 to a Grade 4.</w:t>
      </w:r>
    </w:p>
    <w:p w:rsidR="00506824" w:rsidRPr="000215BA" w:rsidRDefault="00506824" w:rsidP="00506824">
      <w:pPr>
        <w:spacing w:after="120"/>
        <w:ind w:left="1080" w:right="-180"/>
        <w:contextualSpacing/>
        <w:rPr>
          <w:sz w:val="6"/>
          <w:szCs w:val="6"/>
        </w:rPr>
      </w:pPr>
    </w:p>
    <w:p w:rsidR="00506824" w:rsidRPr="002309D2" w:rsidRDefault="00506824" w:rsidP="00506824">
      <w:pPr>
        <w:spacing w:after="120"/>
        <w:ind w:right="-180" w:firstLine="720"/>
        <w:jc w:val="both"/>
        <w:rPr>
          <w:b/>
          <w:iCs/>
          <w:sz w:val="22"/>
          <w:szCs w:val="22"/>
        </w:rPr>
      </w:pPr>
      <w:r w:rsidRPr="002309D2">
        <w:rPr>
          <w:b/>
          <w:iCs/>
          <w:sz w:val="22"/>
          <w:szCs w:val="22"/>
        </w:rPr>
        <w:t>Passed Over Unanimously</w:t>
      </w:r>
      <w:bookmarkEnd w:id="0"/>
    </w:p>
    <w:p w:rsidR="00506824" w:rsidRPr="002309D2" w:rsidRDefault="00506824" w:rsidP="00506824">
      <w:pPr>
        <w:spacing w:after="60"/>
        <w:contextualSpacing/>
        <w:jc w:val="both"/>
        <w:rPr>
          <w:sz w:val="22"/>
          <w:szCs w:val="22"/>
        </w:rPr>
      </w:pPr>
      <w:r w:rsidRPr="002309D2">
        <w:rPr>
          <w:sz w:val="22"/>
          <w:szCs w:val="22"/>
        </w:rPr>
        <w:t>3)</w:t>
      </w:r>
      <w:r w:rsidRPr="002309D2">
        <w:rPr>
          <w:sz w:val="22"/>
          <w:szCs w:val="22"/>
        </w:rPr>
        <w:tab/>
        <w:t>Under Chapter 35, Section 7 C replace the following:</w:t>
      </w:r>
    </w:p>
    <w:p w:rsidR="00506824" w:rsidRPr="002309D2" w:rsidRDefault="00506824" w:rsidP="00506824">
      <w:pPr>
        <w:tabs>
          <w:tab w:val="left" w:pos="1440"/>
        </w:tabs>
        <w:spacing w:after="60"/>
        <w:ind w:left="720" w:hanging="450"/>
        <w:jc w:val="both"/>
        <w:rPr>
          <w:sz w:val="22"/>
          <w:szCs w:val="22"/>
        </w:rPr>
      </w:pPr>
      <w:r w:rsidRPr="002309D2">
        <w:rPr>
          <w:sz w:val="22"/>
          <w:szCs w:val="22"/>
        </w:rPr>
        <w:tab/>
        <w:t>C) Upon receipt of a request, the Board shall hold a Public Hearing no later than the last business day in January, at which all persons interested shall be entitled to be present and be heard. Written notice of such hearing shall be given, not less than two weeks preceding the date thereof, to the petitioner or petitioners and to heads of departments and employees affected. All proposals must be submitted two weeks prior to the yearly hearing in order to be considered at the Annual Town Meeting. [Amended 5-14-2012 ATM, Art. 2]</w:t>
      </w:r>
    </w:p>
    <w:p w:rsidR="00506824" w:rsidRPr="002309D2" w:rsidRDefault="00506824" w:rsidP="00506824">
      <w:pPr>
        <w:tabs>
          <w:tab w:val="left" w:pos="180"/>
        </w:tabs>
        <w:ind w:left="720"/>
        <w:jc w:val="both"/>
        <w:rPr>
          <w:sz w:val="22"/>
          <w:szCs w:val="22"/>
        </w:rPr>
      </w:pPr>
      <w:r w:rsidRPr="002309D2">
        <w:rPr>
          <w:sz w:val="22"/>
          <w:szCs w:val="22"/>
        </w:rPr>
        <w:t>with the following:</w:t>
      </w:r>
    </w:p>
    <w:p w:rsidR="00506824" w:rsidRPr="002309D2" w:rsidRDefault="00506824" w:rsidP="00506824">
      <w:pPr>
        <w:spacing w:after="60"/>
        <w:ind w:left="720"/>
        <w:jc w:val="both"/>
        <w:rPr>
          <w:sz w:val="22"/>
          <w:szCs w:val="22"/>
        </w:rPr>
      </w:pPr>
      <w:r w:rsidRPr="002309D2">
        <w:rPr>
          <w:sz w:val="22"/>
          <w:szCs w:val="22"/>
        </w:rPr>
        <w:t xml:space="preserve">C) The Board shall hold a Public Hearing no later than the last business day in January, at which all persons interested shall be entitled to be present and be heard.  </w:t>
      </w:r>
    </w:p>
    <w:p w:rsidR="00506824" w:rsidRDefault="00506824" w:rsidP="00506824">
      <w:pPr>
        <w:spacing w:after="60"/>
        <w:ind w:left="720"/>
        <w:jc w:val="both"/>
        <w:rPr>
          <w:sz w:val="22"/>
          <w:szCs w:val="22"/>
        </w:rPr>
      </w:pPr>
      <w:r w:rsidRPr="002309D2">
        <w:rPr>
          <w:sz w:val="22"/>
          <w:szCs w:val="22"/>
        </w:rPr>
        <w:t xml:space="preserve">Written notice of such hearing shall be given, not less than two weeks preceding the date thereof, to all employees whose compensation and benefits are governed by the Wage and Personnel </w:t>
      </w:r>
    </w:p>
    <w:p w:rsidR="00506824" w:rsidRPr="002309D2" w:rsidRDefault="00506824" w:rsidP="00506824">
      <w:pPr>
        <w:spacing w:after="60"/>
        <w:ind w:left="720"/>
        <w:jc w:val="both"/>
        <w:rPr>
          <w:sz w:val="22"/>
          <w:szCs w:val="22"/>
        </w:rPr>
      </w:pPr>
      <w:r w:rsidRPr="002309D2">
        <w:rPr>
          <w:sz w:val="22"/>
          <w:szCs w:val="22"/>
        </w:rPr>
        <w:lastRenderedPageBreak/>
        <w:t>By-Law and to all department heads for departments which include these employees.  All proposed amendments to the Wage and Personnel By-Law and/or requests on a related matter must be submitted two weeks prior to the Public Hearing in order to be considered at the following Annual Town Meeting.  Any proposed amendment to the Wage and Personnel By-Law or a request on a related matter submitted after said deadline shall be considered at the Public Hearing the following year.</w:t>
      </w:r>
    </w:p>
    <w:p w:rsidR="00506824" w:rsidRPr="002309D2" w:rsidRDefault="00506824" w:rsidP="00506824">
      <w:pPr>
        <w:spacing w:after="120"/>
        <w:ind w:left="720" w:hanging="450"/>
        <w:jc w:val="both"/>
        <w:rPr>
          <w:b/>
          <w:sz w:val="22"/>
          <w:szCs w:val="22"/>
        </w:rPr>
      </w:pPr>
      <w:r w:rsidRPr="002309D2">
        <w:rPr>
          <w:b/>
          <w:sz w:val="22"/>
          <w:szCs w:val="22"/>
        </w:rPr>
        <w:tab/>
        <w:t>Passed Unanimously</w:t>
      </w:r>
    </w:p>
    <w:p w:rsidR="00506824" w:rsidRPr="002309D2" w:rsidRDefault="00506824" w:rsidP="00506824">
      <w:pPr>
        <w:spacing w:after="60"/>
        <w:contextualSpacing/>
        <w:jc w:val="both"/>
        <w:rPr>
          <w:sz w:val="22"/>
          <w:szCs w:val="22"/>
        </w:rPr>
      </w:pPr>
      <w:r w:rsidRPr="002309D2">
        <w:rPr>
          <w:sz w:val="22"/>
          <w:szCs w:val="22"/>
        </w:rPr>
        <w:t>4)</w:t>
      </w:r>
      <w:r w:rsidRPr="002309D2">
        <w:rPr>
          <w:sz w:val="22"/>
          <w:szCs w:val="22"/>
        </w:rPr>
        <w:tab/>
        <w:t>Under Chapter 35, Section 11 (A)(c)(1) replace the following:</w:t>
      </w:r>
    </w:p>
    <w:p w:rsidR="00506824" w:rsidRPr="002309D2" w:rsidRDefault="00506824" w:rsidP="00506824">
      <w:pPr>
        <w:spacing w:after="60"/>
        <w:ind w:left="720"/>
        <w:jc w:val="both"/>
        <w:rPr>
          <w:sz w:val="22"/>
          <w:szCs w:val="22"/>
        </w:rPr>
      </w:pPr>
      <w:r w:rsidRPr="002309D2">
        <w:rPr>
          <w:sz w:val="22"/>
          <w:szCs w:val="22"/>
        </w:rPr>
        <w:t>Step 3. (1) If the decision of the Wage Board is not satisfactory to the employee, it may be appealed, in writing, to the Board of Selectmen within two calendar weeks of the date of the Wage Board's decision or the date on which said decision is due, whichever occurs first.</w:t>
      </w:r>
    </w:p>
    <w:p w:rsidR="00506824" w:rsidRPr="002309D2" w:rsidRDefault="00506824" w:rsidP="00506824">
      <w:pPr>
        <w:ind w:left="540" w:firstLine="180"/>
        <w:jc w:val="both"/>
        <w:rPr>
          <w:sz w:val="22"/>
          <w:szCs w:val="22"/>
        </w:rPr>
      </w:pPr>
      <w:r w:rsidRPr="002309D2">
        <w:rPr>
          <w:sz w:val="22"/>
          <w:szCs w:val="22"/>
        </w:rPr>
        <w:t>with the following:</w:t>
      </w:r>
    </w:p>
    <w:p w:rsidR="00506824" w:rsidRPr="002309D2" w:rsidRDefault="00506824" w:rsidP="00506824">
      <w:pPr>
        <w:spacing w:after="60"/>
        <w:ind w:left="720"/>
        <w:jc w:val="both"/>
        <w:rPr>
          <w:sz w:val="22"/>
          <w:szCs w:val="22"/>
        </w:rPr>
      </w:pPr>
      <w:r w:rsidRPr="002309D2">
        <w:rPr>
          <w:sz w:val="22"/>
          <w:szCs w:val="22"/>
        </w:rPr>
        <w:t>Step 3. (1) If the decision of the Wage and Personnel Board is not satisfactory to the employee, the department head, or the other interested party, it may be appealed, in writing, to the Board of Selectmen within two calendar weeks of the date of the Wage and Personnel Board’s decision or the date on which said decision is due, whichever occurs first.</w:t>
      </w:r>
    </w:p>
    <w:p w:rsidR="00506824" w:rsidRPr="002309D2" w:rsidRDefault="00506824" w:rsidP="00506824">
      <w:pPr>
        <w:spacing w:after="120"/>
        <w:ind w:left="720"/>
        <w:jc w:val="both"/>
        <w:rPr>
          <w:b/>
          <w:bCs/>
          <w:sz w:val="22"/>
          <w:szCs w:val="22"/>
        </w:rPr>
      </w:pPr>
      <w:r w:rsidRPr="002309D2">
        <w:rPr>
          <w:b/>
          <w:bCs/>
          <w:sz w:val="22"/>
          <w:szCs w:val="22"/>
        </w:rPr>
        <w:t>Passed Unanimously</w:t>
      </w:r>
    </w:p>
    <w:p w:rsidR="00506824" w:rsidRPr="002309D2" w:rsidRDefault="00506824" w:rsidP="00506824">
      <w:pPr>
        <w:spacing w:after="60"/>
        <w:contextualSpacing/>
        <w:jc w:val="both"/>
        <w:rPr>
          <w:sz w:val="22"/>
          <w:szCs w:val="22"/>
        </w:rPr>
      </w:pPr>
      <w:r w:rsidRPr="002309D2">
        <w:rPr>
          <w:sz w:val="22"/>
          <w:szCs w:val="22"/>
        </w:rPr>
        <w:t>5)</w:t>
      </w:r>
      <w:r w:rsidRPr="002309D2">
        <w:rPr>
          <w:sz w:val="22"/>
          <w:szCs w:val="22"/>
        </w:rPr>
        <w:tab/>
        <w:t>Under Chapter 35, Section 11 (A)(c)(3) replace the following:</w:t>
      </w:r>
    </w:p>
    <w:p w:rsidR="00506824" w:rsidRPr="002309D2" w:rsidRDefault="00506824" w:rsidP="00506824">
      <w:pPr>
        <w:spacing w:after="60"/>
        <w:ind w:left="1080" w:hanging="360"/>
        <w:jc w:val="both"/>
        <w:rPr>
          <w:sz w:val="22"/>
          <w:szCs w:val="22"/>
        </w:rPr>
      </w:pPr>
      <w:r w:rsidRPr="002309D2">
        <w:rPr>
          <w:sz w:val="22"/>
          <w:szCs w:val="22"/>
        </w:rPr>
        <w:t>(3) The Selectmen will respond, in writing, to the employee within three calendar weeks of this meeting or hearing, whichever occurs later, sending copies of their decision to both the department head and the Wage Board.</w:t>
      </w:r>
    </w:p>
    <w:p w:rsidR="00506824" w:rsidRPr="002309D2" w:rsidRDefault="00506824" w:rsidP="00506824">
      <w:pPr>
        <w:tabs>
          <w:tab w:val="left" w:pos="1080"/>
        </w:tabs>
        <w:spacing w:after="60"/>
        <w:jc w:val="both"/>
        <w:rPr>
          <w:sz w:val="22"/>
          <w:szCs w:val="22"/>
        </w:rPr>
      </w:pPr>
      <w:r w:rsidRPr="002309D2">
        <w:rPr>
          <w:sz w:val="22"/>
          <w:szCs w:val="22"/>
        </w:rPr>
        <w:tab/>
        <w:t>with the following:</w:t>
      </w:r>
    </w:p>
    <w:p w:rsidR="00506824" w:rsidRPr="002309D2" w:rsidRDefault="00506824" w:rsidP="00506824">
      <w:pPr>
        <w:tabs>
          <w:tab w:val="left" w:pos="720"/>
        </w:tabs>
        <w:spacing w:after="60"/>
        <w:ind w:left="1080" w:hanging="720"/>
        <w:jc w:val="both"/>
        <w:rPr>
          <w:sz w:val="22"/>
          <w:szCs w:val="22"/>
        </w:rPr>
      </w:pPr>
      <w:r w:rsidRPr="002309D2">
        <w:rPr>
          <w:sz w:val="22"/>
          <w:szCs w:val="22"/>
        </w:rPr>
        <w:t xml:space="preserve">       (3)</w:t>
      </w:r>
      <w:r w:rsidRPr="002309D2">
        <w:rPr>
          <w:sz w:val="22"/>
          <w:szCs w:val="22"/>
        </w:rPr>
        <w:tab/>
        <w:t>The Board of Selectmen will respond, in writing, to the employee, the department head and/or any other interested party within three calendar weeks of this meeting or hearing, whichever occurs later, and send a copy of the Board’s decision to the Wage and Personnel Board.</w:t>
      </w:r>
    </w:p>
    <w:p w:rsidR="00506824" w:rsidRPr="002309D2" w:rsidRDefault="00506824" w:rsidP="00506824">
      <w:pPr>
        <w:tabs>
          <w:tab w:val="left" w:pos="720"/>
        </w:tabs>
        <w:spacing w:after="120"/>
        <w:jc w:val="both"/>
        <w:rPr>
          <w:b/>
          <w:sz w:val="22"/>
          <w:szCs w:val="22"/>
        </w:rPr>
      </w:pPr>
      <w:r w:rsidRPr="002309D2">
        <w:rPr>
          <w:b/>
          <w:sz w:val="22"/>
          <w:szCs w:val="22"/>
        </w:rPr>
        <w:tab/>
        <w:t>Passed Unanimously</w:t>
      </w:r>
    </w:p>
    <w:p w:rsidR="00506824" w:rsidRPr="002309D2" w:rsidRDefault="00506824" w:rsidP="00506824">
      <w:pPr>
        <w:tabs>
          <w:tab w:val="left" w:pos="720"/>
        </w:tabs>
        <w:spacing w:after="60"/>
        <w:jc w:val="both"/>
        <w:rPr>
          <w:sz w:val="22"/>
          <w:szCs w:val="22"/>
        </w:rPr>
      </w:pPr>
      <w:r w:rsidRPr="002309D2">
        <w:rPr>
          <w:sz w:val="22"/>
          <w:szCs w:val="22"/>
        </w:rPr>
        <w:t xml:space="preserve">6)        </w:t>
      </w:r>
      <w:r w:rsidRPr="002309D2">
        <w:rPr>
          <w:sz w:val="22"/>
          <w:szCs w:val="22"/>
        </w:rPr>
        <w:tab/>
        <w:t>Under Chapter 35, Section 11 (C) replace the following:</w:t>
      </w:r>
    </w:p>
    <w:p w:rsidR="00506824" w:rsidRPr="002309D2" w:rsidRDefault="00506824" w:rsidP="00506824">
      <w:pPr>
        <w:ind w:left="720" w:right="-11"/>
        <w:contextualSpacing/>
        <w:jc w:val="both"/>
        <w:rPr>
          <w:sz w:val="22"/>
          <w:szCs w:val="22"/>
        </w:rPr>
      </w:pPr>
      <w:r w:rsidRPr="002309D2">
        <w:rPr>
          <w:sz w:val="22"/>
          <w:szCs w:val="22"/>
        </w:rPr>
        <w:t>C. Failure by either the Wage Board or the Selectmen to process or respond to a grievance in accordance with this procedure shall be deemed a granting of the grievance</w:t>
      </w:r>
      <w:r>
        <w:rPr>
          <w:sz w:val="22"/>
          <w:szCs w:val="22"/>
        </w:rPr>
        <w:t>.</w:t>
      </w:r>
    </w:p>
    <w:p w:rsidR="00506824" w:rsidRDefault="00506824" w:rsidP="00506824">
      <w:pPr>
        <w:ind w:left="360" w:right="-180" w:firstLine="360"/>
        <w:contextualSpacing/>
        <w:jc w:val="both"/>
        <w:rPr>
          <w:sz w:val="22"/>
          <w:szCs w:val="22"/>
        </w:rPr>
      </w:pPr>
    </w:p>
    <w:p w:rsidR="00506824" w:rsidRDefault="00506824" w:rsidP="00506824">
      <w:pPr>
        <w:ind w:right="-180"/>
        <w:contextualSpacing/>
        <w:jc w:val="both"/>
        <w:rPr>
          <w:sz w:val="22"/>
          <w:szCs w:val="22"/>
        </w:rPr>
      </w:pPr>
    </w:p>
    <w:p w:rsidR="00506824" w:rsidRPr="002309D2" w:rsidRDefault="00506824" w:rsidP="00506824">
      <w:pPr>
        <w:spacing w:line="276" w:lineRule="auto"/>
        <w:ind w:left="360" w:right="-180" w:firstLine="360"/>
        <w:contextualSpacing/>
        <w:jc w:val="both"/>
        <w:rPr>
          <w:sz w:val="22"/>
          <w:szCs w:val="22"/>
        </w:rPr>
      </w:pPr>
      <w:r w:rsidRPr="002309D2">
        <w:rPr>
          <w:sz w:val="22"/>
          <w:szCs w:val="22"/>
        </w:rPr>
        <w:t>with the following:</w:t>
      </w:r>
    </w:p>
    <w:p w:rsidR="00506824" w:rsidRPr="002309D2" w:rsidRDefault="00506824" w:rsidP="00506824">
      <w:pPr>
        <w:ind w:left="720" w:right="-11"/>
        <w:contextualSpacing/>
        <w:jc w:val="both"/>
        <w:rPr>
          <w:sz w:val="22"/>
          <w:szCs w:val="22"/>
        </w:rPr>
      </w:pPr>
      <w:r w:rsidRPr="002309D2">
        <w:rPr>
          <w:sz w:val="22"/>
          <w:szCs w:val="22"/>
        </w:rPr>
        <w:lastRenderedPageBreak/>
        <w:t>C. Failure by the Wage and Personnel Board to process or respond to a grievance in accordance with this procedure shall automatically move the grievance to Step 3 in this procedure.</w:t>
      </w:r>
    </w:p>
    <w:p w:rsidR="00506824" w:rsidRDefault="00506824" w:rsidP="00506824">
      <w:pPr>
        <w:ind w:left="720" w:right="-11"/>
        <w:contextualSpacing/>
        <w:jc w:val="both"/>
        <w:rPr>
          <w:sz w:val="22"/>
          <w:szCs w:val="22"/>
        </w:rPr>
      </w:pPr>
      <w:r w:rsidRPr="002309D2">
        <w:rPr>
          <w:sz w:val="22"/>
          <w:szCs w:val="22"/>
        </w:rPr>
        <w:t>Failure by the Board of Selectmen to process or respond to a grievance in accordance with this procedure shall automatically be deemed a granting of the grievance.</w:t>
      </w:r>
    </w:p>
    <w:p w:rsidR="00506824" w:rsidRPr="00B46730" w:rsidRDefault="00506824" w:rsidP="00506824">
      <w:pPr>
        <w:ind w:left="720" w:right="-11"/>
        <w:contextualSpacing/>
        <w:jc w:val="both"/>
        <w:rPr>
          <w:sz w:val="8"/>
          <w:szCs w:val="8"/>
        </w:rPr>
      </w:pPr>
    </w:p>
    <w:p w:rsidR="00506824" w:rsidRPr="002309D2" w:rsidRDefault="00506824" w:rsidP="00506824">
      <w:pPr>
        <w:tabs>
          <w:tab w:val="left" w:pos="720"/>
        </w:tabs>
        <w:contextualSpacing/>
        <w:jc w:val="both"/>
        <w:rPr>
          <w:b/>
          <w:sz w:val="22"/>
          <w:szCs w:val="22"/>
        </w:rPr>
      </w:pPr>
      <w:r w:rsidRPr="002309D2">
        <w:rPr>
          <w:b/>
          <w:sz w:val="22"/>
          <w:szCs w:val="22"/>
        </w:rPr>
        <w:tab/>
        <w:t>Passed Unanimously</w:t>
      </w:r>
    </w:p>
    <w:p w:rsidR="00506824" w:rsidRPr="00B46730" w:rsidRDefault="00506824" w:rsidP="00506824">
      <w:pPr>
        <w:tabs>
          <w:tab w:val="left" w:pos="720"/>
        </w:tabs>
        <w:contextualSpacing/>
        <w:jc w:val="both"/>
        <w:rPr>
          <w:b/>
          <w:sz w:val="8"/>
          <w:szCs w:val="8"/>
        </w:rPr>
      </w:pPr>
    </w:p>
    <w:p w:rsidR="00506824" w:rsidRPr="002309D2" w:rsidRDefault="00506824" w:rsidP="00506824">
      <w:pPr>
        <w:ind w:left="720" w:hanging="810"/>
        <w:contextualSpacing/>
        <w:jc w:val="both"/>
        <w:rPr>
          <w:sz w:val="22"/>
          <w:szCs w:val="22"/>
        </w:rPr>
      </w:pPr>
      <w:r w:rsidRPr="002309D2">
        <w:rPr>
          <w:sz w:val="22"/>
          <w:szCs w:val="22"/>
        </w:rPr>
        <w:t>7)</w:t>
      </w:r>
      <w:r w:rsidRPr="002309D2">
        <w:rPr>
          <w:sz w:val="22"/>
          <w:szCs w:val="22"/>
        </w:rPr>
        <w:tab/>
        <w:t>Under Chapter 35, Section 12 (B) and Chapter 35, Section 12, delete the following:</w:t>
      </w:r>
    </w:p>
    <w:p w:rsidR="00506824" w:rsidRPr="002309D2" w:rsidRDefault="00506824" w:rsidP="00506824">
      <w:pPr>
        <w:spacing w:after="60"/>
        <w:ind w:left="360" w:firstLine="360"/>
        <w:jc w:val="both"/>
        <w:rPr>
          <w:sz w:val="22"/>
          <w:szCs w:val="22"/>
        </w:rPr>
      </w:pPr>
      <w:r w:rsidRPr="002309D2">
        <w:rPr>
          <w:sz w:val="22"/>
          <w:szCs w:val="22"/>
        </w:rPr>
        <w:t>Chapter 35, Section 12 (B)</w:t>
      </w:r>
    </w:p>
    <w:p w:rsidR="00506824" w:rsidRPr="002309D2" w:rsidRDefault="00506824" w:rsidP="00506824">
      <w:pPr>
        <w:spacing w:after="60"/>
        <w:ind w:left="720"/>
        <w:jc w:val="both"/>
        <w:rPr>
          <w:sz w:val="22"/>
          <w:szCs w:val="22"/>
        </w:rPr>
      </w:pPr>
      <w:r w:rsidRPr="002309D2">
        <w:rPr>
          <w:sz w:val="22"/>
          <w:szCs w:val="22"/>
        </w:rPr>
        <w:t>B. The membership of the Board shall be appointed by a committee composed of the Moderator, a member of the Finance Committee and a member of the Board of Selectmen, said members to be designated by their respective Boards. Each Personnel Board member shall serve for a term of three years.</w:t>
      </w:r>
    </w:p>
    <w:p w:rsidR="00506824" w:rsidRPr="002309D2" w:rsidRDefault="00506824" w:rsidP="00506824">
      <w:pPr>
        <w:ind w:left="810" w:hanging="90"/>
        <w:jc w:val="both"/>
        <w:rPr>
          <w:sz w:val="22"/>
          <w:szCs w:val="22"/>
        </w:rPr>
      </w:pPr>
      <w:r w:rsidRPr="002309D2">
        <w:rPr>
          <w:sz w:val="22"/>
          <w:szCs w:val="22"/>
        </w:rPr>
        <w:t>Chapter 35, Section 13 Vacancies</w:t>
      </w:r>
    </w:p>
    <w:p w:rsidR="00506824" w:rsidRPr="002309D2" w:rsidRDefault="00506824" w:rsidP="00506824">
      <w:pPr>
        <w:spacing w:after="60"/>
        <w:ind w:left="720"/>
        <w:jc w:val="both"/>
        <w:rPr>
          <w:sz w:val="22"/>
          <w:szCs w:val="22"/>
        </w:rPr>
      </w:pPr>
      <w:r w:rsidRPr="002309D2">
        <w:rPr>
          <w:sz w:val="22"/>
          <w:szCs w:val="22"/>
        </w:rPr>
        <w:t>If any member of the Personnel Board shall resign or otherwise vacate his/her office before the expiration of his/her term, his/her successor shall be appointed by the remaining members and the Board of Selectmen in conformance with MGL c. 41, § 11, to serve for the balance of the unexpired term. Every member of the Board shall serve until his/her successor has been sworn in by the Town Clerk.</w:t>
      </w:r>
    </w:p>
    <w:p w:rsidR="00506824" w:rsidRPr="002309D2" w:rsidRDefault="00506824" w:rsidP="00506824">
      <w:pPr>
        <w:spacing w:after="60"/>
        <w:ind w:left="720"/>
        <w:jc w:val="both"/>
        <w:rPr>
          <w:sz w:val="22"/>
          <w:szCs w:val="22"/>
        </w:rPr>
      </w:pPr>
      <w:r w:rsidRPr="002309D2">
        <w:rPr>
          <w:sz w:val="22"/>
          <w:szCs w:val="22"/>
        </w:rPr>
        <w:t>and replace with the following:</w:t>
      </w:r>
    </w:p>
    <w:p w:rsidR="00506824" w:rsidRPr="002309D2" w:rsidRDefault="00506824" w:rsidP="00506824">
      <w:pPr>
        <w:ind w:firstLine="720"/>
        <w:jc w:val="both"/>
        <w:rPr>
          <w:sz w:val="22"/>
          <w:szCs w:val="22"/>
        </w:rPr>
      </w:pPr>
      <w:r w:rsidRPr="002309D2">
        <w:rPr>
          <w:sz w:val="22"/>
          <w:szCs w:val="22"/>
        </w:rPr>
        <w:t>Chapter 35, Section 12 (B)</w:t>
      </w:r>
    </w:p>
    <w:p w:rsidR="00506824" w:rsidRPr="002309D2" w:rsidRDefault="00506824" w:rsidP="00506824">
      <w:pPr>
        <w:spacing w:after="60"/>
        <w:ind w:left="720"/>
        <w:jc w:val="both"/>
        <w:rPr>
          <w:sz w:val="22"/>
          <w:szCs w:val="22"/>
        </w:rPr>
      </w:pPr>
      <w:r w:rsidRPr="002309D2">
        <w:rPr>
          <w:sz w:val="22"/>
          <w:szCs w:val="22"/>
        </w:rPr>
        <w:t>B. The membership of the Board, including the filling of any vacancy or any re-appointment, shall be decided by a committee composed of the Moderator, a member of the Finance Committee and a member of the Board of Selectmen, said members to be designated by their respective Boards.  Each Personnel Board member shall serve for a term of three years or, in the case of an appointment to fill the remainder of the term of a vacancy, for the remainder of the three years of the term.</w:t>
      </w:r>
    </w:p>
    <w:p w:rsidR="00506824" w:rsidRPr="002309D2" w:rsidRDefault="00506824" w:rsidP="00506824">
      <w:pPr>
        <w:tabs>
          <w:tab w:val="left" w:pos="720"/>
        </w:tabs>
        <w:spacing w:after="120"/>
        <w:jc w:val="both"/>
        <w:rPr>
          <w:b/>
          <w:sz w:val="22"/>
          <w:szCs w:val="22"/>
        </w:rPr>
      </w:pPr>
      <w:r w:rsidRPr="002309D2">
        <w:rPr>
          <w:b/>
          <w:sz w:val="22"/>
          <w:szCs w:val="22"/>
        </w:rPr>
        <w:tab/>
        <w:t>Passed Unanimously</w:t>
      </w:r>
    </w:p>
    <w:p w:rsidR="00506824" w:rsidRPr="002309D2" w:rsidRDefault="00506824" w:rsidP="00506824">
      <w:pPr>
        <w:spacing w:line="276" w:lineRule="auto"/>
        <w:contextualSpacing/>
        <w:jc w:val="both"/>
        <w:rPr>
          <w:sz w:val="22"/>
          <w:szCs w:val="22"/>
        </w:rPr>
      </w:pPr>
      <w:r w:rsidRPr="002309D2">
        <w:rPr>
          <w:sz w:val="22"/>
          <w:szCs w:val="22"/>
        </w:rPr>
        <w:t>8)</w:t>
      </w:r>
      <w:r w:rsidRPr="002309D2">
        <w:rPr>
          <w:sz w:val="22"/>
          <w:szCs w:val="22"/>
        </w:rPr>
        <w:tab/>
        <w:t>Under Chapter 35, Section 12 replace the following:</w:t>
      </w:r>
    </w:p>
    <w:p w:rsidR="00506824" w:rsidRPr="002309D2" w:rsidRDefault="00506824" w:rsidP="00506824">
      <w:pPr>
        <w:spacing w:after="60"/>
        <w:ind w:left="720"/>
        <w:jc w:val="both"/>
        <w:rPr>
          <w:sz w:val="22"/>
          <w:szCs w:val="22"/>
        </w:rPr>
      </w:pPr>
      <w:r w:rsidRPr="002309D2">
        <w:rPr>
          <w:sz w:val="22"/>
          <w:szCs w:val="22"/>
        </w:rPr>
        <w:t>E. Notwithstanding the provisions of Subsection, A, in the event that there are no appointed members on the Wage and Personnel Board, a member of the Board of Selectmen, a member of the Finance Committee, and the Town Moderator shall serve as members of the Wage and Personnel Board, such members from the Board of Selectmen and Finance Committee to be designated by their respective boards. [Amended ATM 5-11- 1998, Art. 3]</w:t>
      </w:r>
    </w:p>
    <w:p w:rsidR="00506824" w:rsidRPr="002309D2" w:rsidRDefault="00506824" w:rsidP="00506824">
      <w:pPr>
        <w:ind w:left="720" w:hanging="540"/>
        <w:jc w:val="both"/>
        <w:rPr>
          <w:sz w:val="22"/>
          <w:szCs w:val="22"/>
        </w:rPr>
      </w:pPr>
      <w:r w:rsidRPr="002309D2">
        <w:rPr>
          <w:sz w:val="22"/>
          <w:szCs w:val="22"/>
        </w:rPr>
        <w:tab/>
        <w:t>with the following:</w:t>
      </w:r>
    </w:p>
    <w:p w:rsidR="00506824" w:rsidRPr="002309D2" w:rsidRDefault="00506824" w:rsidP="00506824">
      <w:pPr>
        <w:spacing w:after="60"/>
        <w:ind w:left="720"/>
        <w:jc w:val="both"/>
        <w:rPr>
          <w:sz w:val="22"/>
          <w:szCs w:val="22"/>
        </w:rPr>
      </w:pPr>
      <w:r w:rsidRPr="002309D2">
        <w:rPr>
          <w:sz w:val="22"/>
          <w:szCs w:val="22"/>
        </w:rPr>
        <w:lastRenderedPageBreak/>
        <w:t xml:space="preserve">E. Notwithstanding the provisions of Subsection, A, in the event that there are no appointed members on the Wage and Personnel Board, a member of the Board of Selectmen, and a member of the Finance Committee shall serve as members of the Wage and Personnel Board, such members from the Board of Selectmen and Finance Committee to be designated by their respective boards. </w:t>
      </w:r>
    </w:p>
    <w:p w:rsidR="00506824" w:rsidRPr="002309D2" w:rsidRDefault="00506824" w:rsidP="00506824">
      <w:pPr>
        <w:tabs>
          <w:tab w:val="left" w:pos="720"/>
        </w:tabs>
        <w:spacing w:after="120"/>
        <w:jc w:val="both"/>
        <w:rPr>
          <w:b/>
          <w:color w:val="FF0000"/>
          <w:sz w:val="22"/>
          <w:szCs w:val="22"/>
        </w:rPr>
      </w:pPr>
      <w:bookmarkStart w:id="2" w:name="_Hlk5347793"/>
      <w:r w:rsidRPr="002309D2">
        <w:rPr>
          <w:b/>
          <w:sz w:val="22"/>
          <w:szCs w:val="22"/>
        </w:rPr>
        <w:tab/>
        <w:t>Passed Unanimously</w:t>
      </w:r>
    </w:p>
    <w:bookmarkEnd w:id="2"/>
    <w:p w:rsidR="00506824" w:rsidRPr="002309D2" w:rsidRDefault="00506824" w:rsidP="00506824">
      <w:pPr>
        <w:ind w:right="-180"/>
        <w:contextualSpacing/>
        <w:jc w:val="both"/>
        <w:rPr>
          <w:sz w:val="22"/>
          <w:szCs w:val="22"/>
        </w:rPr>
      </w:pPr>
      <w:r w:rsidRPr="002309D2">
        <w:rPr>
          <w:sz w:val="22"/>
          <w:szCs w:val="22"/>
        </w:rPr>
        <w:t>9)</w:t>
      </w:r>
      <w:r w:rsidRPr="002309D2">
        <w:rPr>
          <w:sz w:val="22"/>
          <w:szCs w:val="22"/>
        </w:rPr>
        <w:tab/>
        <w:t>Under Chapter 35, Section 14 replace the following:</w:t>
      </w:r>
    </w:p>
    <w:p w:rsidR="00506824" w:rsidRPr="002309D2" w:rsidRDefault="00506824" w:rsidP="00506824">
      <w:pPr>
        <w:spacing w:after="60"/>
        <w:ind w:left="720" w:right="-180"/>
        <w:jc w:val="both"/>
        <w:rPr>
          <w:sz w:val="22"/>
          <w:szCs w:val="22"/>
        </w:rPr>
      </w:pPr>
      <w:r w:rsidRPr="002309D2">
        <w:rPr>
          <w:sz w:val="22"/>
          <w:szCs w:val="22"/>
        </w:rPr>
        <w:t>G. The Board shall review the work of all positions covered by the plan; such reviews will only be performed at the request of the Department Head and/or Employee.</w:t>
      </w:r>
    </w:p>
    <w:p w:rsidR="00506824" w:rsidRPr="002309D2" w:rsidRDefault="00506824" w:rsidP="00506824">
      <w:pPr>
        <w:ind w:left="900" w:right="-180" w:hanging="180"/>
        <w:jc w:val="both"/>
        <w:rPr>
          <w:sz w:val="22"/>
          <w:szCs w:val="22"/>
        </w:rPr>
      </w:pPr>
      <w:r w:rsidRPr="002309D2">
        <w:rPr>
          <w:sz w:val="22"/>
          <w:szCs w:val="22"/>
        </w:rPr>
        <w:t>with the following:</w:t>
      </w:r>
    </w:p>
    <w:p w:rsidR="00506824" w:rsidRPr="002309D2" w:rsidRDefault="00506824" w:rsidP="00506824">
      <w:pPr>
        <w:spacing w:after="60"/>
        <w:ind w:left="720" w:right="-180"/>
        <w:jc w:val="both"/>
        <w:rPr>
          <w:sz w:val="22"/>
          <w:szCs w:val="22"/>
        </w:rPr>
      </w:pPr>
      <w:r w:rsidRPr="002309D2">
        <w:rPr>
          <w:sz w:val="22"/>
          <w:szCs w:val="22"/>
        </w:rPr>
        <w:t>G. The Board shall review the work of all positions covered by the plan, such reviews to be scheduled so that all positions will be reviewed at intervals of not more than three years.</w:t>
      </w:r>
    </w:p>
    <w:p w:rsidR="00506824" w:rsidRPr="002309D2" w:rsidRDefault="00506824" w:rsidP="00506824">
      <w:pPr>
        <w:tabs>
          <w:tab w:val="left" w:pos="720"/>
        </w:tabs>
        <w:spacing w:after="120"/>
        <w:jc w:val="both"/>
        <w:rPr>
          <w:b/>
          <w:color w:val="FF0000"/>
          <w:sz w:val="22"/>
          <w:szCs w:val="22"/>
        </w:rPr>
      </w:pPr>
      <w:r w:rsidRPr="002309D2">
        <w:rPr>
          <w:b/>
          <w:sz w:val="22"/>
          <w:szCs w:val="22"/>
        </w:rPr>
        <w:tab/>
        <w:t>Passed Unanimously</w:t>
      </w:r>
    </w:p>
    <w:p w:rsidR="00506824" w:rsidRPr="002309D2" w:rsidRDefault="00506824" w:rsidP="00506824">
      <w:pPr>
        <w:ind w:right="-180"/>
        <w:contextualSpacing/>
        <w:jc w:val="both"/>
        <w:rPr>
          <w:sz w:val="22"/>
          <w:szCs w:val="22"/>
        </w:rPr>
      </w:pPr>
      <w:r w:rsidRPr="002309D2">
        <w:rPr>
          <w:sz w:val="22"/>
          <w:szCs w:val="22"/>
        </w:rPr>
        <w:t>10)</w:t>
      </w:r>
      <w:r w:rsidRPr="002309D2">
        <w:rPr>
          <w:sz w:val="22"/>
          <w:szCs w:val="22"/>
        </w:rPr>
        <w:tab/>
        <w:t>Under Chapter 35, Section 18, replace the following:</w:t>
      </w:r>
    </w:p>
    <w:p w:rsidR="00506824" w:rsidRPr="002309D2" w:rsidRDefault="00506824" w:rsidP="00506824">
      <w:pPr>
        <w:spacing w:after="60"/>
        <w:ind w:left="720" w:right="-11"/>
        <w:jc w:val="both"/>
        <w:rPr>
          <w:sz w:val="22"/>
          <w:szCs w:val="22"/>
        </w:rPr>
      </w:pPr>
      <w:r w:rsidRPr="002309D2">
        <w:rPr>
          <w:sz w:val="22"/>
          <w:szCs w:val="22"/>
        </w:rPr>
        <w:t xml:space="preserve">D. If the appointing authority for a position approves the temporary appointment or hire of an interim employee for the following positions, Town Administrator, Police Chief, Fire Chief, Principal Assessor, Town Accountant, Water Superintendent, Inspector of Buildings, Library Director, Head Maintenance Custodian, Health Agent, COA Director, Highway Surveyor, Town Clerk, Town Treasurer/Collector, the salary for that interim employee shall be 10% less than the elected official salary, or 10% less than the Step 1 of the Grade for that non-elected position. [Added 5-13-2013 ATM, Art. 2] </w:t>
      </w:r>
    </w:p>
    <w:p w:rsidR="00506824" w:rsidRPr="002309D2" w:rsidRDefault="00506824" w:rsidP="00506824">
      <w:pPr>
        <w:ind w:firstLine="720"/>
        <w:jc w:val="both"/>
        <w:rPr>
          <w:sz w:val="22"/>
          <w:szCs w:val="22"/>
        </w:rPr>
      </w:pPr>
      <w:r w:rsidRPr="002309D2">
        <w:rPr>
          <w:sz w:val="22"/>
          <w:szCs w:val="22"/>
        </w:rPr>
        <w:t>with the following:</w:t>
      </w:r>
    </w:p>
    <w:p w:rsidR="00506824" w:rsidRDefault="00506824" w:rsidP="00506824">
      <w:pPr>
        <w:spacing w:after="60"/>
        <w:ind w:left="720" w:right="-11"/>
        <w:jc w:val="both"/>
        <w:rPr>
          <w:sz w:val="22"/>
          <w:szCs w:val="22"/>
        </w:rPr>
      </w:pPr>
      <w:r w:rsidRPr="002309D2">
        <w:rPr>
          <w:sz w:val="22"/>
          <w:szCs w:val="22"/>
        </w:rPr>
        <w:t>D. If the appointing authority for a position approves the temporary appointment or hire of an interim employee for the following positions, Town Administrator, Police Chief, Fire Chief, Principal Assessor, Town Accountant, Water Superintendent, Inspector of Buildings,</w:t>
      </w:r>
      <w:r>
        <w:rPr>
          <w:sz w:val="22"/>
          <w:szCs w:val="22"/>
        </w:rPr>
        <w:t xml:space="preserve"> </w:t>
      </w:r>
      <w:r w:rsidRPr="002309D2">
        <w:rPr>
          <w:sz w:val="22"/>
          <w:szCs w:val="22"/>
        </w:rPr>
        <w:t xml:space="preserve">Library Director, Director of Town Buildings and Maintenance, Health Agent, COA Director, Highway Surveyor, Town Clerk, Town Treasurer/Collector, the salary for that interim employee shall be 10% less than the elected official salary, or 10% less than the Step 1 of the Grade for that non-elected position. [Added 5-13-2013 ATM, Art. 2] </w:t>
      </w:r>
    </w:p>
    <w:p w:rsidR="00506824" w:rsidRPr="00444D2F" w:rsidRDefault="00506824" w:rsidP="00506824">
      <w:pPr>
        <w:ind w:left="720" w:right="-11"/>
        <w:jc w:val="both"/>
        <w:rPr>
          <w:sz w:val="22"/>
          <w:szCs w:val="22"/>
        </w:rPr>
      </w:pPr>
      <w:r w:rsidRPr="002309D2">
        <w:rPr>
          <w:b/>
          <w:sz w:val="22"/>
          <w:szCs w:val="22"/>
        </w:rPr>
        <w:t>Passed Unanimously</w:t>
      </w:r>
    </w:p>
    <w:p w:rsidR="00506824" w:rsidRPr="002309D2" w:rsidRDefault="00506824" w:rsidP="00506824">
      <w:pPr>
        <w:spacing w:after="60"/>
        <w:ind w:left="720" w:right="-11" w:hanging="720"/>
        <w:contextualSpacing/>
        <w:jc w:val="both"/>
        <w:rPr>
          <w:sz w:val="22"/>
          <w:szCs w:val="22"/>
        </w:rPr>
      </w:pPr>
      <w:r w:rsidRPr="002309D2">
        <w:rPr>
          <w:sz w:val="22"/>
          <w:szCs w:val="22"/>
        </w:rPr>
        <w:t>11)</w:t>
      </w:r>
      <w:r w:rsidRPr="002309D2">
        <w:rPr>
          <w:sz w:val="22"/>
          <w:szCs w:val="22"/>
        </w:rPr>
        <w:tab/>
        <w:t>Under Chapter 35, Section 24 Schedule of elected officials replace the following:</w:t>
      </w:r>
    </w:p>
    <w:p w:rsidR="00506824" w:rsidRPr="002309D2" w:rsidRDefault="00506824" w:rsidP="00506824">
      <w:pPr>
        <w:tabs>
          <w:tab w:val="left" w:pos="1080"/>
        </w:tabs>
        <w:ind w:left="720" w:right="-180"/>
        <w:jc w:val="both"/>
        <w:rPr>
          <w:sz w:val="22"/>
          <w:szCs w:val="22"/>
        </w:rPr>
      </w:pPr>
      <w:r w:rsidRPr="002309D2">
        <w:rPr>
          <w:sz w:val="22"/>
          <w:szCs w:val="22"/>
        </w:rPr>
        <w:t>D.  Town Treasurer</w:t>
      </w:r>
    </w:p>
    <w:p w:rsidR="00506824" w:rsidRPr="002309D2" w:rsidRDefault="00506824" w:rsidP="00506824">
      <w:pPr>
        <w:tabs>
          <w:tab w:val="left" w:pos="1080"/>
        </w:tabs>
        <w:spacing w:after="60"/>
        <w:ind w:left="720" w:right="-180"/>
        <w:jc w:val="both"/>
        <w:rPr>
          <w:sz w:val="22"/>
          <w:szCs w:val="22"/>
        </w:rPr>
      </w:pPr>
      <w:r w:rsidRPr="002309D2">
        <w:rPr>
          <w:sz w:val="22"/>
          <w:szCs w:val="22"/>
        </w:rPr>
        <w:t>E.   Town Collector</w:t>
      </w:r>
    </w:p>
    <w:p w:rsidR="00506824" w:rsidRPr="002309D2" w:rsidRDefault="00506824" w:rsidP="00506824">
      <w:pPr>
        <w:spacing w:after="60"/>
        <w:ind w:right="-180" w:firstLine="720"/>
        <w:jc w:val="both"/>
        <w:rPr>
          <w:sz w:val="22"/>
          <w:szCs w:val="22"/>
        </w:rPr>
      </w:pPr>
      <w:r w:rsidRPr="002309D2">
        <w:rPr>
          <w:sz w:val="22"/>
          <w:szCs w:val="22"/>
        </w:rPr>
        <w:lastRenderedPageBreak/>
        <w:t>with the following:</w:t>
      </w:r>
    </w:p>
    <w:p w:rsidR="00506824" w:rsidRPr="002309D2" w:rsidRDefault="00506824" w:rsidP="00506824">
      <w:pPr>
        <w:ind w:left="720" w:right="-180"/>
        <w:jc w:val="both"/>
        <w:rPr>
          <w:sz w:val="22"/>
          <w:szCs w:val="22"/>
        </w:rPr>
      </w:pPr>
      <w:r w:rsidRPr="002309D2">
        <w:rPr>
          <w:sz w:val="22"/>
          <w:szCs w:val="22"/>
        </w:rPr>
        <w:t>D.  Town Treasurer/Collector</w:t>
      </w:r>
    </w:p>
    <w:p w:rsidR="00506824" w:rsidRPr="002309D2" w:rsidRDefault="00506824" w:rsidP="00506824">
      <w:pPr>
        <w:tabs>
          <w:tab w:val="left" w:pos="1080"/>
        </w:tabs>
        <w:spacing w:after="60"/>
        <w:ind w:left="720" w:right="-180"/>
        <w:jc w:val="both"/>
        <w:rPr>
          <w:sz w:val="22"/>
          <w:szCs w:val="22"/>
        </w:rPr>
      </w:pPr>
      <w:r w:rsidRPr="002309D2">
        <w:rPr>
          <w:sz w:val="22"/>
          <w:szCs w:val="22"/>
        </w:rPr>
        <w:t>E.   Reserved</w:t>
      </w:r>
    </w:p>
    <w:p w:rsidR="00506824" w:rsidRPr="002309D2" w:rsidRDefault="00506824" w:rsidP="00506824">
      <w:pPr>
        <w:tabs>
          <w:tab w:val="left" w:pos="720"/>
        </w:tabs>
        <w:spacing w:after="120"/>
        <w:ind w:right="-180"/>
        <w:jc w:val="both"/>
        <w:rPr>
          <w:b/>
          <w:color w:val="FF0000"/>
          <w:sz w:val="22"/>
          <w:szCs w:val="22"/>
        </w:rPr>
      </w:pPr>
      <w:r>
        <w:rPr>
          <w:b/>
          <w:sz w:val="22"/>
          <w:szCs w:val="22"/>
        </w:rPr>
        <w:tab/>
      </w:r>
      <w:r w:rsidRPr="002309D2">
        <w:rPr>
          <w:b/>
          <w:sz w:val="22"/>
          <w:szCs w:val="22"/>
        </w:rPr>
        <w:t>Passed Unanimously</w:t>
      </w:r>
    </w:p>
    <w:p w:rsidR="00506824" w:rsidRPr="002309D2" w:rsidRDefault="00506824" w:rsidP="00506824">
      <w:pPr>
        <w:spacing w:after="60"/>
        <w:ind w:right="-180"/>
        <w:contextualSpacing/>
        <w:jc w:val="both"/>
        <w:rPr>
          <w:sz w:val="22"/>
          <w:szCs w:val="22"/>
        </w:rPr>
      </w:pPr>
      <w:r w:rsidRPr="002309D2">
        <w:rPr>
          <w:sz w:val="22"/>
          <w:szCs w:val="22"/>
        </w:rPr>
        <w:t>12)</w:t>
      </w:r>
      <w:r w:rsidRPr="002309D2">
        <w:rPr>
          <w:sz w:val="22"/>
          <w:szCs w:val="22"/>
        </w:rPr>
        <w:tab/>
        <w:t>Under Chapter 35, Section 26, add the following:</w:t>
      </w:r>
    </w:p>
    <w:p w:rsidR="00506824" w:rsidRPr="002309D2" w:rsidRDefault="00506824" w:rsidP="00506824">
      <w:pPr>
        <w:spacing w:after="60"/>
        <w:ind w:left="720" w:right="-180"/>
        <w:jc w:val="both"/>
        <w:rPr>
          <w:sz w:val="22"/>
          <w:szCs w:val="22"/>
        </w:rPr>
      </w:pPr>
      <w:r w:rsidRPr="002309D2">
        <w:rPr>
          <w:sz w:val="22"/>
          <w:szCs w:val="22"/>
        </w:rPr>
        <w:t xml:space="preserve">H.  Call firefighters and Special Police officers will be paid at time and one half of regular rate for working a holiday (as observed in these by laws) for hours worked: except for Thanksgiving, Christmas and New Year’s Day.  On Thanksgiving, Christmas and New year’s Day they will be paid at twice their regular pay rate for hours worked  </w:t>
      </w:r>
    </w:p>
    <w:p w:rsidR="00506824" w:rsidRPr="002309D2" w:rsidRDefault="00506824" w:rsidP="00506824">
      <w:pPr>
        <w:spacing w:after="60"/>
        <w:ind w:left="720" w:right="-180"/>
        <w:jc w:val="both"/>
        <w:rPr>
          <w:sz w:val="22"/>
          <w:szCs w:val="22"/>
        </w:rPr>
      </w:pPr>
      <w:r w:rsidRPr="002309D2">
        <w:rPr>
          <w:sz w:val="22"/>
          <w:szCs w:val="22"/>
        </w:rPr>
        <w:t>also replace the following:</w:t>
      </w:r>
    </w:p>
    <w:p w:rsidR="00506824" w:rsidRPr="002309D2" w:rsidRDefault="00506824" w:rsidP="00506824">
      <w:pPr>
        <w:spacing w:after="60"/>
        <w:ind w:left="720" w:right="-180"/>
        <w:jc w:val="both"/>
        <w:rPr>
          <w:sz w:val="22"/>
          <w:szCs w:val="22"/>
        </w:rPr>
      </w:pPr>
      <w:r w:rsidRPr="002309D2">
        <w:rPr>
          <w:sz w:val="22"/>
          <w:szCs w:val="22"/>
        </w:rPr>
        <w:t xml:space="preserve">D) Employees required to work on a holiday will be paid for the hours worked plus a day's (eight hours) pay for the holiday </w:t>
      </w:r>
    </w:p>
    <w:p w:rsidR="00506824" w:rsidRPr="002309D2" w:rsidRDefault="00506824" w:rsidP="00506824">
      <w:pPr>
        <w:spacing w:after="60"/>
        <w:ind w:left="720" w:right="-180"/>
        <w:jc w:val="both"/>
        <w:rPr>
          <w:sz w:val="22"/>
          <w:szCs w:val="22"/>
        </w:rPr>
      </w:pPr>
      <w:r w:rsidRPr="002309D2">
        <w:rPr>
          <w:sz w:val="22"/>
          <w:szCs w:val="22"/>
        </w:rPr>
        <w:t>with the following:</w:t>
      </w:r>
    </w:p>
    <w:p w:rsidR="00506824" w:rsidRPr="002309D2" w:rsidRDefault="00506824" w:rsidP="00506824">
      <w:pPr>
        <w:spacing w:after="60"/>
        <w:ind w:left="720" w:right="-180"/>
        <w:jc w:val="both"/>
        <w:rPr>
          <w:sz w:val="22"/>
          <w:szCs w:val="22"/>
        </w:rPr>
      </w:pPr>
      <w:r w:rsidRPr="002309D2">
        <w:rPr>
          <w:sz w:val="22"/>
          <w:szCs w:val="22"/>
        </w:rPr>
        <w:t xml:space="preserve">D) Employees required to work on a holiday other than Thanksgiving, Christmas, or New Year’s Day will be paid for the hours worked plus an equal number of hours of holiday pay. </w:t>
      </w:r>
    </w:p>
    <w:p w:rsidR="00506824" w:rsidRPr="002309D2" w:rsidRDefault="00506824" w:rsidP="00506824">
      <w:pPr>
        <w:tabs>
          <w:tab w:val="left" w:pos="720"/>
        </w:tabs>
        <w:spacing w:after="120"/>
        <w:ind w:right="-180"/>
        <w:jc w:val="both"/>
        <w:rPr>
          <w:b/>
          <w:color w:val="FF0000"/>
          <w:sz w:val="22"/>
          <w:szCs w:val="22"/>
        </w:rPr>
      </w:pPr>
      <w:r>
        <w:rPr>
          <w:b/>
          <w:sz w:val="22"/>
          <w:szCs w:val="22"/>
        </w:rPr>
        <w:tab/>
      </w:r>
      <w:r w:rsidRPr="002309D2">
        <w:rPr>
          <w:b/>
          <w:sz w:val="22"/>
          <w:szCs w:val="22"/>
        </w:rPr>
        <w:t>Passed Unanimously</w:t>
      </w:r>
    </w:p>
    <w:p w:rsidR="00506824" w:rsidRPr="002309D2" w:rsidRDefault="00506824" w:rsidP="00506824">
      <w:pPr>
        <w:spacing w:after="60"/>
        <w:ind w:right="-180"/>
        <w:contextualSpacing/>
        <w:jc w:val="both"/>
        <w:rPr>
          <w:sz w:val="22"/>
          <w:szCs w:val="22"/>
        </w:rPr>
      </w:pPr>
      <w:r w:rsidRPr="002309D2">
        <w:rPr>
          <w:sz w:val="22"/>
          <w:szCs w:val="22"/>
        </w:rPr>
        <w:t>13)</w:t>
      </w:r>
      <w:r w:rsidRPr="002309D2">
        <w:rPr>
          <w:sz w:val="22"/>
          <w:szCs w:val="22"/>
        </w:rPr>
        <w:tab/>
        <w:t>Under Chapter 35, Section 30 Bereavement, replace the following:</w:t>
      </w:r>
    </w:p>
    <w:p w:rsidR="00506824" w:rsidRPr="002309D2" w:rsidRDefault="00506824" w:rsidP="00506824">
      <w:pPr>
        <w:spacing w:after="60"/>
        <w:ind w:left="720" w:right="-180"/>
        <w:jc w:val="both"/>
        <w:rPr>
          <w:sz w:val="22"/>
          <w:szCs w:val="22"/>
        </w:rPr>
      </w:pPr>
      <w:r w:rsidRPr="002309D2">
        <w:rPr>
          <w:sz w:val="22"/>
          <w:szCs w:val="22"/>
        </w:rPr>
        <w:t>In the event of death in the immediate family, i.e., spouse, child, stepchild, parent, parent of either spouse, grandchild, brother or sister, the employee will be granted a leave for a period not exceeding three (3) consecutive calendar days, without loss of pay. The employee shall be entitled to one (1) day leave with pay in the event of death of his/her brother-in-law, sister in-law, son-in-law, daughter-in-law, stepmother, stepfather, legal guardian, grandparent, aunt, uncle, nieces and nephews. Funeral leave shall not be charged to sick leave or vacation leave and shall not be accumulative; the employee shall be paid for her/his regularly scheduled hours for that day. If the bereavement leave is taken on a day not scheduled as a workday for that employee, no benefit shall be granted. This benefit pertains to full-time employees and to part-time employees working twenty (20) hours or more (on a prorated basis).</w:t>
      </w:r>
    </w:p>
    <w:p w:rsidR="00506824" w:rsidRPr="002309D2" w:rsidRDefault="00506824" w:rsidP="00506824">
      <w:pPr>
        <w:spacing w:after="60"/>
        <w:ind w:left="720" w:right="-180"/>
        <w:jc w:val="both"/>
        <w:rPr>
          <w:sz w:val="22"/>
          <w:szCs w:val="22"/>
        </w:rPr>
      </w:pPr>
      <w:r w:rsidRPr="002309D2">
        <w:rPr>
          <w:sz w:val="22"/>
          <w:szCs w:val="22"/>
        </w:rPr>
        <w:t>with the following:</w:t>
      </w:r>
    </w:p>
    <w:p w:rsidR="00506824" w:rsidRPr="002309D2" w:rsidRDefault="00506824" w:rsidP="00506824">
      <w:pPr>
        <w:spacing w:after="60"/>
        <w:ind w:left="720" w:right="-180"/>
        <w:jc w:val="both"/>
        <w:rPr>
          <w:sz w:val="22"/>
          <w:szCs w:val="22"/>
        </w:rPr>
      </w:pPr>
      <w:r w:rsidRPr="002309D2">
        <w:rPr>
          <w:sz w:val="22"/>
          <w:szCs w:val="22"/>
        </w:rPr>
        <w:t xml:space="preserve">In the event of death in the immediate family, i.e., spouse, father, mother, child, brother, sister, stepfather, stepmother, stepchild, stepbrother, stepsister, daughter-in-law, mother-in-law, son-in-law, father-in-law, grandparent, or grandchild, the employee will be granted a leave for a period not exceeding three (3) consecutive regularly scheduled work days, without loss of pay. The Employee shall be entitled to two (2) days leave with pay in the event of death of his/her brother-in-law, or sister-in-law. The employee shall be entitled to one </w:t>
      </w:r>
      <w:r w:rsidRPr="002309D2">
        <w:rPr>
          <w:sz w:val="22"/>
          <w:szCs w:val="22"/>
        </w:rPr>
        <w:lastRenderedPageBreak/>
        <w:t xml:space="preserve">(1) day leave for the employee’s aunt, uncle, niece, nephew, or employee’s spouse’s aunt, uncle or grandparent. </w:t>
      </w:r>
    </w:p>
    <w:p w:rsidR="00506824" w:rsidRPr="002309D2" w:rsidRDefault="00506824" w:rsidP="00506824">
      <w:pPr>
        <w:spacing w:after="60"/>
        <w:ind w:left="720" w:right="-180"/>
        <w:jc w:val="both"/>
        <w:rPr>
          <w:sz w:val="22"/>
          <w:szCs w:val="22"/>
        </w:rPr>
      </w:pPr>
      <w:r w:rsidRPr="002309D2">
        <w:rPr>
          <w:sz w:val="22"/>
          <w:szCs w:val="22"/>
        </w:rPr>
        <w:t xml:space="preserve">Bereavement leave shall not be charged to sick leave or vacation leave and shall not be accumulative; the employee shall be paid for her/his regularly scheduled hours for that day. </w:t>
      </w:r>
    </w:p>
    <w:p w:rsidR="00506824" w:rsidRPr="002309D2" w:rsidRDefault="00506824" w:rsidP="00506824">
      <w:pPr>
        <w:spacing w:after="60"/>
        <w:ind w:left="720" w:right="-180"/>
        <w:jc w:val="both"/>
        <w:rPr>
          <w:sz w:val="22"/>
          <w:szCs w:val="22"/>
        </w:rPr>
      </w:pPr>
      <w:r w:rsidRPr="002309D2">
        <w:rPr>
          <w:sz w:val="22"/>
          <w:szCs w:val="22"/>
        </w:rPr>
        <w:t>If the bereavement leave is taken on a day not scheduled as a workday for that employee, no benefit shall be granted. This benefit pertains to full-time employees and to part-time employees working twenty (20) hours or more (on a prorated basis).</w:t>
      </w:r>
    </w:p>
    <w:p w:rsidR="00506824" w:rsidRPr="002309D2" w:rsidRDefault="00506824" w:rsidP="00506824">
      <w:pPr>
        <w:tabs>
          <w:tab w:val="left" w:pos="720"/>
        </w:tabs>
        <w:spacing w:after="120"/>
        <w:ind w:right="-180"/>
        <w:jc w:val="both"/>
        <w:rPr>
          <w:b/>
          <w:color w:val="FF0000"/>
          <w:sz w:val="22"/>
          <w:szCs w:val="22"/>
        </w:rPr>
      </w:pPr>
      <w:r>
        <w:rPr>
          <w:b/>
          <w:sz w:val="22"/>
          <w:szCs w:val="22"/>
        </w:rPr>
        <w:tab/>
      </w:r>
      <w:r w:rsidRPr="002309D2">
        <w:rPr>
          <w:b/>
          <w:sz w:val="22"/>
          <w:szCs w:val="22"/>
        </w:rPr>
        <w:t>Passed Unanimously</w:t>
      </w:r>
    </w:p>
    <w:p w:rsidR="00506824" w:rsidRPr="002309D2" w:rsidRDefault="00506824" w:rsidP="00506824">
      <w:pPr>
        <w:spacing w:after="60"/>
        <w:ind w:right="-180"/>
        <w:contextualSpacing/>
        <w:jc w:val="both"/>
        <w:rPr>
          <w:sz w:val="22"/>
          <w:szCs w:val="22"/>
        </w:rPr>
      </w:pPr>
      <w:r w:rsidRPr="002309D2">
        <w:rPr>
          <w:sz w:val="22"/>
          <w:szCs w:val="22"/>
        </w:rPr>
        <w:t>14)</w:t>
      </w:r>
      <w:r w:rsidRPr="002309D2">
        <w:rPr>
          <w:sz w:val="22"/>
          <w:szCs w:val="22"/>
        </w:rPr>
        <w:tab/>
        <w:t>Delete the following from Appendix A:</w:t>
      </w:r>
    </w:p>
    <w:p w:rsidR="00506824" w:rsidRPr="002309D2" w:rsidRDefault="00506824" w:rsidP="00506824">
      <w:pPr>
        <w:spacing w:after="60"/>
        <w:ind w:left="360" w:right="-180" w:firstLine="360"/>
        <w:jc w:val="both"/>
        <w:rPr>
          <w:sz w:val="22"/>
          <w:szCs w:val="22"/>
        </w:rPr>
      </w:pPr>
      <w:r w:rsidRPr="002309D2">
        <w:rPr>
          <w:sz w:val="22"/>
          <w:szCs w:val="22"/>
        </w:rPr>
        <w:t xml:space="preserve">GROUP D.  OTHER PUBLIC SAFETY </w:t>
      </w:r>
    </w:p>
    <w:p w:rsidR="00506824" w:rsidRDefault="00506824" w:rsidP="00506824">
      <w:pPr>
        <w:ind w:left="4320" w:right="-180" w:hanging="3600"/>
        <w:jc w:val="both"/>
        <w:rPr>
          <w:sz w:val="22"/>
          <w:szCs w:val="22"/>
        </w:rPr>
      </w:pPr>
      <w:r w:rsidRPr="002309D2">
        <w:rPr>
          <w:sz w:val="22"/>
          <w:szCs w:val="22"/>
        </w:rPr>
        <w:t xml:space="preserve">Dispatcher Trainee </w:t>
      </w:r>
      <w:r w:rsidRPr="002309D2">
        <w:rPr>
          <w:sz w:val="22"/>
          <w:szCs w:val="22"/>
        </w:rPr>
        <w:tab/>
      </w:r>
    </w:p>
    <w:p w:rsidR="00506824" w:rsidRDefault="00506824" w:rsidP="00506824">
      <w:pPr>
        <w:spacing w:after="120"/>
        <w:ind w:left="4320" w:right="-180" w:hanging="3600"/>
        <w:jc w:val="both"/>
        <w:rPr>
          <w:sz w:val="22"/>
          <w:szCs w:val="22"/>
        </w:rPr>
      </w:pPr>
      <w:r w:rsidRPr="002309D2">
        <w:rPr>
          <w:sz w:val="22"/>
          <w:szCs w:val="22"/>
        </w:rPr>
        <w:t xml:space="preserve">Equivalent to a Grade 2, Step 1. [Amended 5-12-2014 ATM, Art. 3] </w:t>
      </w:r>
    </w:p>
    <w:p w:rsidR="00506824" w:rsidRDefault="00506824" w:rsidP="00506824">
      <w:pPr>
        <w:ind w:left="4320" w:right="-180" w:hanging="3600"/>
        <w:jc w:val="both"/>
        <w:rPr>
          <w:sz w:val="22"/>
          <w:szCs w:val="22"/>
        </w:rPr>
      </w:pPr>
      <w:r w:rsidRPr="002309D2">
        <w:rPr>
          <w:sz w:val="22"/>
          <w:szCs w:val="22"/>
        </w:rPr>
        <w:t xml:space="preserve">Part-Time Civilian Dispatcher </w:t>
      </w:r>
      <w:r w:rsidRPr="002309D2">
        <w:rPr>
          <w:sz w:val="22"/>
          <w:szCs w:val="22"/>
        </w:rPr>
        <w:tab/>
      </w:r>
    </w:p>
    <w:p w:rsidR="00506824" w:rsidRDefault="00506824" w:rsidP="00506824">
      <w:pPr>
        <w:ind w:left="4320" w:right="-180" w:hanging="3600"/>
        <w:jc w:val="both"/>
        <w:rPr>
          <w:sz w:val="22"/>
          <w:szCs w:val="22"/>
        </w:rPr>
      </w:pPr>
      <w:r w:rsidRPr="002309D2">
        <w:rPr>
          <w:sz w:val="22"/>
          <w:szCs w:val="22"/>
        </w:rPr>
        <w:t xml:space="preserve">See Wage Scale in Appendix A, Grades and Steps </w:t>
      </w:r>
    </w:p>
    <w:p w:rsidR="00506824" w:rsidRPr="002309D2" w:rsidRDefault="00506824" w:rsidP="00506824">
      <w:pPr>
        <w:spacing w:after="120"/>
        <w:ind w:left="4320" w:right="-180" w:hanging="3600"/>
        <w:jc w:val="both"/>
        <w:rPr>
          <w:sz w:val="22"/>
          <w:szCs w:val="22"/>
        </w:rPr>
      </w:pPr>
      <w:r w:rsidRPr="002309D2">
        <w:rPr>
          <w:sz w:val="22"/>
          <w:szCs w:val="22"/>
        </w:rPr>
        <w:t xml:space="preserve">[Amended 5-13-2013 ATM, Art. 2] </w:t>
      </w:r>
    </w:p>
    <w:p w:rsidR="00506824" w:rsidRPr="002309D2" w:rsidRDefault="00506824" w:rsidP="00506824">
      <w:pPr>
        <w:spacing w:after="60"/>
        <w:ind w:left="720" w:right="-180"/>
        <w:jc w:val="both"/>
        <w:rPr>
          <w:sz w:val="22"/>
          <w:szCs w:val="22"/>
        </w:rPr>
      </w:pPr>
      <w:r w:rsidRPr="002309D2">
        <w:rPr>
          <w:sz w:val="22"/>
          <w:szCs w:val="22"/>
        </w:rPr>
        <w:t>Any PART-TIME DISPATCHER who is required to work more than 10 consecutive hours in any 24-hour period will be paid time and one-half for all hours worked beyond 8 hours if, and only if, they receive less than 4 hours’ notice of the requirement that they continue working into the next shift.</w:t>
      </w:r>
    </w:p>
    <w:p w:rsidR="00506824" w:rsidRPr="002309D2" w:rsidRDefault="00506824" w:rsidP="00506824">
      <w:pPr>
        <w:spacing w:after="60"/>
        <w:ind w:left="720" w:right="-180"/>
        <w:rPr>
          <w:sz w:val="22"/>
          <w:szCs w:val="22"/>
        </w:rPr>
      </w:pPr>
      <w:r w:rsidRPr="002309D2">
        <w:rPr>
          <w:sz w:val="22"/>
          <w:szCs w:val="22"/>
        </w:rPr>
        <w:t>and</w:t>
      </w:r>
    </w:p>
    <w:p w:rsidR="00506824" w:rsidRPr="002309D2" w:rsidRDefault="00506824" w:rsidP="00506824">
      <w:pPr>
        <w:spacing w:after="60"/>
        <w:ind w:left="720" w:right="-180"/>
        <w:rPr>
          <w:sz w:val="22"/>
          <w:szCs w:val="22"/>
        </w:rPr>
      </w:pPr>
      <w:r w:rsidRPr="002309D2">
        <w:rPr>
          <w:sz w:val="22"/>
          <w:szCs w:val="22"/>
        </w:rPr>
        <w:t xml:space="preserve">COMMUNICATIONS DEPARTMENT [Added 5-13-2013 ATM, Art. 2; Amended 5-12-2014 ATM, Art. 3; Amended 5-11-2015 ATM, Art. 2; Amended 5-9-2016 ATM, Art. 2] </w:t>
      </w:r>
    </w:p>
    <w:p w:rsidR="00506824" w:rsidRPr="002309D2" w:rsidRDefault="00506824" w:rsidP="00506824">
      <w:pPr>
        <w:ind w:left="720" w:right="-180"/>
        <w:rPr>
          <w:sz w:val="22"/>
          <w:szCs w:val="22"/>
        </w:rPr>
      </w:pPr>
      <w:r w:rsidRPr="002309D2">
        <w:rPr>
          <w:sz w:val="22"/>
          <w:szCs w:val="22"/>
        </w:rPr>
        <w:t xml:space="preserve">Part Time </w:t>
      </w:r>
    </w:p>
    <w:p w:rsidR="00506824" w:rsidRPr="002309D2" w:rsidRDefault="00506824" w:rsidP="00506824">
      <w:pPr>
        <w:ind w:left="720" w:right="-180"/>
        <w:rPr>
          <w:sz w:val="22"/>
          <w:szCs w:val="22"/>
        </w:rPr>
      </w:pPr>
      <w:r w:rsidRPr="002309D2">
        <w:rPr>
          <w:sz w:val="22"/>
          <w:szCs w:val="22"/>
        </w:rPr>
        <w:t>Dispatcher</w:t>
      </w:r>
      <w:r w:rsidRPr="002309D2">
        <w:rPr>
          <w:sz w:val="22"/>
          <w:szCs w:val="22"/>
        </w:rPr>
        <w:tab/>
      </w:r>
      <w:r w:rsidRPr="002309D2">
        <w:rPr>
          <w:sz w:val="22"/>
          <w:szCs w:val="22"/>
        </w:rPr>
        <w:tab/>
        <w:t xml:space="preserve">Step 1     Step 2     Step 3     Step 4     Step 5 </w:t>
      </w:r>
    </w:p>
    <w:p w:rsidR="00506824" w:rsidRPr="002309D2" w:rsidRDefault="00506824" w:rsidP="00506824">
      <w:pPr>
        <w:spacing w:after="60"/>
        <w:ind w:left="720" w:right="-180"/>
        <w:rPr>
          <w:sz w:val="22"/>
          <w:szCs w:val="22"/>
        </w:rPr>
      </w:pPr>
      <w:r w:rsidRPr="002309D2">
        <w:rPr>
          <w:sz w:val="22"/>
          <w:szCs w:val="22"/>
        </w:rPr>
        <w:t xml:space="preserve">To </w:t>
      </w:r>
      <w:r w:rsidRPr="002309D2">
        <w:rPr>
          <w:sz w:val="22"/>
          <w:szCs w:val="22"/>
        </w:rPr>
        <w:tab/>
      </w:r>
      <w:r w:rsidRPr="002309D2">
        <w:rPr>
          <w:sz w:val="22"/>
          <w:szCs w:val="22"/>
        </w:rPr>
        <w:tab/>
      </w:r>
      <w:r w:rsidRPr="002309D2">
        <w:rPr>
          <w:sz w:val="22"/>
          <w:szCs w:val="22"/>
        </w:rPr>
        <w:tab/>
        <w:t xml:space="preserve">16.99 </w:t>
      </w:r>
      <w:r w:rsidRPr="002309D2">
        <w:rPr>
          <w:sz w:val="22"/>
          <w:szCs w:val="22"/>
        </w:rPr>
        <w:tab/>
        <w:t xml:space="preserve">   17.63      18.27      19.33 </w:t>
      </w:r>
      <w:r w:rsidRPr="002309D2">
        <w:rPr>
          <w:sz w:val="22"/>
          <w:szCs w:val="22"/>
        </w:rPr>
        <w:tab/>
        <w:t xml:space="preserve">19.91 </w:t>
      </w:r>
    </w:p>
    <w:p w:rsidR="00506824" w:rsidRPr="002309D2" w:rsidRDefault="00506824" w:rsidP="00506824">
      <w:pPr>
        <w:spacing w:after="60"/>
        <w:ind w:left="720" w:right="-180"/>
        <w:jc w:val="both"/>
        <w:rPr>
          <w:sz w:val="22"/>
          <w:szCs w:val="22"/>
        </w:rPr>
      </w:pPr>
      <w:r w:rsidRPr="002309D2">
        <w:rPr>
          <w:sz w:val="22"/>
          <w:szCs w:val="22"/>
        </w:rPr>
        <w:t>There shall be a shift differential for Part Time Dispatchers working 4:00 p.m. to 12:00 midnight and 12:00 midnight to 8:00 a.m. of 1.00 per hour.</w:t>
      </w:r>
    </w:p>
    <w:p w:rsidR="00506824" w:rsidRDefault="00506824" w:rsidP="00506824">
      <w:pPr>
        <w:tabs>
          <w:tab w:val="left" w:pos="720"/>
        </w:tabs>
        <w:spacing w:after="60"/>
        <w:ind w:right="-180"/>
        <w:jc w:val="both"/>
        <w:rPr>
          <w:b/>
          <w:bCs/>
          <w:sz w:val="22"/>
          <w:szCs w:val="22"/>
        </w:rPr>
      </w:pPr>
      <w:r>
        <w:rPr>
          <w:b/>
          <w:bCs/>
          <w:sz w:val="22"/>
          <w:szCs w:val="22"/>
        </w:rPr>
        <w:tab/>
      </w:r>
      <w:r w:rsidRPr="002309D2">
        <w:rPr>
          <w:b/>
          <w:bCs/>
          <w:sz w:val="22"/>
          <w:szCs w:val="22"/>
        </w:rPr>
        <w:t>Passed Unanimously</w:t>
      </w:r>
    </w:p>
    <w:p w:rsidR="00506824" w:rsidRDefault="00506824" w:rsidP="00506824">
      <w:pPr>
        <w:tabs>
          <w:tab w:val="left" w:pos="720"/>
        </w:tabs>
        <w:spacing w:after="60"/>
        <w:ind w:right="-180"/>
        <w:jc w:val="both"/>
        <w:rPr>
          <w:b/>
          <w:bCs/>
          <w:sz w:val="22"/>
          <w:szCs w:val="22"/>
        </w:rPr>
      </w:pPr>
    </w:p>
    <w:p w:rsidR="00506824" w:rsidRPr="002309D2" w:rsidRDefault="00506824" w:rsidP="00506824">
      <w:pPr>
        <w:tabs>
          <w:tab w:val="left" w:pos="720"/>
        </w:tabs>
        <w:spacing w:after="60"/>
        <w:ind w:right="-180"/>
        <w:jc w:val="both"/>
        <w:rPr>
          <w:b/>
          <w:bCs/>
          <w:sz w:val="22"/>
          <w:szCs w:val="22"/>
        </w:rPr>
      </w:pPr>
    </w:p>
    <w:p w:rsidR="00506824" w:rsidRPr="002309D2" w:rsidRDefault="00506824" w:rsidP="00506824">
      <w:pPr>
        <w:ind w:right="-180"/>
        <w:contextualSpacing/>
        <w:jc w:val="both"/>
        <w:rPr>
          <w:sz w:val="22"/>
          <w:szCs w:val="22"/>
        </w:rPr>
      </w:pPr>
      <w:r w:rsidRPr="002309D2">
        <w:rPr>
          <w:sz w:val="22"/>
          <w:szCs w:val="22"/>
        </w:rPr>
        <w:t>15)</w:t>
      </w:r>
      <w:r w:rsidRPr="002309D2">
        <w:rPr>
          <w:sz w:val="22"/>
          <w:szCs w:val="22"/>
        </w:rPr>
        <w:tab/>
        <w:t>From Chapter 35, Section 22.1, delete the following:</w:t>
      </w:r>
    </w:p>
    <w:p w:rsidR="00506824" w:rsidRPr="002309D2" w:rsidRDefault="00506824" w:rsidP="00506824">
      <w:pPr>
        <w:spacing w:before="60"/>
        <w:ind w:left="720" w:right="-180"/>
        <w:contextualSpacing/>
        <w:jc w:val="both"/>
        <w:rPr>
          <w:sz w:val="22"/>
          <w:szCs w:val="22"/>
        </w:rPr>
      </w:pPr>
      <w:r w:rsidRPr="002309D2">
        <w:rPr>
          <w:sz w:val="22"/>
          <w:szCs w:val="22"/>
        </w:rPr>
        <w:t>K.  Grade U (Unclassified) (5) (Other)</w:t>
      </w:r>
    </w:p>
    <w:p w:rsidR="00506824" w:rsidRPr="002309D2" w:rsidRDefault="00506824" w:rsidP="00506824">
      <w:pPr>
        <w:ind w:left="720" w:right="-180"/>
        <w:contextualSpacing/>
        <w:jc w:val="both"/>
        <w:rPr>
          <w:sz w:val="22"/>
          <w:szCs w:val="22"/>
        </w:rPr>
      </w:pPr>
      <w:r w:rsidRPr="002309D2">
        <w:rPr>
          <w:sz w:val="22"/>
          <w:szCs w:val="22"/>
        </w:rPr>
        <w:t>(b) Full-Time Civilian Dispatchers (excluded - contract)</w:t>
      </w:r>
    </w:p>
    <w:p w:rsidR="00506824" w:rsidRPr="002309D2" w:rsidRDefault="00506824" w:rsidP="00506824">
      <w:pPr>
        <w:ind w:left="720" w:right="-180"/>
        <w:contextualSpacing/>
        <w:jc w:val="both"/>
        <w:rPr>
          <w:sz w:val="22"/>
          <w:szCs w:val="22"/>
        </w:rPr>
      </w:pPr>
      <w:r w:rsidRPr="002309D2">
        <w:rPr>
          <w:sz w:val="22"/>
          <w:szCs w:val="22"/>
        </w:rPr>
        <w:t>(c) Part-Time Civilian Dispatcher.</w:t>
      </w:r>
    </w:p>
    <w:p w:rsidR="00506824" w:rsidRPr="002309D2" w:rsidRDefault="00506824" w:rsidP="00506824">
      <w:pPr>
        <w:spacing w:after="60"/>
        <w:ind w:left="720" w:right="-180"/>
        <w:contextualSpacing/>
        <w:jc w:val="both"/>
        <w:rPr>
          <w:sz w:val="22"/>
          <w:szCs w:val="22"/>
        </w:rPr>
      </w:pPr>
      <w:r w:rsidRPr="002309D2">
        <w:rPr>
          <w:sz w:val="22"/>
          <w:szCs w:val="22"/>
        </w:rPr>
        <w:t>(d) Dispatcher - Trainee</w:t>
      </w:r>
    </w:p>
    <w:p w:rsidR="00506824" w:rsidRPr="002309D2" w:rsidRDefault="00506824" w:rsidP="00506824">
      <w:pPr>
        <w:spacing w:after="60"/>
        <w:ind w:left="720" w:right="-180"/>
        <w:contextualSpacing/>
        <w:jc w:val="both"/>
        <w:rPr>
          <w:sz w:val="22"/>
          <w:szCs w:val="22"/>
        </w:rPr>
      </w:pPr>
      <w:r w:rsidRPr="002309D2">
        <w:rPr>
          <w:sz w:val="22"/>
          <w:szCs w:val="22"/>
        </w:rPr>
        <w:lastRenderedPageBreak/>
        <w:t>and</w:t>
      </w:r>
    </w:p>
    <w:p w:rsidR="00506824" w:rsidRPr="002309D2" w:rsidRDefault="00506824" w:rsidP="00506824">
      <w:pPr>
        <w:ind w:left="720" w:right="-180"/>
        <w:jc w:val="both"/>
        <w:rPr>
          <w:sz w:val="22"/>
          <w:szCs w:val="22"/>
        </w:rPr>
      </w:pPr>
      <w:r w:rsidRPr="002309D2">
        <w:rPr>
          <w:sz w:val="22"/>
          <w:szCs w:val="22"/>
        </w:rPr>
        <w:t>35-31.1 Part-Time Civilian Dispatchers. [Added 5-13-2002 ATM, Art. 3,</w:t>
      </w:r>
    </w:p>
    <w:p w:rsidR="00506824" w:rsidRPr="002309D2" w:rsidRDefault="00506824" w:rsidP="00506824">
      <w:pPr>
        <w:spacing w:after="60"/>
        <w:ind w:right="-180" w:firstLine="720"/>
        <w:jc w:val="both"/>
        <w:rPr>
          <w:sz w:val="22"/>
          <w:szCs w:val="22"/>
        </w:rPr>
      </w:pPr>
      <w:r w:rsidRPr="002309D2">
        <w:rPr>
          <w:sz w:val="22"/>
          <w:szCs w:val="22"/>
        </w:rPr>
        <w:t xml:space="preserve">amended 5- 14-2012 ATM, Art. 2] </w:t>
      </w:r>
    </w:p>
    <w:p w:rsidR="00506824" w:rsidRPr="002309D2" w:rsidRDefault="00506824" w:rsidP="00506824">
      <w:pPr>
        <w:spacing w:after="60"/>
        <w:ind w:left="720" w:right="-180"/>
        <w:contextualSpacing/>
        <w:jc w:val="both"/>
        <w:rPr>
          <w:sz w:val="22"/>
          <w:szCs w:val="22"/>
        </w:rPr>
      </w:pPr>
      <w:r w:rsidRPr="002309D2">
        <w:rPr>
          <w:sz w:val="22"/>
          <w:szCs w:val="22"/>
        </w:rPr>
        <w:t xml:space="preserve">A. Part Time Civilian Dispatchers who work at least 350 hours a quarter will accrue 12 hours leave to be used as sick, personal, or vacation time with a maximum accrual of 240 hours at any one time (Quarters are defined as 7/1-9/30; 10/1-12/31; 1/1-3/31/ and 4/1-6/30 of each fiscal year.) [Amended 5-13-2002 ATM, Art. 3; 5-14-2012 ATM, Art. 2] </w:t>
      </w:r>
    </w:p>
    <w:p w:rsidR="00506824" w:rsidRPr="002309D2" w:rsidRDefault="00506824" w:rsidP="00506824">
      <w:pPr>
        <w:spacing w:after="60"/>
        <w:ind w:left="720" w:right="-180"/>
        <w:jc w:val="both"/>
        <w:rPr>
          <w:sz w:val="22"/>
          <w:szCs w:val="22"/>
        </w:rPr>
      </w:pPr>
      <w:r w:rsidRPr="002309D2">
        <w:rPr>
          <w:sz w:val="22"/>
          <w:szCs w:val="22"/>
        </w:rPr>
        <w:t>B. Part Time Civilian Dispatchers will be paid time and a half for hours worked on holidays, with time and a half starting at 12:00 noon on Christmas Eve and New Year’s Eve. For the holidays of Thanksgiving, Christmas and New Year’s Day, double time will be paid for hours worked. [Amended 5-13-2002 ATM, Art. 3; 5-8-2006 ATM, Art. 3, 5-14-2012 ATM, Art. 2]</w:t>
      </w:r>
    </w:p>
    <w:p w:rsidR="00506824" w:rsidRPr="002309D2" w:rsidRDefault="00506824" w:rsidP="00506824">
      <w:pPr>
        <w:spacing w:after="60"/>
        <w:ind w:left="810" w:right="-180" w:hanging="90"/>
        <w:jc w:val="both"/>
        <w:rPr>
          <w:sz w:val="22"/>
          <w:szCs w:val="22"/>
        </w:rPr>
      </w:pPr>
      <w:r w:rsidRPr="002309D2">
        <w:rPr>
          <w:sz w:val="22"/>
          <w:szCs w:val="22"/>
        </w:rPr>
        <w:t>and</w:t>
      </w:r>
    </w:p>
    <w:p w:rsidR="00506824" w:rsidRPr="002309D2" w:rsidRDefault="00506824" w:rsidP="00506824">
      <w:pPr>
        <w:spacing w:after="60"/>
        <w:ind w:right="-180" w:firstLine="720"/>
        <w:jc w:val="both"/>
        <w:rPr>
          <w:sz w:val="22"/>
          <w:szCs w:val="22"/>
        </w:rPr>
      </w:pPr>
      <w:r w:rsidRPr="002309D2">
        <w:rPr>
          <w:sz w:val="22"/>
          <w:szCs w:val="22"/>
        </w:rPr>
        <w:t>From Chapter 35, Section 22., delete the following:</w:t>
      </w:r>
    </w:p>
    <w:p w:rsidR="00506824" w:rsidRDefault="00506824" w:rsidP="00506824">
      <w:pPr>
        <w:spacing w:after="60"/>
        <w:ind w:left="720" w:right="-180"/>
        <w:contextualSpacing/>
        <w:jc w:val="both"/>
        <w:rPr>
          <w:sz w:val="22"/>
          <w:szCs w:val="22"/>
        </w:rPr>
      </w:pPr>
      <w:r w:rsidRPr="002309D2">
        <w:rPr>
          <w:sz w:val="22"/>
          <w:szCs w:val="22"/>
        </w:rPr>
        <w:t>F. Grade 10 (6) Communications Center Manager</w:t>
      </w:r>
    </w:p>
    <w:p w:rsidR="00506824" w:rsidRPr="005B4234" w:rsidRDefault="00506824" w:rsidP="00506824">
      <w:pPr>
        <w:spacing w:after="60"/>
        <w:ind w:left="720" w:right="-180"/>
        <w:contextualSpacing/>
        <w:jc w:val="both"/>
        <w:rPr>
          <w:sz w:val="8"/>
          <w:szCs w:val="8"/>
        </w:rPr>
      </w:pPr>
    </w:p>
    <w:p w:rsidR="00506824" w:rsidRPr="002309D2" w:rsidRDefault="00506824" w:rsidP="00506824">
      <w:pPr>
        <w:tabs>
          <w:tab w:val="left" w:pos="720"/>
        </w:tabs>
        <w:spacing w:after="60"/>
        <w:ind w:right="-180"/>
        <w:jc w:val="both"/>
        <w:rPr>
          <w:b/>
          <w:sz w:val="22"/>
          <w:szCs w:val="22"/>
        </w:rPr>
      </w:pPr>
      <w:r>
        <w:rPr>
          <w:b/>
          <w:sz w:val="22"/>
          <w:szCs w:val="22"/>
        </w:rPr>
        <w:tab/>
      </w:r>
      <w:r w:rsidRPr="002309D2">
        <w:rPr>
          <w:b/>
          <w:sz w:val="22"/>
          <w:szCs w:val="22"/>
        </w:rPr>
        <w:t>Passed Unanimously</w:t>
      </w:r>
    </w:p>
    <w:p w:rsidR="00506824" w:rsidRPr="002309D2" w:rsidRDefault="00506824" w:rsidP="00506824">
      <w:pPr>
        <w:spacing w:after="60"/>
        <w:ind w:right="-180"/>
        <w:contextualSpacing/>
        <w:jc w:val="both"/>
        <w:rPr>
          <w:sz w:val="22"/>
          <w:szCs w:val="22"/>
        </w:rPr>
      </w:pPr>
      <w:r w:rsidRPr="002309D2">
        <w:rPr>
          <w:sz w:val="22"/>
          <w:szCs w:val="22"/>
        </w:rPr>
        <w:t>16)</w:t>
      </w:r>
      <w:r w:rsidRPr="002309D2">
        <w:rPr>
          <w:sz w:val="22"/>
          <w:szCs w:val="22"/>
        </w:rPr>
        <w:tab/>
        <w:t>Under Article V, delete the following:</w:t>
      </w:r>
    </w:p>
    <w:p w:rsidR="00506824" w:rsidRDefault="00506824" w:rsidP="00506824">
      <w:pPr>
        <w:spacing w:after="60"/>
        <w:ind w:left="720" w:right="-180"/>
        <w:contextualSpacing/>
        <w:jc w:val="both"/>
        <w:rPr>
          <w:sz w:val="22"/>
          <w:szCs w:val="22"/>
        </w:rPr>
      </w:pPr>
      <w:r w:rsidRPr="002309D2">
        <w:rPr>
          <w:sz w:val="22"/>
          <w:szCs w:val="22"/>
        </w:rPr>
        <w:t>NOTE: Any employee under the Wage and Personnel bylaw who was on his/her top step for the entire Fiscal Year 2006 (July 1, 2005, through June 30, 2006) will move to the new top step on July 1, 2006 upon recommendation of his/her Department Head.  July 1st will then be his/her new anniversary date for step increases.  Any employee under the Wage and Personnel bylaw who received a step increase during Fiscal Year 2006, will move to the next available step on his/her anniversary date. [Added 5-8-2006 ATM, Art. 3]</w:t>
      </w:r>
    </w:p>
    <w:p w:rsidR="00506824" w:rsidRPr="003860B3" w:rsidRDefault="00506824" w:rsidP="00506824">
      <w:pPr>
        <w:spacing w:after="60"/>
        <w:ind w:left="720" w:right="-180"/>
        <w:contextualSpacing/>
        <w:jc w:val="both"/>
        <w:rPr>
          <w:sz w:val="6"/>
          <w:szCs w:val="6"/>
        </w:rPr>
      </w:pPr>
    </w:p>
    <w:p w:rsidR="00506824" w:rsidRDefault="00506824" w:rsidP="00506824">
      <w:pPr>
        <w:ind w:right="-180" w:firstLine="720"/>
        <w:contextualSpacing/>
        <w:jc w:val="both"/>
        <w:rPr>
          <w:b/>
          <w:sz w:val="22"/>
          <w:szCs w:val="22"/>
        </w:rPr>
      </w:pPr>
      <w:r w:rsidRPr="002309D2">
        <w:rPr>
          <w:b/>
          <w:sz w:val="22"/>
          <w:szCs w:val="22"/>
        </w:rPr>
        <w:t>Passed Unanimously</w:t>
      </w:r>
    </w:p>
    <w:p w:rsidR="00506824" w:rsidRPr="005B4234" w:rsidRDefault="00506824" w:rsidP="00506824">
      <w:pPr>
        <w:ind w:right="-180" w:firstLine="720"/>
        <w:contextualSpacing/>
        <w:jc w:val="both"/>
        <w:rPr>
          <w:b/>
          <w:sz w:val="6"/>
          <w:szCs w:val="6"/>
        </w:rPr>
      </w:pPr>
    </w:p>
    <w:p w:rsidR="00506824" w:rsidRPr="002309D2" w:rsidRDefault="00506824" w:rsidP="00506824">
      <w:pPr>
        <w:numPr>
          <w:ilvl w:val="0"/>
          <w:numId w:val="34"/>
        </w:numPr>
        <w:spacing w:after="60"/>
        <w:ind w:left="720" w:right="-180" w:hanging="720"/>
        <w:contextualSpacing/>
        <w:jc w:val="both"/>
        <w:rPr>
          <w:sz w:val="22"/>
          <w:szCs w:val="22"/>
        </w:rPr>
      </w:pPr>
      <w:r w:rsidRPr="002309D2">
        <w:rPr>
          <w:sz w:val="22"/>
          <w:szCs w:val="22"/>
        </w:rPr>
        <w:t>Under Appendix A Group E, replace the following:</w:t>
      </w:r>
    </w:p>
    <w:p w:rsidR="00506824" w:rsidRPr="002309D2" w:rsidRDefault="00506824" w:rsidP="00506824">
      <w:pPr>
        <w:spacing w:after="60"/>
        <w:ind w:left="720" w:right="-180"/>
        <w:jc w:val="both"/>
        <w:rPr>
          <w:sz w:val="22"/>
          <w:szCs w:val="22"/>
        </w:rPr>
      </w:pPr>
      <w:r w:rsidRPr="002309D2">
        <w:rPr>
          <w:sz w:val="22"/>
          <w:szCs w:val="22"/>
        </w:rPr>
        <w:t>Uniform allowance - Water Department - $550 (2012) for full timers</w:t>
      </w:r>
    </w:p>
    <w:p w:rsidR="00506824" w:rsidRPr="002309D2" w:rsidRDefault="00506824" w:rsidP="00506824">
      <w:pPr>
        <w:spacing w:after="60"/>
        <w:ind w:left="720" w:right="-180"/>
        <w:jc w:val="both"/>
        <w:rPr>
          <w:sz w:val="22"/>
          <w:szCs w:val="22"/>
        </w:rPr>
      </w:pPr>
      <w:r w:rsidRPr="002309D2">
        <w:rPr>
          <w:sz w:val="22"/>
          <w:szCs w:val="22"/>
        </w:rPr>
        <w:t>with the following:</w:t>
      </w:r>
    </w:p>
    <w:p w:rsidR="00506824" w:rsidRPr="002309D2" w:rsidRDefault="00506824" w:rsidP="00506824">
      <w:pPr>
        <w:spacing w:after="60"/>
        <w:ind w:left="720" w:right="-180"/>
        <w:jc w:val="both"/>
        <w:rPr>
          <w:sz w:val="22"/>
          <w:szCs w:val="22"/>
        </w:rPr>
      </w:pPr>
      <w:r w:rsidRPr="002309D2">
        <w:rPr>
          <w:sz w:val="22"/>
          <w:szCs w:val="22"/>
        </w:rPr>
        <w:t>Uniform allowance - Water Department - $625 for full timers</w:t>
      </w:r>
    </w:p>
    <w:p w:rsidR="00506824" w:rsidRDefault="00506824" w:rsidP="00506824">
      <w:pPr>
        <w:tabs>
          <w:tab w:val="left" w:pos="720"/>
        </w:tabs>
        <w:spacing w:after="60"/>
        <w:ind w:right="-180"/>
        <w:contextualSpacing/>
        <w:jc w:val="both"/>
        <w:rPr>
          <w:b/>
          <w:sz w:val="22"/>
          <w:szCs w:val="22"/>
        </w:rPr>
      </w:pPr>
      <w:r>
        <w:rPr>
          <w:b/>
          <w:sz w:val="22"/>
          <w:szCs w:val="22"/>
        </w:rPr>
        <w:tab/>
      </w:r>
      <w:r w:rsidRPr="002309D2">
        <w:rPr>
          <w:b/>
          <w:sz w:val="22"/>
          <w:szCs w:val="22"/>
        </w:rPr>
        <w:t>Passed Unanimously</w:t>
      </w:r>
    </w:p>
    <w:p w:rsidR="00506824" w:rsidRPr="002309D2" w:rsidRDefault="00506824" w:rsidP="00506824">
      <w:pPr>
        <w:tabs>
          <w:tab w:val="left" w:pos="720"/>
        </w:tabs>
        <w:spacing w:after="60"/>
        <w:ind w:right="-180"/>
        <w:contextualSpacing/>
        <w:jc w:val="both"/>
        <w:rPr>
          <w:b/>
          <w:sz w:val="22"/>
          <w:szCs w:val="22"/>
        </w:rPr>
      </w:pPr>
    </w:p>
    <w:p w:rsidR="00506824" w:rsidRPr="002309D2" w:rsidRDefault="00506824" w:rsidP="00506824">
      <w:pPr>
        <w:numPr>
          <w:ilvl w:val="0"/>
          <w:numId w:val="34"/>
        </w:numPr>
        <w:spacing w:after="60"/>
        <w:ind w:left="720" w:right="-180" w:hanging="720"/>
        <w:contextualSpacing/>
        <w:jc w:val="both"/>
        <w:rPr>
          <w:sz w:val="22"/>
          <w:szCs w:val="22"/>
        </w:rPr>
      </w:pPr>
      <w:r w:rsidRPr="002309D2">
        <w:rPr>
          <w:sz w:val="22"/>
          <w:szCs w:val="22"/>
        </w:rPr>
        <w:t>Under Chapter 35, Section 22 footnote, replace the following:</w:t>
      </w:r>
    </w:p>
    <w:p w:rsidR="00506824" w:rsidRPr="002309D2" w:rsidRDefault="00506824" w:rsidP="00506824">
      <w:pPr>
        <w:ind w:left="720" w:right="-180"/>
        <w:jc w:val="both"/>
        <w:rPr>
          <w:sz w:val="22"/>
          <w:szCs w:val="22"/>
        </w:rPr>
      </w:pPr>
      <w:r w:rsidRPr="002309D2">
        <w:rPr>
          <w:sz w:val="22"/>
          <w:szCs w:val="22"/>
        </w:rPr>
        <w:t>Municipal and School Building Committee Uniform Allowance - $150 (2011) for part timers</w:t>
      </w:r>
    </w:p>
    <w:p w:rsidR="00506824" w:rsidRPr="002309D2" w:rsidRDefault="00506824" w:rsidP="00506824">
      <w:pPr>
        <w:spacing w:after="60"/>
        <w:ind w:left="720" w:right="-180"/>
        <w:jc w:val="both"/>
        <w:rPr>
          <w:sz w:val="22"/>
          <w:szCs w:val="22"/>
        </w:rPr>
      </w:pPr>
      <w:r w:rsidRPr="002309D2">
        <w:rPr>
          <w:sz w:val="22"/>
          <w:szCs w:val="22"/>
        </w:rPr>
        <w:t>Municipal and School Building Committee Uniform Allowance - $550 (2016) full timers</w:t>
      </w:r>
    </w:p>
    <w:p w:rsidR="00506824" w:rsidRPr="002309D2" w:rsidRDefault="00506824" w:rsidP="00506824">
      <w:pPr>
        <w:spacing w:after="60"/>
        <w:ind w:left="720" w:right="-180"/>
        <w:contextualSpacing/>
        <w:jc w:val="both"/>
        <w:rPr>
          <w:sz w:val="22"/>
          <w:szCs w:val="22"/>
        </w:rPr>
      </w:pPr>
      <w:r w:rsidRPr="002309D2">
        <w:rPr>
          <w:sz w:val="22"/>
          <w:szCs w:val="22"/>
        </w:rPr>
        <w:t>with the following:</w:t>
      </w:r>
    </w:p>
    <w:p w:rsidR="00506824" w:rsidRPr="002309D2" w:rsidRDefault="00506824" w:rsidP="00506824">
      <w:pPr>
        <w:spacing w:after="60"/>
        <w:ind w:left="720" w:right="-180"/>
        <w:contextualSpacing/>
        <w:jc w:val="both"/>
        <w:rPr>
          <w:sz w:val="22"/>
          <w:szCs w:val="22"/>
        </w:rPr>
      </w:pPr>
      <w:r w:rsidRPr="002309D2">
        <w:rPr>
          <w:sz w:val="22"/>
          <w:szCs w:val="22"/>
        </w:rPr>
        <w:lastRenderedPageBreak/>
        <w:t>Appendix A, Group G, Municipal and School Building Committee - Maintenance Staff</w:t>
      </w:r>
    </w:p>
    <w:p w:rsidR="00506824" w:rsidRPr="002309D2" w:rsidRDefault="00506824" w:rsidP="00506824">
      <w:pPr>
        <w:tabs>
          <w:tab w:val="left" w:pos="720"/>
        </w:tabs>
        <w:ind w:left="720" w:right="-180"/>
        <w:jc w:val="both"/>
        <w:rPr>
          <w:sz w:val="22"/>
          <w:szCs w:val="22"/>
        </w:rPr>
      </w:pPr>
      <w:r w:rsidRPr="002309D2">
        <w:rPr>
          <w:sz w:val="22"/>
          <w:szCs w:val="22"/>
        </w:rPr>
        <w:t>Municipal and School Building Committee Uniform Allowance - $175 for part timers</w:t>
      </w:r>
    </w:p>
    <w:p w:rsidR="00506824" w:rsidRPr="002309D2" w:rsidRDefault="00506824" w:rsidP="00506824">
      <w:pPr>
        <w:spacing w:after="60"/>
        <w:ind w:left="720"/>
        <w:jc w:val="both"/>
        <w:rPr>
          <w:sz w:val="22"/>
          <w:szCs w:val="22"/>
        </w:rPr>
      </w:pPr>
      <w:r w:rsidRPr="002309D2">
        <w:rPr>
          <w:sz w:val="22"/>
          <w:szCs w:val="22"/>
        </w:rPr>
        <w:t>Municipal and School Building Committee Uniform Allowance - $625 for full timers</w:t>
      </w:r>
    </w:p>
    <w:p w:rsidR="00506824" w:rsidRPr="002309D2" w:rsidRDefault="00506824" w:rsidP="00506824">
      <w:pPr>
        <w:tabs>
          <w:tab w:val="left" w:pos="720"/>
        </w:tabs>
        <w:spacing w:after="60"/>
        <w:jc w:val="both"/>
        <w:rPr>
          <w:b/>
          <w:sz w:val="22"/>
          <w:szCs w:val="22"/>
        </w:rPr>
      </w:pPr>
      <w:r>
        <w:rPr>
          <w:b/>
          <w:sz w:val="22"/>
          <w:szCs w:val="22"/>
        </w:rPr>
        <w:tab/>
      </w:r>
      <w:r w:rsidRPr="002309D2">
        <w:rPr>
          <w:b/>
          <w:sz w:val="22"/>
          <w:szCs w:val="22"/>
        </w:rPr>
        <w:t>Passed Unanimously</w:t>
      </w:r>
    </w:p>
    <w:p w:rsidR="00506824" w:rsidRPr="002309D2" w:rsidRDefault="00506824" w:rsidP="00506824">
      <w:pPr>
        <w:spacing w:after="60"/>
        <w:ind w:right="-180"/>
        <w:contextualSpacing/>
        <w:jc w:val="both"/>
        <w:rPr>
          <w:sz w:val="22"/>
          <w:szCs w:val="22"/>
        </w:rPr>
      </w:pPr>
      <w:r w:rsidRPr="002309D2">
        <w:rPr>
          <w:sz w:val="22"/>
          <w:szCs w:val="22"/>
        </w:rPr>
        <w:t xml:space="preserve">19) </w:t>
      </w:r>
      <w:r w:rsidRPr="002309D2">
        <w:rPr>
          <w:sz w:val="22"/>
          <w:szCs w:val="22"/>
        </w:rPr>
        <w:tab/>
        <w:t>Under Chapter 35, Section 22 footnote, replace the following:</w:t>
      </w:r>
    </w:p>
    <w:p w:rsidR="00506824" w:rsidRPr="002309D2" w:rsidRDefault="00506824" w:rsidP="00506824">
      <w:pPr>
        <w:ind w:left="720" w:right="-180"/>
        <w:jc w:val="both"/>
        <w:rPr>
          <w:sz w:val="22"/>
          <w:szCs w:val="22"/>
        </w:rPr>
      </w:pPr>
      <w:bookmarkStart w:id="3" w:name="_Hlk4350090"/>
      <w:r w:rsidRPr="002309D2">
        <w:rPr>
          <w:sz w:val="22"/>
          <w:szCs w:val="22"/>
        </w:rPr>
        <w:t>Recycling Uniform Allowance $400 (2006) for 20 or more hours per week</w:t>
      </w:r>
    </w:p>
    <w:p w:rsidR="00506824" w:rsidRPr="002309D2" w:rsidRDefault="00506824" w:rsidP="00506824">
      <w:pPr>
        <w:ind w:left="720" w:right="-180"/>
        <w:jc w:val="both"/>
        <w:rPr>
          <w:sz w:val="22"/>
          <w:szCs w:val="22"/>
        </w:rPr>
      </w:pPr>
      <w:r w:rsidRPr="002309D2">
        <w:rPr>
          <w:sz w:val="22"/>
          <w:szCs w:val="22"/>
        </w:rPr>
        <w:t>Recycling Uniform Allowance $200 (2006) for 10 to 20 hours per week</w:t>
      </w:r>
    </w:p>
    <w:p w:rsidR="00506824" w:rsidRPr="002309D2" w:rsidRDefault="00506824" w:rsidP="00506824">
      <w:pPr>
        <w:spacing w:after="60"/>
        <w:ind w:left="720" w:right="-180"/>
        <w:jc w:val="both"/>
        <w:rPr>
          <w:sz w:val="22"/>
          <w:szCs w:val="22"/>
        </w:rPr>
      </w:pPr>
      <w:r w:rsidRPr="002309D2">
        <w:rPr>
          <w:sz w:val="22"/>
          <w:szCs w:val="22"/>
        </w:rPr>
        <w:t>Recycling Uniform Allowance $100 (2006) for 10 or less hours per week</w:t>
      </w:r>
      <w:bookmarkEnd w:id="3"/>
    </w:p>
    <w:p w:rsidR="00506824" w:rsidRPr="002309D2" w:rsidRDefault="00506824" w:rsidP="00506824">
      <w:pPr>
        <w:spacing w:after="60"/>
        <w:ind w:left="720" w:right="-180"/>
        <w:contextualSpacing/>
        <w:jc w:val="both"/>
        <w:rPr>
          <w:sz w:val="22"/>
          <w:szCs w:val="22"/>
        </w:rPr>
      </w:pPr>
      <w:r w:rsidRPr="002309D2">
        <w:rPr>
          <w:sz w:val="22"/>
          <w:szCs w:val="22"/>
        </w:rPr>
        <w:t>with the following:</w:t>
      </w:r>
    </w:p>
    <w:p w:rsidR="00506824" w:rsidRPr="002309D2" w:rsidRDefault="00506824" w:rsidP="00506824">
      <w:pPr>
        <w:spacing w:after="60"/>
        <w:ind w:left="360" w:right="-180" w:firstLine="360"/>
        <w:contextualSpacing/>
        <w:jc w:val="both"/>
        <w:rPr>
          <w:sz w:val="22"/>
          <w:szCs w:val="22"/>
        </w:rPr>
      </w:pPr>
      <w:r w:rsidRPr="002309D2">
        <w:rPr>
          <w:sz w:val="22"/>
          <w:szCs w:val="22"/>
        </w:rPr>
        <w:t xml:space="preserve">Appendix A, Group G, Recycling Center – Non-Clerical </w:t>
      </w:r>
    </w:p>
    <w:p w:rsidR="00506824" w:rsidRPr="002309D2" w:rsidRDefault="00506824" w:rsidP="00506824">
      <w:pPr>
        <w:ind w:left="720" w:right="-180"/>
        <w:jc w:val="both"/>
        <w:rPr>
          <w:sz w:val="22"/>
          <w:szCs w:val="22"/>
        </w:rPr>
      </w:pPr>
      <w:r w:rsidRPr="002309D2">
        <w:rPr>
          <w:sz w:val="22"/>
          <w:szCs w:val="22"/>
        </w:rPr>
        <w:t>Recycling Uniform Allowance $625 for 20 or more hours per week</w:t>
      </w:r>
    </w:p>
    <w:p w:rsidR="00506824" w:rsidRPr="002309D2" w:rsidRDefault="00506824" w:rsidP="00506824">
      <w:pPr>
        <w:ind w:left="360" w:right="-180" w:firstLine="360"/>
        <w:jc w:val="both"/>
        <w:rPr>
          <w:sz w:val="22"/>
          <w:szCs w:val="22"/>
        </w:rPr>
      </w:pPr>
      <w:r w:rsidRPr="002309D2">
        <w:rPr>
          <w:sz w:val="22"/>
          <w:szCs w:val="22"/>
        </w:rPr>
        <w:t>Recycling Uniform Allowance $300 for 10 to 20 hours per week</w:t>
      </w:r>
    </w:p>
    <w:p w:rsidR="00506824" w:rsidRPr="002309D2" w:rsidRDefault="00506824" w:rsidP="00506824">
      <w:pPr>
        <w:spacing w:after="60"/>
        <w:ind w:left="360" w:right="-180" w:firstLine="360"/>
        <w:jc w:val="both"/>
        <w:rPr>
          <w:sz w:val="22"/>
          <w:szCs w:val="22"/>
        </w:rPr>
      </w:pPr>
      <w:r w:rsidRPr="002309D2">
        <w:rPr>
          <w:sz w:val="22"/>
          <w:szCs w:val="22"/>
        </w:rPr>
        <w:t>Recycling Uniform Allowance $150 for 10 or less hours per week</w:t>
      </w:r>
    </w:p>
    <w:p w:rsidR="00506824" w:rsidRPr="002309D2" w:rsidRDefault="00506824" w:rsidP="00506824">
      <w:pPr>
        <w:spacing w:after="60"/>
        <w:ind w:left="720" w:right="-180"/>
        <w:jc w:val="both"/>
        <w:rPr>
          <w:sz w:val="22"/>
          <w:szCs w:val="22"/>
        </w:rPr>
      </w:pPr>
      <w:r w:rsidRPr="002309D2">
        <w:rPr>
          <w:sz w:val="22"/>
          <w:szCs w:val="22"/>
        </w:rPr>
        <w:t>Note: This does not apply to individuals receiving a uniform allowance through employment with other departments.</w:t>
      </w:r>
    </w:p>
    <w:p w:rsidR="00506824" w:rsidRPr="002309D2" w:rsidRDefault="00506824" w:rsidP="00506824">
      <w:pPr>
        <w:tabs>
          <w:tab w:val="left" w:pos="720"/>
        </w:tabs>
        <w:spacing w:after="60"/>
        <w:ind w:right="-180"/>
        <w:jc w:val="both"/>
        <w:rPr>
          <w:b/>
          <w:color w:val="FF0000"/>
          <w:sz w:val="22"/>
          <w:szCs w:val="22"/>
        </w:rPr>
      </w:pPr>
      <w:r>
        <w:rPr>
          <w:b/>
          <w:sz w:val="22"/>
          <w:szCs w:val="22"/>
        </w:rPr>
        <w:tab/>
      </w:r>
      <w:r w:rsidRPr="002309D2">
        <w:rPr>
          <w:b/>
          <w:sz w:val="22"/>
          <w:szCs w:val="22"/>
        </w:rPr>
        <w:t>Passed Unanimously</w:t>
      </w:r>
    </w:p>
    <w:p w:rsidR="00506824" w:rsidRPr="002309D2" w:rsidRDefault="00506824" w:rsidP="00506824">
      <w:pPr>
        <w:spacing w:after="60"/>
        <w:ind w:right="-180"/>
        <w:contextualSpacing/>
        <w:jc w:val="both"/>
        <w:rPr>
          <w:sz w:val="22"/>
          <w:szCs w:val="22"/>
        </w:rPr>
      </w:pPr>
      <w:r w:rsidRPr="002309D2">
        <w:rPr>
          <w:sz w:val="22"/>
          <w:szCs w:val="22"/>
        </w:rPr>
        <w:t xml:space="preserve">20) </w:t>
      </w:r>
      <w:r w:rsidRPr="002309D2">
        <w:rPr>
          <w:sz w:val="22"/>
          <w:szCs w:val="22"/>
        </w:rPr>
        <w:tab/>
        <w:t>Under Appendix A, Group F footnote, replace the following:</w:t>
      </w:r>
    </w:p>
    <w:p w:rsidR="00506824" w:rsidRPr="002309D2" w:rsidRDefault="00506824" w:rsidP="00506824">
      <w:pPr>
        <w:spacing w:after="60"/>
        <w:ind w:left="360" w:right="-180" w:firstLine="360"/>
        <w:jc w:val="both"/>
        <w:rPr>
          <w:sz w:val="22"/>
          <w:szCs w:val="22"/>
        </w:rPr>
      </w:pPr>
      <w:r w:rsidRPr="002309D2">
        <w:rPr>
          <w:sz w:val="22"/>
          <w:szCs w:val="22"/>
        </w:rPr>
        <w:t>Cemetery Department Uniform Allowance $450 (1997) for full time</w:t>
      </w:r>
    </w:p>
    <w:p w:rsidR="00506824" w:rsidRPr="002309D2" w:rsidRDefault="00506824" w:rsidP="00506824">
      <w:pPr>
        <w:spacing w:after="60"/>
        <w:ind w:left="360" w:right="-180" w:firstLine="360"/>
        <w:jc w:val="both"/>
        <w:rPr>
          <w:sz w:val="22"/>
          <w:szCs w:val="22"/>
        </w:rPr>
      </w:pPr>
      <w:r w:rsidRPr="002309D2">
        <w:rPr>
          <w:sz w:val="22"/>
          <w:szCs w:val="22"/>
        </w:rPr>
        <w:t>with the following:</w:t>
      </w:r>
    </w:p>
    <w:p w:rsidR="00506824" w:rsidRPr="002309D2" w:rsidRDefault="00506824" w:rsidP="00506824">
      <w:pPr>
        <w:ind w:left="360" w:right="-180" w:firstLine="360"/>
        <w:jc w:val="both"/>
        <w:rPr>
          <w:sz w:val="22"/>
          <w:szCs w:val="22"/>
        </w:rPr>
      </w:pPr>
      <w:r w:rsidRPr="002309D2">
        <w:rPr>
          <w:sz w:val="22"/>
          <w:szCs w:val="22"/>
        </w:rPr>
        <w:t>Appendix A, Group F</w:t>
      </w:r>
    </w:p>
    <w:p w:rsidR="00506824" w:rsidRPr="002309D2" w:rsidRDefault="00506824" w:rsidP="00506824">
      <w:pPr>
        <w:spacing w:after="60"/>
        <w:ind w:left="720" w:right="-180"/>
        <w:jc w:val="both"/>
        <w:rPr>
          <w:sz w:val="22"/>
          <w:szCs w:val="22"/>
        </w:rPr>
      </w:pPr>
      <w:r w:rsidRPr="002309D2">
        <w:rPr>
          <w:sz w:val="22"/>
          <w:szCs w:val="22"/>
        </w:rPr>
        <w:t>Cemetery Department Uniform Allowance $625 for full time employees or the Cemetery Superintendent</w:t>
      </w:r>
    </w:p>
    <w:p w:rsidR="00506824" w:rsidRPr="002309D2" w:rsidRDefault="00506824" w:rsidP="00506824">
      <w:pPr>
        <w:tabs>
          <w:tab w:val="left" w:pos="720"/>
        </w:tabs>
        <w:spacing w:after="60"/>
        <w:contextualSpacing/>
        <w:jc w:val="both"/>
        <w:rPr>
          <w:b/>
          <w:sz w:val="22"/>
          <w:szCs w:val="22"/>
        </w:rPr>
      </w:pPr>
      <w:r>
        <w:rPr>
          <w:b/>
          <w:sz w:val="22"/>
          <w:szCs w:val="22"/>
        </w:rPr>
        <w:tab/>
      </w:r>
      <w:r w:rsidRPr="002309D2">
        <w:rPr>
          <w:b/>
          <w:sz w:val="22"/>
          <w:szCs w:val="22"/>
        </w:rPr>
        <w:t>Passed Unanimously</w:t>
      </w:r>
    </w:p>
    <w:p w:rsidR="00506824" w:rsidRPr="002309D2" w:rsidRDefault="00506824" w:rsidP="00506824">
      <w:pPr>
        <w:spacing w:after="60"/>
        <w:contextualSpacing/>
        <w:jc w:val="both"/>
        <w:rPr>
          <w:sz w:val="22"/>
          <w:szCs w:val="22"/>
        </w:rPr>
      </w:pPr>
      <w:r w:rsidRPr="002309D2">
        <w:rPr>
          <w:sz w:val="22"/>
          <w:szCs w:val="22"/>
        </w:rPr>
        <w:t xml:space="preserve">21) </w:t>
      </w:r>
      <w:r w:rsidRPr="002309D2">
        <w:rPr>
          <w:sz w:val="22"/>
          <w:szCs w:val="22"/>
        </w:rPr>
        <w:tab/>
        <w:t xml:space="preserve">Under Appendix A Grade “U” Unclassified, replace the following:                  </w:t>
      </w:r>
    </w:p>
    <w:p w:rsidR="00506824" w:rsidRPr="002309D2" w:rsidRDefault="00506824" w:rsidP="00506824">
      <w:pPr>
        <w:ind w:left="720"/>
        <w:contextualSpacing/>
        <w:jc w:val="both"/>
        <w:rPr>
          <w:sz w:val="22"/>
          <w:szCs w:val="22"/>
        </w:rPr>
      </w:pPr>
      <w:r w:rsidRPr="002309D2">
        <w:rPr>
          <w:sz w:val="22"/>
          <w:szCs w:val="22"/>
        </w:rPr>
        <w:t xml:space="preserve">COA GRANT POSITIONS </w:t>
      </w:r>
    </w:p>
    <w:p w:rsidR="00506824" w:rsidRDefault="00506824" w:rsidP="00506824">
      <w:pPr>
        <w:ind w:left="360" w:firstLine="360"/>
        <w:contextualSpacing/>
        <w:jc w:val="both"/>
        <w:rPr>
          <w:sz w:val="22"/>
          <w:szCs w:val="22"/>
        </w:rPr>
      </w:pPr>
      <w:r w:rsidRPr="002309D2">
        <w:rPr>
          <w:sz w:val="22"/>
          <w:szCs w:val="22"/>
        </w:rPr>
        <w:t>Geriatric Nurse 18.00 per hour</w:t>
      </w:r>
    </w:p>
    <w:p w:rsidR="00506824" w:rsidRPr="00426D83" w:rsidRDefault="00506824" w:rsidP="00506824">
      <w:pPr>
        <w:ind w:left="360" w:firstLine="360"/>
        <w:contextualSpacing/>
        <w:jc w:val="both"/>
        <w:rPr>
          <w:sz w:val="6"/>
          <w:szCs w:val="6"/>
        </w:rPr>
      </w:pPr>
    </w:p>
    <w:p w:rsidR="00506824" w:rsidRPr="002309D2" w:rsidRDefault="00506824" w:rsidP="00506824">
      <w:pPr>
        <w:spacing w:after="60"/>
        <w:ind w:firstLine="720"/>
        <w:contextualSpacing/>
        <w:jc w:val="both"/>
        <w:rPr>
          <w:sz w:val="22"/>
          <w:szCs w:val="22"/>
        </w:rPr>
      </w:pPr>
      <w:r w:rsidRPr="002309D2">
        <w:rPr>
          <w:sz w:val="22"/>
          <w:szCs w:val="22"/>
        </w:rPr>
        <w:t>with the following:</w:t>
      </w:r>
    </w:p>
    <w:p w:rsidR="00506824" w:rsidRPr="002309D2" w:rsidRDefault="00506824" w:rsidP="00506824">
      <w:pPr>
        <w:spacing w:after="60"/>
        <w:ind w:firstLine="720"/>
        <w:contextualSpacing/>
        <w:jc w:val="both"/>
        <w:rPr>
          <w:sz w:val="22"/>
          <w:szCs w:val="22"/>
        </w:rPr>
      </w:pPr>
      <w:r w:rsidRPr="002309D2">
        <w:rPr>
          <w:sz w:val="22"/>
          <w:szCs w:val="22"/>
        </w:rPr>
        <w:t>Geriatric Nurse $18.76 per hour</w:t>
      </w:r>
    </w:p>
    <w:p w:rsidR="00506824" w:rsidRPr="002309D2" w:rsidRDefault="00506824" w:rsidP="00506824">
      <w:pPr>
        <w:tabs>
          <w:tab w:val="left" w:pos="720"/>
        </w:tabs>
        <w:spacing w:after="120"/>
        <w:rPr>
          <w:b/>
          <w:sz w:val="22"/>
          <w:szCs w:val="22"/>
        </w:rPr>
      </w:pPr>
      <w:r>
        <w:rPr>
          <w:b/>
          <w:sz w:val="22"/>
          <w:szCs w:val="22"/>
        </w:rPr>
        <w:tab/>
      </w:r>
      <w:r w:rsidRPr="002309D2">
        <w:rPr>
          <w:b/>
          <w:sz w:val="22"/>
          <w:szCs w:val="22"/>
        </w:rPr>
        <w:t>Passed Unanimously</w:t>
      </w:r>
      <w:r w:rsidRPr="002309D2">
        <w:rPr>
          <w:b/>
          <w:sz w:val="22"/>
          <w:szCs w:val="22"/>
        </w:rPr>
        <w:tab/>
      </w:r>
    </w:p>
    <w:p w:rsidR="00506824" w:rsidRPr="002309D2" w:rsidRDefault="00506824" w:rsidP="00506824">
      <w:pPr>
        <w:tabs>
          <w:tab w:val="left" w:pos="720"/>
        </w:tabs>
        <w:spacing w:after="60"/>
        <w:ind w:left="1440" w:hanging="1440"/>
        <w:rPr>
          <w:sz w:val="22"/>
          <w:szCs w:val="22"/>
        </w:rPr>
      </w:pPr>
      <w:r w:rsidRPr="002309D2">
        <w:rPr>
          <w:sz w:val="22"/>
          <w:szCs w:val="22"/>
        </w:rPr>
        <w:t xml:space="preserve">22) </w:t>
      </w:r>
      <w:r w:rsidRPr="002309D2">
        <w:rPr>
          <w:sz w:val="22"/>
          <w:szCs w:val="22"/>
        </w:rPr>
        <w:tab/>
        <w:t>Under Appendix A Grade “U” Unclassified, add the following:</w:t>
      </w:r>
    </w:p>
    <w:p w:rsidR="00506824" w:rsidRPr="002309D2" w:rsidRDefault="00506824" w:rsidP="00506824">
      <w:pPr>
        <w:spacing w:after="60"/>
        <w:ind w:left="1080" w:hanging="360"/>
        <w:rPr>
          <w:sz w:val="22"/>
          <w:szCs w:val="22"/>
        </w:rPr>
      </w:pPr>
      <w:r w:rsidRPr="002309D2">
        <w:rPr>
          <w:sz w:val="22"/>
          <w:szCs w:val="22"/>
        </w:rPr>
        <w:t>OTHER</w:t>
      </w:r>
    </w:p>
    <w:p w:rsidR="00506824" w:rsidRPr="002309D2" w:rsidRDefault="00506824" w:rsidP="00506824">
      <w:pPr>
        <w:ind w:left="1080" w:hanging="360"/>
        <w:rPr>
          <w:sz w:val="22"/>
          <w:szCs w:val="22"/>
        </w:rPr>
      </w:pPr>
      <w:r w:rsidRPr="002309D2">
        <w:rPr>
          <w:sz w:val="22"/>
          <w:szCs w:val="22"/>
        </w:rPr>
        <w:t>Intern</w:t>
      </w:r>
      <w:r w:rsidRPr="002309D2">
        <w:rPr>
          <w:sz w:val="22"/>
          <w:szCs w:val="22"/>
        </w:rPr>
        <w:tab/>
        <w:t>Undergraduate</w:t>
      </w:r>
      <w:r w:rsidRPr="002309D2">
        <w:rPr>
          <w:sz w:val="22"/>
          <w:szCs w:val="22"/>
        </w:rPr>
        <w:tab/>
      </w:r>
      <w:r w:rsidRPr="002309D2">
        <w:rPr>
          <w:sz w:val="22"/>
          <w:szCs w:val="22"/>
        </w:rPr>
        <w:tab/>
        <w:t>MA minimum wage</w:t>
      </w:r>
    </w:p>
    <w:p w:rsidR="00506824" w:rsidRPr="002309D2" w:rsidRDefault="00506824" w:rsidP="00506824">
      <w:pPr>
        <w:spacing w:after="60"/>
        <w:ind w:left="1440" w:hanging="720"/>
        <w:rPr>
          <w:sz w:val="22"/>
          <w:szCs w:val="22"/>
        </w:rPr>
      </w:pPr>
      <w:r w:rsidRPr="002309D2">
        <w:rPr>
          <w:sz w:val="22"/>
          <w:szCs w:val="22"/>
        </w:rPr>
        <w:tab/>
        <w:t>Graduate</w:t>
      </w:r>
      <w:r w:rsidRPr="002309D2">
        <w:rPr>
          <w:sz w:val="22"/>
          <w:szCs w:val="22"/>
        </w:rPr>
        <w:tab/>
      </w:r>
      <w:r w:rsidRPr="002309D2">
        <w:rPr>
          <w:sz w:val="22"/>
          <w:szCs w:val="22"/>
        </w:rPr>
        <w:tab/>
        <w:t xml:space="preserve">Equivalent to a Grade 2, Step 1 </w:t>
      </w:r>
    </w:p>
    <w:p w:rsidR="00506824" w:rsidRPr="007C1393" w:rsidRDefault="00506824" w:rsidP="00506824">
      <w:pPr>
        <w:tabs>
          <w:tab w:val="left" w:pos="720"/>
          <w:tab w:val="left" w:pos="990"/>
          <w:tab w:val="left" w:pos="1800"/>
          <w:tab w:val="left" w:pos="2160"/>
          <w:tab w:val="left" w:pos="2700"/>
          <w:tab w:val="left" w:pos="2880"/>
          <w:tab w:val="left" w:pos="3600"/>
          <w:tab w:val="decimal" w:pos="3780"/>
          <w:tab w:val="left" w:pos="4500"/>
          <w:tab w:val="decimal" w:pos="4860"/>
          <w:tab w:val="left" w:pos="5400"/>
          <w:tab w:val="left" w:pos="5760"/>
          <w:tab w:val="decimal" w:pos="5940"/>
          <w:tab w:val="decimal" w:pos="7020"/>
          <w:tab w:val="decimal" w:pos="8100"/>
        </w:tabs>
        <w:spacing w:after="120"/>
        <w:ind w:right="-360"/>
        <w:rPr>
          <w:rFonts w:eastAsia="Calibri"/>
          <w:b/>
          <w:sz w:val="22"/>
          <w:szCs w:val="22"/>
        </w:rPr>
      </w:pPr>
      <w:r w:rsidRPr="002309D2">
        <w:rPr>
          <w:b/>
          <w:sz w:val="22"/>
          <w:szCs w:val="22"/>
        </w:rPr>
        <w:tab/>
        <w:t>Passed Unanimously</w:t>
      </w:r>
    </w:p>
    <w:p w:rsidR="00506824" w:rsidRPr="00486090" w:rsidRDefault="00506824" w:rsidP="00506824">
      <w:pPr>
        <w:tabs>
          <w:tab w:val="left" w:pos="990"/>
          <w:tab w:val="left" w:pos="1800"/>
          <w:tab w:val="left" w:pos="2160"/>
          <w:tab w:val="left" w:pos="2700"/>
          <w:tab w:val="left" w:pos="2880"/>
          <w:tab w:val="left" w:pos="3600"/>
          <w:tab w:val="decimal" w:pos="3780"/>
          <w:tab w:val="left" w:pos="4500"/>
          <w:tab w:val="decimal" w:pos="4860"/>
          <w:tab w:val="left" w:pos="5400"/>
          <w:tab w:val="left" w:pos="5760"/>
          <w:tab w:val="decimal" w:pos="5940"/>
          <w:tab w:val="decimal" w:pos="7020"/>
          <w:tab w:val="decimal" w:pos="8100"/>
        </w:tabs>
        <w:ind w:right="-360"/>
        <w:jc w:val="center"/>
        <w:rPr>
          <w:rFonts w:eastAsia="Calibri"/>
          <w:b/>
        </w:rPr>
      </w:pPr>
      <w:r w:rsidRPr="00486090">
        <w:rPr>
          <w:rFonts w:eastAsia="Calibri"/>
          <w:b/>
        </w:rPr>
        <w:t>Grades &amp; Steps</w:t>
      </w:r>
    </w:p>
    <w:p w:rsidR="00506824" w:rsidRPr="00486090" w:rsidRDefault="00506824" w:rsidP="00506824">
      <w:pPr>
        <w:tabs>
          <w:tab w:val="left" w:pos="990"/>
          <w:tab w:val="left" w:pos="1800"/>
          <w:tab w:val="left" w:pos="2160"/>
          <w:tab w:val="left" w:pos="2700"/>
          <w:tab w:val="left" w:pos="2880"/>
          <w:tab w:val="left" w:pos="3600"/>
          <w:tab w:val="decimal" w:pos="3780"/>
          <w:tab w:val="left" w:pos="4500"/>
          <w:tab w:val="decimal" w:pos="4860"/>
          <w:tab w:val="left" w:pos="5400"/>
          <w:tab w:val="left" w:pos="5760"/>
          <w:tab w:val="decimal" w:pos="5940"/>
          <w:tab w:val="decimal" w:pos="7020"/>
          <w:tab w:val="decimal" w:pos="8100"/>
        </w:tabs>
        <w:ind w:right="-360"/>
        <w:jc w:val="center"/>
        <w:rPr>
          <w:rFonts w:eastAsia="Calibri"/>
          <w:b/>
        </w:rPr>
      </w:pP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left" w:pos="57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2</w:t>
      </w:r>
      <w:r w:rsidRPr="00486090">
        <w:rPr>
          <w:rFonts w:ascii="Arial Narrow" w:eastAsia="Calibri" w:hAnsi="Arial Narrow"/>
          <w:sz w:val="18"/>
          <w:szCs w:val="18"/>
        </w:rPr>
        <w:tab/>
      </w:r>
      <w:r w:rsidRPr="00486090">
        <w:rPr>
          <w:rFonts w:ascii="Arial Narrow" w:eastAsia="Calibri" w:hAnsi="Arial Narrow"/>
          <w:b/>
          <w:sz w:val="18"/>
          <w:szCs w:val="18"/>
        </w:rPr>
        <w:t>Step 1</w:t>
      </w:r>
      <w:r w:rsidRPr="00486090">
        <w:rPr>
          <w:rFonts w:ascii="Arial Narrow" w:eastAsia="Calibri" w:hAnsi="Arial Narrow"/>
          <w:b/>
          <w:sz w:val="18"/>
          <w:szCs w:val="18"/>
        </w:rPr>
        <w:tab/>
        <w:t xml:space="preserve">Step 2 </w:t>
      </w:r>
      <w:r w:rsidRPr="00486090">
        <w:rPr>
          <w:rFonts w:ascii="Arial Narrow" w:eastAsia="Calibri" w:hAnsi="Arial Narrow"/>
          <w:b/>
          <w:sz w:val="18"/>
          <w:szCs w:val="18"/>
        </w:rPr>
        <w:tab/>
        <w:t xml:space="preserve">Step 3 </w:t>
      </w:r>
      <w:r w:rsidRPr="00486090">
        <w:rPr>
          <w:rFonts w:ascii="Arial Narrow" w:eastAsia="Calibri" w:hAnsi="Arial Narrow"/>
          <w:b/>
          <w:sz w:val="18"/>
          <w:szCs w:val="18"/>
        </w:rPr>
        <w:tab/>
        <w:t xml:space="preserve">Step 4 </w:t>
      </w:r>
      <w:r w:rsidRPr="00486090">
        <w:rPr>
          <w:rFonts w:ascii="Arial Narrow" w:eastAsia="Calibri" w:hAnsi="Arial Narrow"/>
          <w:b/>
          <w:sz w:val="18"/>
          <w:szCs w:val="18"/>
        </w:rPr>
        <w:tab/>
        <w:t xml:space="preserve">Step 5 </w:t>
      </w:r>
      <w:r w:rsidRPr="00486090">
        <w:rPr>
          <w:rFonts w:ascii="Arial Narrow" w:eastAsia="Calibri" w:hAnsi="Arial Narrow"/>
          <w:b/>
          <w:sz w:val="18"/>
          <w:szCs w:val="18"/>
        </w:rPr>
        <w:tab/>
        <w:t>Step 6</w:t>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14.59</w:t>
      </w:r>
      <w:r w:rsidRPr="00486090">
        <w:rPr>
          <w:rFonts w:ascii="Arial Narrow" w:eastAsia="Calibri" w:hAnsi="Arial Narrow"/>
          <w:sz w:val="18"/>
          <w:szCs w:val="18"/>
        </w:rPr>
        <w:tab/>
        <w:t>15.35</w:t>
      </w:r>
      <w:r w:rsidRPr="00486090">
        <w:rPr>
          <w:rFonts w:ascii="Arial Narrow" w:eastAsia="Calibri" w:hAnsi="Arial Narrow"/>
          <w:sz w:val="18"/>
          <w:szCs w:val="18"/>
        </w:rPr>
        <w:tab/>
        <w:t>16.17</w:t>
      </w:r>
      <w:r w:rsidRPr="00486090">
        <w:rPr>
          <w:rFonts w:ascii="Arial Narrow" w:eastAsia="Calibri" w:hAnsi="Arial Narrow"/>
          <w:sz w:val="18"/>
          <w:szCs w:val="18"/>
        </w:rPr>
        <w:tab/>
        <w:t>17.02</w:t>
      </w:r>
      <w:r w:rsidRPr="00486090">
        <w:rPr>
          <w:rFonts w:ascii="Arial Narrow" w:eastAsia="Calibri" w:hAnsi="Arial Narrow"/>
          <w:sz w:val="18"/>
          <w:szCs w:val="18"/>
        </w:rPr>
        <w:tab/>
        <w:t>17.90</w:t>
      </w:r>
      <w:r w:rsidRPr="00486090">
        <w:rPr>
          <w:rFonts w:ascii="Arial Narrow" w:eastAsia="Calibri" w:hAnsi="Arial Narrow"/>
          <w:sz w:val="18"/>
          <w:szCs w:val="18"/>
        </w:rPr>
        <w:tab/>
        <w:t>18.44</w:t>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14.88</w:t>
      </w:r>
      <w:r w:rsidRPr="00486090">
        <w:rPr>
          <w:rFonts w:ascii="Arial Narrow" w:eastAsia="Calibri" w:hAnsi="Arial Narrow"/>
          <w:sz w:val="18"/>
          <w:szCs w:val="18"/>
        </w:rPr>
        <w:tab/>
        <w:t>15.66</w:t>
      </w:r>
      <w:r w:rsidRPr="00486090">
        <w:rPr>
          <w:rFonts w:ascii="Arial Narrow" w:eastAsia="Calibri" w:hAnsi="Arial Narrow"/>
          <w:sz w:val="18"/>
          <w:szCs w:val="18"/>
        </w:rPr>
        <w:tab/>
        <w:t>16.49</w:t>
      </w:r>
      <w:r w:rsidRPr="00486090">
        <w:rPr>
          <w:rFonts w:ascii="Arial Narrow" w:eastAsia="Calibri" w:hAnsi="Arial Narrow"/>
          <w:sz w:val="18"/>
          <w:szCs w:val="18"/>
        </w:rPr>
        <w:tab/>
        <w:t>17.36</w:t>
      </w:r>
      <w:r w:rsidRPr="00486090">
        <w:rPr>
          <w:rFonts w:ascii="Arial Narrow" w:eastAsia="Calibri" w:hAnsi="Arial Narrow"/>
          <w:sz w:val="18"/>
          <w:szCs w:val="18"/>
        </w:rPr>
        <w:tab/>
        <w:t>18.26</w:t>
      </w:r>
      <w:r w:rsidRPr="00486090">
        <w:rPr>
          <w:rFonts w:ascii="Arial Narrow" w:eastAsia="Calibri" w:hAnsi="Arial Narrow"/>
          <w:sz w:val="18"/>
          <w:szCs w:val="18"/>
        </w:rPr>
        <w:tab/>
        <w:t>18.81</w:t>
      </w:r>
      <w:r w:rsidRPr="00486090">
        <w:rPr>
          <w:rFonts w:ascii="Arial Narrow" w:eastAsia="Calibri" w:hAnsi="Arial Narrow"/>
          <w:sz w:val="18"/>
          <w:szCs w:val="18"/>
        </w:rPr>
        <w:tab/>
      </w:r>
    </w:p>
    <w:p w:rsidR="00506824" w:rsidRPr="00486090" w:rsidRDefault="00506824" w:rsidP="00506824">
      <w:pPr>
        <w:tabs>
          <w:tab w:val="left" w:pos="990"/>
          <w:tab w:val="decimal" w:pos="270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4</w:t>
      </w:r>
      <w:r w:rsidRPr="00486090">
        <w:rPr>
          <w:rFonts w:ascii="Arial Narrow" w:eastAsia="Calibri" w:hAnsi="Arial Narrow"/>
          <w:sz w:val="18"/>
          <w:szCs w:val="18"/>
        </w:rPr>
        <w:tab/>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16.32</w:t>
      </w:r>
      <w:r w:rsidRPr="00486090">
        <w:rPr>
          <w:rFonts w:ascii="Arial Narrow" w:eastAsia="Calibri" w:hAnsi="Arial Narrow"/>
          <w:sz w:val="18"/>
          <w:szCs w:val="18"/>
        </w:rPr>
        <w:tab/>
        <w:t>17.11</w:t>
      </w:r>
      <w:r w:rsidRPr="00486090">
        <w:rPr>
          <w:rFonts w:ascii="Arial Narrow" w:eastAsia="Calibri" w:hAnsi="Arial Narrow"/>
          <w:sz w:val="18"/>
          <w:szCs w:val="18"/>
        </w:rPr>
        <w:tab/>
        <w:t>17.92</w:t>
      </w:r>
      <w:r w:rsidRPr="00486090">
        <w:rPr>
          <w:rFonts w:ascii="Arial Narrow" w:eastAsia="Calibri" w:hAnsi="Arial Narrow"/>
          <w:sz w:val="18"/>
          <w:szCs w:val="18"/>
        </w:rPr>
        <w:tab/>
        <w:t>18.76</w:t>
      </w:r>
      <w:r w:rsidRPr="00486090">
        <w:rPr>
          <w:rFonts w:ascii="Arial Narrow" w:eastAsia="Calibri" w:hAnsi="Arial Narrow"/>
          <w:sz w:val="18"/>
          <w:szCs w:val="18"/>
        </w:rPr>
        <w:tab/>
        <w:t>19.67</w:t>
      </w:r>
      <w:r w:rsidRPr="00486090">
        <w:rPr>
          <w:rFonts w:ascii="Arial Narrow" w:eastAsia="Calibri" w:hAnsi="Arial Narrow"/>
          <w:sz w:val="18"/>
          <w:szCs w:val="18"/>
        </w:rPr>
        <w:tab/>
        <w:t>20.26</w:t>
      </w:r>
    </w:p>
    <w:p w:rsidR="00506824"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         </w:t>
      </w:r>
      <w:r w:rsidRPr="00486090">
        <w:rPr>
          <w:rFonts w:ascii="Arial Narrow" w:eastAsia="Calibri" w:hAnsi="Arial Narrow"/>
          <w:sz w:val="18"/>
          <w:szCs w:val="18"/>
        </w:rPr>
        <w:tab/>
        <w:t>16.65</w:t>
      </w:r>
      <w:r w:rsidRPr="00486090">
        <w:rPr>
          <w:rFonts w:ascii="Arial Narrow" w:eastAsia="Calibri" w:hAnsi="Arial Narrow"/>
          <w:sz w:val="18"/>
          <w:szCs w:val="18"/>
        </w:rPr>
        <w:tab/>
        <w:t>17.45</w:t>
      </w:r>
      <w:r w:rsidRPr="00486090">
        <w:rPr>
          <w:rFonts w:ascii="Arial Narrow" w:eastAsia="Calibri" w:hAnsi="Arial Narrow"/>
          <w:sz w:val="18"/>
          <w:szCs w:val="18"/>
        </w:rPr>
        <w:tab/>
        <w:t>18.28</w:t>
      </w:r>
      <w:r w:rsidRPr="00486090">
        <w:rPr>
          <w:rFonts w:ascii="Arial Narrow" w:eastAsia="Calibri" w:hAnsi="Arial Narrow"/>
          <w:sz w:val="18"/>
          <w:szCs w:val="18"/>
        </w:rPr>
        <w:tab/>
        <w:t>19.14</w:t>
      </w:r>
      <w:r w:rsidRPr="00486090">
        <w:rPr>
          <w:rFonts w:ascii="Arial Narrow" w:eastAsia="Calibri" w:hAnsi="Arial Narrow"/>
          <w:sz w:val="18"/>
          <w:szCs w:val="18"/>
        </w:rPr>
        <w:tab/>
        <w:t>20.06</w:t>
      </w:r>
      <w:r w:rsidRPr="00486090">
        <w:rPr>
          <w:rFonts w:ascii="Arial Narrow" w:eastAsia="Calibri" w:hAnsi="Arial Narrow"/>
          <w:sz w:val="18"/>
          <w:szCs w:val="18"/>
        </w:rPr>
        <w:tab/>
        <w:t>20.67</w:t>
      </w:r>
      <w:r w:rsidRPr="00486090">
        <w:rPr>
          <w:rFonts w:ascii="Arial Narrow" w:eastAsia="Calibri" w:hAnsi="Arial Narrow"/>
          <w:sz w:val="18"/>
          <w:szCs w:val="18"/>
        </w:rPr>
        <w:tab/>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6</w:t>
      </w:r>
      <w:r w:rsidRPr="00486090">
        <w:rPr>
          <w:rFonts w:ascii="Arial Narrow" w:eastAsia="Calibri" w:hAnsi="Arial Narrow"/>
          <w:sz w:val="18"/>
          <w:szCs w:val="18"/>
        </w:rPr>
        <w:t xml:space="preserve"> </w:t>
      </w:r>
      <w:r w:rsidRPr="00486090">
        <w:rPr>
          <w:rFonts w:ascii="Arial Narrow" w:eastAsia="Calibri" w:hAnsi="Arial Narrow"/>
          <w:sz w:val="18"/>
          <w:szCs w:val="18"/>
        </w:rPr>
        <w:tab/>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18.17</w:t>
      </w:r>
      <w:r w:rsidRPr="00486090">
        <w:rPr>
          <w:rFonts w:ascii="Arial Narrow" w:eastAsia="Calibri" w:hAnsi="Arial Narrow"/>
          <w:sz w:val="18"/>
          <w:szCs w:val="18"/>
        </w:rPr>
        <w:tab/>
        <w:t>18.95</w:t>
      </w:r>
      <w:r w:rsidRPr="00486090">
        <w:rPr>
          <w:rFonts w:ascii="Arial Narrow" w:eastAsia="Calibri" w:hAnsi="Arial Narrow"/>
          <w:sz w:val="18"/>
          <w:szCs w:val="18"/>
        </w:rPr>
        <w:tab/>
        <w:t>19.72</w:t>
      </w:r>
      <w:r w:rsidRPr="00486090">
        <w:rPr>
          <w:rFonts w:ascii="Arial Narrow" w:eastAsia="Calibri" w:hAnsi="Arial Narrow"/>
          <w:sz w:val="18"/>
          <w:szCs w:val="18"/>
        </w:rPr>
        <w:tab/>
        <w:t>20.53</w:t>
      </w:r>
      <w:r w:rsidRPr="00486090">
        <w:rPr>
          <w:rFonts w:ascii="Arial Narrow" w:eastAsia="Calibri" w:hAnsi="Arial Narrow"/>
          <w:sz w:val="18"/>
          <w:szCs w:val="18"/>
        </w:rPr>
        <w:tab/>
        <w:t>21.37</w:t>
      </w:r>
      <w:r w:rsidRPr="00486090">
        <w:rPr>
          <w:rFonts w:ascii="Arial Narrow" w:eastAsia="Calibri" w:hAnsi="Arial Narrow"/>
          <w:sz w:val="18"/>
          <w:szCs w:val="18"/>
        </w:rPr>
        <w:tab/>
        <w:t>22.00</w:t>
      </w:r>
    </w:p>
    <w:p w:rsidR="00506824"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18.53</w:t>
      </w:r>
      <w:r w:rsidRPr="00486090">
        <w:rPr>
          <w:rFonts w:ascii="Arial Narrow" w:eastAsia="Calibri" w:hAnsi="Arial Narrow"/>
          <w:sz w:val="18"/>
          <w:szCs w:val="18"/>
        </w:rPr>
        <w:tab/>
        <w:t>19.33</w:t>
      </w:r>
      <w:r w:rsidRPr="00486090">
        <w:rPr>
          <w:rFonts w:ascii="Arial Narrow" w:eastAsia="Calibri" w:hAnsi="Arial Narrow"/>
          <w:sz w:val="18"/>
          <w:szCs w:val="18"/>
        </w:rPr>
        <w:tab/>
        <w:t>20.11</w:t>
      </w:r>
      <w:r w:rsidRPr="00486090">
        <w:rPr>
          <w:rFonts w:ascii="Arial Narrow" w:eastAsia="Calibri" w:hAnsi="Arial Narrow"/>
          <w:sz w:val="18"/>
          <w:szCs w:val="18"/>
        </w:rPr>
        <w:tab/>
        <w:t>20.94</w:t>
      </w:r>
      <w:r w:rsidRPr="00486090">
        <w:rPr>
          <w:rFonts w:ascii="Arial Narrow" w:eastAsia="Calibri" w:hAnsi="Arial Narrow"/>
          <w:sz w:val="18"/>
          <w:szCs w:val="18"/>
        </w:rPr>
        <w:tab/>
        <w:t>21.80</w:t>
      </w:r>
      <w:r w:rsidRPr="00486090">
        <w:rPr>
          <w:rFonts w:ascii="Arial Narrow" w:eastAsia="Calibri" w:hAnsi="Arial Narrow"/>
          <w:sz w:val="18"/>
          <w:szCs w:val="18"/>
        </w:rPr>
        <w:tab/>
        <w:t>22.44</w:t>
      </w:r>
      <w:r w:rsidRPr="00486090">
        <w:rPr>
          <w:rFonts w:ascii="Arial Narrow" w:eastAsia="Calibri" w:hAnsi="Arial Narrow"/>
          <w:sz w:val="18"/>
          <w:szCs w:val="18"/>
        </w:rPr>
        <w:tab/>
      </w:r>
    </w:p>
    <w:p w:rsidR="00506824" w:rsidRPr="002A2498"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7</w:t>
      </w:r>
      <w:r w:rsidRPr="00486090">
        <w:rPr>
          <w:rFonts w:ascii="Arial Narrow" w:eastAsia="Calibri" w:hAnsi="Arial Narrow"/>
          <w:b/>
          <w:sz w:val="18"/>
          <w:szCs w:val="18"/>
        </w:rPr>
        <w:tab/>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19.86</w:t>
      </w:r>
      <w:r w:rsidRPr="00486090">
        <w:rPr>
          <w:rFonts w:ascii="Arial Narrow" w:eastAsia="Calibri" w:hAnsi="Arial Narrow"/>
          <w:sz w:val="18"/>
          <w:szCs w:val="18"/>
        </w:rPr>
        <w:tab/>
        <w:t>20.63</w:t>
      </w:r>
      <w:r w:rsidRPr="00486090">
        <w:rPr>
          <w:rFonts w:ascii="Arial Narrow" w:eastAsia="Calibri" w:hAnsi="Arial Narrow"/>
          <w:sz w:val="18"/>
          <w:szCs w:val="18"/>
        </w:rPr>
        <w:tab/>
        <w:t>21.42</w:t>
      </w:r>
      <w:r w:rsidRPr="00486090">
        <w:rPr>
          <w:rFonts w:ascii="Arial Narrow" w:eastAsia="Calibri" w:hAnsi="Arial Narrow"/>
          <w:sz w:val="18"/>
          <w:szCs w:val="18"/>
        </w:rPr>
        <w:tab/>
        <w:t>22.26</w:t>
      </w:r>
      <w:r w:rsidRPr="00486090">
        <w:rPr>
          <w:rFonts w:ascii="Arial Narrow" w:eastAsia="Calibri" w:hAnsi="Arial Narrow"/>
          <w:sz w:val="18"/>
          <w:szCs w:val="18"/>
        </w:rPr>
        <w:tab/>
        <w:t>23.10</w:t>
      </w:r>
      <w:r w:rsidRPr="00486090">
        <w:rPr>
          <w:rFonts w:ascii="Arial Narrow" w:eastAsia="Calibri" w:hAnsi="Arial Narrow"/>
          <w:sz w:val="18"/>
          <w:szCs w:val="18"/>
        </w:rPr>
        <w:tab/>
        <w:t>23.80</w:t>
      </w:r>
    </w:p>
    <w:p w:rsidR="00506824"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20.26</w:t>
      </w:r>
      <w:r w:rsidRPr="00486090">
        <w:rPr>
          <w:rFonts w:ascii="Arial Narrow" w:eastAsia="Calibri" w:hAnsi="Arial Narrow"/>
          <w:sz w:val="18"/>
          <w:szCs w:val="18"/>
        </w:rPr>
        <w:tab/>
        <w:t>21.04</w:t>
      </w:r>
      <w:r w:rsidRPr="00486090">
        <w:rPr>
          <w:rFonts w:ascii="Arial Narrow" w:eastAsia="Calibri" w:hAnsi="Arial Narrow"/>
          <w:sz w:val="18"/>
          <w:szCs w:val="18"/>
        </w:rPr>
        <w:tab/>
        <w:t>21.85</w:t>
      </w:r>
      <w:r w:rsidRPr="00486090">
        <w:rPr>
          <w:rFonts w:ascii="Arial Narrow" w:eastAsia="Calibri" w:hAnsi="Arial Narrow"/>
          <w:sz w:val="18"/>
          <w:szCs w:val="18"/>
        </w:rPr>
        <w:tab/>
        <w:t>22.71</w:t>
      </w:r>
      <w:r w:rsidRPr="00486090">
        <w:rPr>
          <w:rFonts w:ascii="Arial Narrow" w:eastAsia="Calibri" w:hAnsi="Arial Narrow"/>
          <w:sz w:val="18"/>
          <w:szCs w:val="18"/>
        </w:rPr>
        <w:tab/>
        <w:t>23.56</w:t>
      </w:r>
      <w:r w:rsidRPr="00486090">
        <w:rPr>
          <w:rFonts w:ascii="Arial Narrow" w:eastAsia="Calibri" w:hAnsi="Arial Narrow"/>
          <w:sz w:val="18"/>
          <w:szCs w:val="18"/>
        </w:rPr>
        <w:tab/>
        <w:t>24.28</w:t>
      </w:r>
      <w:r w:rsidRPr="00486090">
        <w:rPr>
          <w:rFonts w:ascii="Arial Narrow" w:eastAsia="Calibri" w:hAnsi="Arial Narrow"/>
          <w:sz w:val="18"/>
          <w:szCs w:val="18"/>
        </w:rPr>
        <w:tab/>
      </w:r>
    </w:p>
    <w:p w:rsidR="00506824" w:rsidRPr="002A2498"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8</w:t>
      </w:r>
      <w:r w:rsidRPr="00486090">
        <w:rPr>
          <w:rFonts w:ascii="Arial Narrow" w:eastAsia="Calibri" w:hAnsi="Arial Narrow"/>
          <w:b/>
          <w:sz w:val="18"/>
          <w:szCs w:val="18"/>
        </w:rPr>
        <w:tab/>
        <w:t xml:space="preserve"> </w:t>
      </w:r>
    </w:p>
    <w:p w:rsidR="00506824" w:rsidRPr="00486090" w:rsidRDefault="00506824" w:rsidP="00506824">
      <w:pPr>
        <w:tabs>
          <w:tab w:val="left" w:pos="1170"/>
          <w:tab w:val="left" w:pos="1980"/>
          <w:tab w:val="left" w:pos="216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21.53</w:t>
      </w:r>
      <w:r w:rsidRPr="00486090">
        <w:rPr>
          <w:rFonts w:ascii="Arial Narrow" w:eastAsia="Calibri" w:hAnsi="Arial Narrow"/>
          <w:sz w:val="18"/>
          <w:szCs w:val="18"/>
        </w:rPr>
        <w:tab/>
        <w:t>22.34</w:t>
      </w:r>
      <w:r w:rsidRPr="00486090">
        <w:rPr>
          <w:rFonts w:ascii="Arial Narrow" w:eastAsia="Calibri" w:hAnsi="Arial Narrow"/>
          <w:sz w:val="18"/>
          <w:szCs w:val="18"/>
        </w:rPr>
        <w:tab/>
        <w:t>23.11</w:t>
      </w:r>
      <w:r w:rsidRPr="00486090">
        <w:rPr>
          <w:rFonts w:ascii="Arial Narrow" w:eastAsia="Calibri" w:hAnsi="Arial Narrow"/>
          <w:sz w:val="18"/>
          <w:szCs w:val="18"/>
        </w:rPr>
        <w:tab/>
        <w:t>23.97</w:t>
      </w:r>
      <w:r w:rsidRPr="00486090">
        <w:rPr>
          <w:rFonts w:ascii="Arial Narrow" w:eastAsia="Calibri" w:hAnsi="Arial Narrow"/>
          <w:sz w:val="18"/>
          <w:szCs w:val="18"/>
        </w:rPr>
        <w:tab/>
        <w:t>24.83</w:t>
      </w:r>
      <w:r w:rsidRPr="00486090">
        <w:rPr>
          <w:rFonts w:ascii="Arial Narrow" w:eastAsia="Calibri" w:hAnsi="Arial Narrow"/>
          <w:sz w:val="18"/>
          <w:szCs w:val="18"/>
        </w:rPr>
        <w:tab/>
        <w:t>25.57</w:t>
      </w:r>
    </w:p>
    <w:p w:rsidR="00506824"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21.96</w:t>
      </w:r>
      <w:r w:rsidRPr="00486090">
        <w:rPr>
          <w:rFonts w:ascii="Arial Narrow" w:eastAsia="Calibri" w:hAnsi="Arial Narrow"/>
          <w:sz w:val="18"/>
          <w:szCs w:val="18"/>
        </w:rPr>
        <w:tab/>
        <w:t>22.79</w:t>
      </w:r>
      <w:r w:rsidRPr="00486090">
        <w:rPr>
          <w:rFonts w:ascii="Arial Narrow" w:eastAsia="Calibri" w:hAnsi="Arial Narrow"/>
          <w:sz w:val="18"/>
          <w:szCs w:val="18"/>
        </w:rPr>
        <w:tab/>
        <w:t>23.57</w:t>
      </w:r>
      <w:r w:rsidRPr="00486090">
        <w:rPr>
          <w:rFonts w:ascii="Arial Narrow" w:eastAsia="Calibri" w:hAnsi="Arial Narrow"/>
          <w:sz w:val="18"/>
          <w:szCs w:val="18"/>
        </w:rPr>
        <w:tab/>
        <w:t>24.45</w:t>
      </w:r>
      <w:r w:rsidRPr="00486090">
        <w:rPr>
          <w:rFonts w:ascii="Arial Narrow" w:eastAsia="Calibri" w:hAnsi="Arial Narrow"/>
          <w:sz w:val="18"/>
          <w:szCs w:val="18"/>
        </w:rPr>
        <w:tab/>
        <w:t>25.33</w:t>
      </w:r>
      <w:r w:rsidRPr="00486090">
        <w:rPr>
          <w:rFonts w:ascii="Arial Narrow" w:eastAsia="Calibri" w:hAnsi="Arial Narrow"/>
          <w:sz w:val="18"/>
          <w:szCs w:val="18"/>
        </w:rPr>
        <w:tab/>
        <w:t>26.08</w:t>
      </w:r>
      <w:r w:rsidRPr="00486090">
        <w:rPr>
          <w:rFonts w:ascii="Arial Narrow" w:eastAsia="Calibri" w:hAnsi="Arial Narrow"/>
          <w:sz w:val="18"/>
          <w:szCs w:val="18"/>
        </w:rPr>
        <w:tab/>
      </w:r>
    </w:p>
    <w:p w:rsidR="00506824" w:rsidRPr="002A2498" w:rsidRDefault="00506824" w:rsidP="00506824">
      <w:pPr>
        <w:tabs>
          <w:tab w:val="left" w:pos="1170"/>
          <w:tab w:val="left" w:pos="1980"/>
          <w:tab w:val="left" w:pos="2160"/>
          <w:tab w:val="left" w:pos="2880"/>
          <w:tab w:val="left" w:pos="3780"/>
          <w:tab w:val="left" w:pos="4680"/>
          <w:tab w:val="decimal" w:pos="4860"/>
          <w:tab w:val="left" w:pos="558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10</w:t>
      </w:r>
      <w:r w:rsidRPr="00486090">
        <w:rPr>
          <w:rFonts w:ascii="Arial Narrow" w:eastAsia="Calibri" w:hAnsi="Arial Narrow"/>
          <w:b/>
          <w:sz w:val="18"/>
          <w:szCs w:val="18"/>
        </w:rPr>
        <w:tab/>
      </w:r>
    </w:p>
    <w:p w:rsidR="00506824" w:rsidRPr="00486090"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59,031</w:t>
      </w:r>
      <w:r w:rsidRPr="00486090">
        <w:rPr>
          <w:rFonts w:ascii="Arial Narrow" w:eastAsia="Calibri" w:hAnsi="Arial Narrow"/>
          <w:sz w:val="18"/>
          <w:szCs w:val="18"/>
        </w:rPr>
        <w:tab/>
        <w:t>60,701</w:t>
      </w:r>
      <w:r w:rsidRPr="00486090">
        <w:rPr>
          <w:rFonts w:ascii="Arial Narrow" w:eastAsia="Calibri" w:hAnsi="Arial Narrow"/>
          <w:sz w:val="18"/>
          <w:szCs w:val="18"/>
        </w:rPr>
        <w:tab/>
        <w:t>62,417</w:t>
      </w:r>
      <w:r w:rsidRPr="00486090">
        <w:rPr>
          <w:rFonts w:ascii="Arial Narrow" w:eastAsia="Calibri" w:hAnsi="Arial Narrow"/>
          <w:sz w:val="18"/>
          <w:szCs w:val="18"/>
        </w:rPr>
        <w:tab/>
        <w:t>64,179</w:t>
      </w:r>
      <w:r w:rsidRPr="00486090">
        <w:rPr>
          <w:rFonts w:ascii="Arial Narrow" w:eastAsia="Calibri" w:hAnsi="Arial Narrow"/>
          <w:sz w:val="18"/>
          <w:szCs w:val="18"/>
        </w:rPr>
        <w:tab/>
        <w:t>65,994</w:t>
      </w:r>
      <w:r w:rsidRPr="00486090">
        <w:rPr>
          <w:rFonts w:ascii="Arial Narrow" w:eastAsia="Calibri" w:hAnsi="Arial Narrow"/>
          <w:sz w:val="18"/>
          <w:szCs w:val="18"/>
        </w:rPr>
        <w:tab/>
        <w:t>67,976</w:t>
      </w:r>
    </w:p>
    <w:p w:rsidR="00506824"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60,212</w:t>
      </w:r>
      <w:r w:rsidRPr="00486090">
        <w:rPr>
          <w:rFonts w:ascii="Arial Narrow" w:eastAsia="Calibri" w:hAnsi="Arial Narrow"/>
          <w:sz w:val="18"/>
          <w:szCs w:val="18"/>
        </w:rPr>
        <w:tab/>
        <w:t>61,916</w:t>
      </w:r>
      <w:r w:rsidRPr="00486090">
        <w:rPr>
          <w:rFonts w:ascii="Arial Narrow" w:eastAsia="Calibri" w:hAnsi="Arial Narrow"/>
          <w:sz w:val="18"/>
          <w:szCs w:val="18"/>
        </w:rPr>
        <w:tab/>
        <w:t>63,666</w:t>
      </w:r>
      <w:r w:rsidRPr="00486090">
        <w:rPr>
          <w:rFonts w:ascii="Arial Narrow" w:eastAsia="Calibri" w:hAnsi="Arial Narrow"/>
          <w:sz w:val="18"/>
          <w:szCs w:val="18"/>
        </w:rPr>
        <w:tab/>
        <w:t>65,463</w:t>
      </w:r>
      <w:r w:rsidRPr="00486090">
        <w:rPr>
          <w:rFonts w:ascii="Arial Narrow" w:eastAsia="Calibri" w:hAnsi="Arial Narrow"/>
          <w:sz w:val="18"/>
          <w:szCs w:val="18"/>
        </w:rPr>
        <w:tab/>
        <w:t>67,314</w:t>
      </w:r>
      <w:r w:rsidRPr="00486090">
        <w:rPr>
          <w:rFonts w:ascii="Arial Narrow" w:eastAsia="Calibri" w:hAnsi="Arial Narrow"/>
          <w:sz w:val="18"/>
          <w:szCs w:val="18"/>
        </w:rPr>
        <w:tab/>
        <w:t>69,336</w:t>
      </w:r>
      <w:r w:rsidRPr="00486090">
        <w:rPr>
          <w:rFonts w:ascii="Arial Narrow" w:eastAsia="Calibri" w:hAnsi="Arial Narrow"/>
          <w:sz w:val="18"/>
          <w:szCs w:val="18"/>
        </w:rPr>
        <w:tab/>
      </w:r>
    </w:p>
    <w:p w:rsidR="00506824" w:rsidRPr="002A2498"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11</w:t>
      </w:r>
      <w:r w:rsidRPr="00486090">
        <w:rPr>
          <w:rFonts w:ascii="Arial Narrow" w:eastAsia="Calibri" w:hAnsi="Arial Narrow"/>
          <w:b/>
          <w:sz w:val="18"/>
          <w:szCs w:val="18"/>
        </w:rPr>
        <w:tab/>
        <w:t xml:space="preserve"> </w:t>
      </w:r>
    </w:p>
    <w:p w:rsidR="00506824" w:rsidRPr="00486090"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66,077</w:t>
      </w:r>
      <w:r w:rsidRPr="00486090">
        <w:rPr>
          <w:rFonts w:ascii="Arial Narrow" w:eastAsia="Calibri" w:hAnsi="Arial Narrow"/>
          <w:sz w:val="18"/>
          <w:szCs w:val="18"/>
        </w:rPr>
        <w:tab/>
        <w:t>67,771</w:t>
      </w:r>
      <w:r w:rsidRPr="00486090">
        <w:rPr>
          <w:rFonts w:ascii="Arial Narrow" w:eastAsia="Calibri" w:hAnsi="Arial Narrow"/>
          <w:sz w:val="18"/>
          <w:szCs w:val="18"/>
        </w:rPr>
        <w:tab/>
        <w:t>69,509</w:t>
      </w:r>
      <w:r w:rsidRPr="00486090">
        <w:rPr>
          <w:rFonts w:ascii="Arial Narrow" w:eastAsia="Calibri" w:hAnsi="Arial Narrow"/>
          <w:sz w:val="18"/>
          <w:szCs w:val="18"/>
        </w:rPr>
        <w:tab/>
        <w:t>71,289</w:t>
      </w:r>
      <w:r w:rsidRPr="00486090">
        <w:rPr>
          <w:rFonts w:ascii="Arial Narrow" w:eastAsia="Calibri" w:hAnsi="Arial Narrow"/>
          <w:sz w:val="18"/>
          <w:szCs w:val="18"/>
        </w:rPr>
        <w:tab/>
        <w:t>73,301</w:t>
      </w:r>
      <w:r w:rsidRPr="00486090">
        <w:rPr>
          <w:rFonts w:ascii="Arial Narrow" w:eastAsia="Calibri" w:hAnsi="Arial Narrow"/>
          <w:sz w:val="18"/>
          <w:szCs w:val="18"/>
        </w:rPr>
        <w:tab/>
        <w:t>75,310</w:t>
      </w:r>
    </w:p>
    <w:p w:rsidR="00506824"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67,399</w:t>
      </w:r>
      <w:r w:rsidRPr="00486090">
        <w:rPr>
          <w:rFonts w:ascii="Arial Narrow" w:eastAsia="Calibri" w:hAnsi="Arial Narrow"/>
          <w:sz w:val="18"/>
          <w:szCs w:val="18"/>
        </w:rPr>
        <w:tab/>
        <w:t>69,127</w:t>
      </w:r>
      <w:r w:rsidRPr="00486090">
        <w:rPr>
          <w:rFonts w:ascii="Arial Narrow" w:eastAsia="Calibri" w:hAnsi="Arial Narrow"/>
          <w:sz w:val="18"/>
          <w:szCs w:val="18"/>
        </w:rPr>
        <w:tab/>
        <w:t>70,900</w:t>
      </w:r>
      <w:r w:rsidRPr="00486090">
        <w:rPr>
          <w:rFonts w:ascii="Arial Narrow" w:eastAsia="Calibri" w:hAnsi="Arial Narrow"/>
          <w:sz w:val="18"/>
          <w:szCs w:val="18"/>
        </w:rPr>
        <w:tab/>
        <w:t>72,715</w:t>
      </w:r>
      <w:r w:rsidRPr="00486090">
        <w:rPr>
          <w:rFonts w:ascii="Arial Narrow" w:eastAsia="Calibri" w:hAnsi="Arial Narrow"/>
          <w:sz w:val="18"/>
          <w:szCs w:val="18"/>
        </w:rPr>
        <w:tab/>
        <w:t>74,768</w:t>
      </w:r>
      <w:r w:rsidRPr="00486090">
        <w:rPr>
          <w:rFonts w:ascii="Arial Narrow" w:eastAsia="Calibri" w:hAnsi="Arial Narrow"/>
          <w:sz w:val="18"/>
          <w:szCs w:val="18"/>
        </w:rPr>
        <w:tab/>
        <w:t>76,817</w:t>
      </w:r>
      <w:r w:rsidRPr="00486090">
        <w:rPr>
          <w:rFonts w:ascii="Arial Narrow" w:eastAsia="Calibri" w:hAnsi="Arial Narrow"/>
          <w:sz w:val="18"/>
          <w:szCs w:val="18"/>
        </w:rPr>
        <w:tab/>
      </w:r>
    </w:p>
    <w:p w:rsidR="00506824" w:rsidRPr="002A2498"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12</w:t>
      </w:r>
    </w:p>
    <w:p w:rsidR="00506824" w:rsidRPr="00486090" w:rsidRDefault="00506824" w:rsidP="00506824">
      <w:pPr>
        <w:tabs>
          <w:tab w:val="left" w:pos="990"/>
          <w:tab w:val="left" w:pos="1800"/>
          <w:tab w:val="decimal" w:pos="2700"/>
          <w:tab w:val="decimal" w:pos="3780"/>
          <w:tab w:val="left" w:pos="450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r>
    </w:p>
    <w:p w:rsidR="00506824" w:rsidRPr="00486090"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a (Base Pay)</w:t>
      </w:r>
      <w:r w:rsidRPr="00486090">
        <w:rPr>
          <w:rFonts w:ascii="Arial Narrow" w:eastAsia="Calibri" w:hAnsi="Arial Narrow"/>
          <w:sz w:val="18"/>
          <w:szCs w:val="18"/>
        </w:rPr>
        <w:tab/>
        <w:t>77,452</w:t>
      </w:r>
      <w:r w:rsidRPr="00486090">
        <w:rPr>
          <w:rFonts w:ascii="Arial Narrow" w:eastAsia="Calibri" w:hAnsi="Arial Narrow"/>
          <w:sz w:val="18"/>
          <w:szCs w:val="18"/>
        </w:rPr>
        <w:tab/>
        <w:t>78,358</w:t>
      </w:r>
      <w:r w:rsidRPr="00486090">
        <w:rPr>
          <w:rFonts w:ascii="Arial Narrow" w:eastAsia="Calibri" w:hAnsi="Arial Narrow"/>
          <w:sz w:val="18"/>
          <w:szCs w:val="18"/>
        </w:rPr>
        <w:tab/>
        <w:t>80,055</w:t>
      </w:r>
      <w:r w:rsidRPr="00486090">
        <w:rPr>
          <w:rFonts w:ascii="Arial Narrow" w:eastAsia="Calibri" w:hAnsi="Arial Narrow"/>
          <w:sz w:val="18"/>
          <w:szCs w:val="18"/>
        </w:rPr>
        <w:tab/>
        <w:t>81,794</w:t>
      </w:r>
      <w:r w:rsidRPr="00486090">
        <w:rPr>
          <w:rFonts w:ascii="Arial Narrow" w:eastAsia="Calibri" w:hAnsi="Arial Narrow"/>
          <w:sz w:val="18"/>
          <w:szCs w:val="18"/>
        </w:rPr>
        <w:tab/>
        <w:t>83,572</w:t>
      </w:r>
      <w:r w:rsidRPr="00486090">
        <w:rPr>
          <w:rFonts w:ascii="Arial Narrow" w:eastAsia="Calibri" w:hAnsi="Arial Narrow"/>
          <w:sz w:val="18"/>
          <w:szCs w:val="18"/>
        </w:rPr>
        <w:tab/>
        <w:t>86,079</w:t>
      </w:r>
      <w:r w:rsidRPr="00486090">
        <w:rPr>
          <w:rFonts w:ascii="Arial Narrow" w:eastAsia="Calibri" w:hAnsi="Arial Narrow"/>
          <w:sz w:val="18"/>
          <w:szCs w:val="18"/>
        </w:rPr>
        <w:tab/>
      </w:r>
    </w:p>
    <w:p w:rsidR="00506824" w:rsidRPr="00486090" w:rsidRDefault="00506824" w:rsidP="00506824">
      <w:pPr>
        <w:tabs>
          <w:tab w:val="left" w:pos="1260"/>
          <w:tab w:val="left" w:pos="2070"/>
          <w:tab w:val="left" w:pos="2970"/>
          <w:tab w:val="left" w:pos="3870"/>
          <w:tab w:val="left" w:pos="4770"/>
          <w:tab w:val="decimal" w:pos="4860"/>
          <w:tab w:val="left" w:pos="5670"/>
          <w:tab w:val="decimal" w:pos="7020"/>
          <w:tab w:val="decimal" w:pos="8100"/>
        </w:tabs>
        <w:ind w:right="-360"/>
        <w:rPr>
          <w:rFonts w:ascii="Arial Narrow" w:eastAsia="Calibri" w:hAnsi="Arial Narrow"/>
          <w:sz w:val="18"/>
          <w:szCs w:val="18"/>
          <w:u w:val="single"/>
        </w:rPr>
      </w:pPr>
      <w:r w:rsidRPr="00486090">
        <w:rPr>
          <w:rFonts w:ascii="Arial Narrow" w:eastAsia="Calibri" w:hAnsi="Arial Narrow"/>
          <w:sz w:val="18"/>
          <w:szCs w:val="18"/>
          <w:u w:val="single"/>
        </w:rPr>
        <w:t xml:space="preserve">b (Holiday Pay)   </w:t>
      </w:r>
      <w:r w:rsidRPr="00486090">
        <w:rPr>
          <w:rFonts w:ascii="Arial Narrow" w:eastAsia="Calibri" w:hAnsi="Arial Narrow"/>
          <w:sz w:val="18"/>
          <w:szCs w:val="18"/>
          <w:u w:val="single"/>
        </w:rPr>
        <w:tab/>
        <w:t>3,572</w:t>
      </w:r>
      <w:r w:rsidRPr="00486090">
        <w:rPr>
          <w:rFonts w:ascii="Arial Narrow" w:eastAsia="Calibri" w:hAnsi="Arial Narrow"/>
          <w:sz w:val="18"/>
          <w:szCs w:val="18"/>
          <w:u w:val="single"/>
        </w:rPr>
        <w:tab/>
        <w:t>3,646</w:t>
      </w:r>
      <w:r w:rsidRPr="00486090">
        <w:rPr>
          <w:rFonts w:ascii="Arial Narrow" w:eastAsia="Calibri" w:hAnsi="Arial Narrow"/>
          <w:sz w:val="18"/>
          <w:szCs w:val="18"/>
          <w:u w:val="single"/>
        </w:rPr>
        <w:tab/>
        <w:t>3,726</w:t>
      </w:r>
      <w:r w:rsidRPr="00486090">
        <w:rPr>
          <w:rFonts w:ascii="Arial Narrow" w:eastAsia="Calibri" w:hAnsi="Arial Narrow"/>
          <w:sz w:val="18"/>
          <w:szCs w:val="18"/>
          <w:u w:val="single"/>
        </w:rPr>
        <w:tab/>
        <w:t>3,808</w:t>
      </w:r>
      <w:r w:rsidRPr="00486090">
        <w:rPr>
          <w:rFonts w:ascii="Arial Narrow" w:eastAsia="Calibri" w:hAnsi="Arial Narrow"/>
          <w:sz w:val="18"/>
          <w:szCs w:val="18"/>
          <w:u w:val="single"/>
        </w:rPr>
        <w:tab/>
        <w:t>3,887</w:t>
      </w:r>
      <w:r w:rsidRPr="00486090">
        <w:rPr>
          <w:rFonts w:ascii="Arial Narrow" w:eastAsia="Calibri" w:hAnsi="Arial Narrow"/>
          <w:sz w:val="18"/>
          <w:szCs w:val="18"/>
          <w:u w:val="single"/>
        </w:rPr>
        <w:tab/>
        <w:t>4,004</w:t>
      </w:r>
    </w:p>
    <w:p w:rsidR="00506824" w:rsidRPr="00486090"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Grand Total</w:t>
      </w:r>
      <w:r w:rsidRPr="00486090">
        <w:rPr>
          <w:rFonts w:ascii="Arial Narrow" w:eastAsia="Calibri" w:hAnsi="Arial Narrow"/>
          <w:sz w:val="18"/>
          <w:szCs w:val="18"/>
        </w:rPr>
        <w:tab/>
        <w:t>81,024</w:t>
      </w:r>
      <w:r w:rsidRPr="00486090">
        <w:rPr>
          <w:rFonts w:ascii="Arial Narrow" w:eastAsia="Calibri" w:hAnsi="Arial Narrow"/>
          <w:sz w:val="18"/>
          <w:szCs w:val="18"/>
        </w:rPr>
        <w:tab/>
        <w:t>82,004</w:t>
      </w:r>
      <w:r w:rsidRPr="00486090">
        <w:rPr>
          <w:rFonts w:ascii="Arial Narrow" w:eastAsia="Calibri" w:hAnsi="Arial Narrow"/>
          <w:sz w:val="18"/>
          <w:szCs w:val="18"/>
        </w:rPr>
        <w:tab/>
        <w:t>83,781</w:t>
      </w:r>
      <w:r w:rsidRPr="00486090">
        <w:rPr>
          <w:rFonts w:ascii="Arial Narrow" w:eastAsia="Calibri" w:hAnsi="Arial Narrow"/>
          <w:sz w:val="18"/>
          <w:szCs w:val="18"/>
        </w:rPr>
        <w:tab/>
        <w:t>85,602</w:t>
      </w:r>
      <w:r w:rsidRPr="00486090">
        <w:rPr>
          <w:rFonts w:ascii="Arial Narrow" w:eastAsia="Calibri" w:hAnsi="Arial Narrow"/>
          <w:sz w:val="18"/>
          <w:szCs w:val="18"/>
        </w:rPr>
        <w:tab/>
        <w:t>87,459</w:t>
      </w:r>
      <w:r w:rsidRPr="00486090">
        <w:rPr>
          <w:rFonts w:ascii="Arial Narrow" w:eastAsia="Calibri" w:hAnsi="Arial Narrow"/>
          <w:sz w:val="18"/>
          <w:szCs w:val="18"/>
        </w:rPr>
        <w:tab/>
        <w:t>90,083</w:t>
      </w:r>
    </w:p>
    <w:p w:rsidR="00506824" w:rsidRPr="00486090" w:rsidRDefault="00506824" w:rsidP="00506824">
      <w:pPr>
        <w:tabs>
          <w:tab w:val="left" w:pos="990"/>
          <w:tab w:val="left" w:pos="1800"/>
          <w:tab w:val="decimal" w:pos="2700"/>
          <w:tab w:val="decimal" w:pos="3780"/>
          <w:tab w:val="left" w:pos="4500"/>
          <w:tab w:val="decimal" w:pos="4860"/>
          <w:tab w:val="decimal" w:pos="5940"/>
          <w:tab w:val="decimal" w:pos="7020"/>
          <w:tab w:val="decimal" w:pos="8100"/>
        </w:tabs>
        <w:ind w:right="-360"/>
        <w:rPr>
          <w:rFonts w:ascii="Arial Narrow" w:eastAsia="Calibri" w:hAnsi="Arial Narrow"/>
          <w:b/>
          <w:sz w:val="18"/>
          <w:szCs w:val="18"/>
        </w:rPr>
      </w:pPr>
      <w:r w:rsidRPr="00486090">
        <w:rPr>
          <w:rFonts w:ascii="Arial Narrow" w:eastAsia="Calibri" w:hAnsi="Arial Narrow"/>
          <w:b/>
          <w:sz w:val="18"/>
          <w:szCs w:val="18"/>
        </w:rPr>
        <w:t>GRADE 12</w:t>
      </w:r>
    </w:p>
    <w:p w:rsidR="00506824" w:rsidRPr="00486090" w:rsidRDefault="00506824" w:rsidP="00506824">
      <w:pPr>
        <w:tabs>
          <w:tab w:val="left" w:pos="990"/>
          <w:tab w:val="left" w:pos="1800"/>
          <w:tab w:val="decimal" w:pos="2700"/>
          <w:tab w:val="decimal" w:pos="3780"/>
          <w:tab w:val="left" w:pos="450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To:</w:t>
      </w:r>
      <w:r w:rsidRPr="00486090">
        <w:rPr>
          <w:rFonts w:ascii="Arial Narrow" w:eastAsia="Calibri" w:hAnsi="Arial Narrow"/>
          <w:sz w:val="18"/>
          <w:szCs w:val="18"/>
        </w:rPr>
        <w:tab/>
      </w:r>
    </w:p>
    <w:p w:rsidR="00506824" w:rsidRPr="00486090"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a (Base Pay)</w:t>
      </w:r>
      <w:r w:rsidRPr="00486090">
        <w:rPr>
          <w:rFonts w:ascii="Arial Narrow" w:eastAsia="Calibri" w:hAnsi="Arial Narrow"/>
          <w:sz w:val="18"/>
          <w:szCs w:val="18"/>
        </w:rPr>
        <w:tab/>
        <w:t>79,002</w:t>
      </w:r>
      <w:r w:rsidRPr="00486090">
        <w:rPr>
          <w:rFonts w:ascii="Arial Narrow" w:eastAsia="Calibri" w:hAnsi="Arial Narrow"/>
          <w:sz w:val="18"/>
          <w:szCs w:val="18"/>
        </w:rPr>
        <w:tab/>
        <w:t>79,926</w:t>
      </w:r>
      <w:r w:rsidRPr="00486090">
        <w:rPr>
          <w:rFonts w:ascii="Arial Narrow" w:eastAsia="Calibri" w:hAnsi="Arial Narrow"/>
          <w:sz w:val="18"/>
          <w:szCs w:val="18"/>
        </w:rPr>
        <w:tab/>
        <w:t>81,657</w:t>
      </w:r>
      <w:r w:rsidRPr="00486090">
        <w:rPr>
          <w:rFonts w:ascii="Arial Narrow" w:eastAsia="Calibri" w:hAnsi="Arial Narrow"/>
          <w:sz w:val="18"/>
          <w:szCs w:val="18"/>
        </w:rPr>
        <w:tab/>
        <w:t>83,430</w:t>
      </w:r>
      <w:r w:rsidRPr="00486090">
        <w:rPr>
          <w:rFonts w:ascii="Arial Narrow" w:eastAsia="Calibri" w:hAnsi="Arial Narrow"/>
          <w:sz w:val="18"/>
          <w:szCs w:val="18"/>
        </w:rPr>
        <w:tab/>
        <w:t>85,244</w:t>
      </w:r>
      <w:r w:rsidRPr="00486090">
        <w:rPr>
          <w:rFonts w:ascii="Arial Narrow" w:eastAsia="Calibri" w:hAnsi="Arial Narrow"/>
          <w:sz w:val="18"/>
          <w:szCs w:val="18"/>
        </w:rPr>
        <w:tab/>
        <w:t>87,801</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1260"/>
          <w:tab w:val="left" w:pos="2070"/>
          <w:tab w:val="left" w:pos="2970"/>
          <w:tab w:val="left" w:pos="3870"/>
          <w:tab w:val="left" w:pos="4770"/>
          <w:tab w:val="decimal" w:pos="4860"/>
          <w:tab w:val="left" w:pos="5670"/>
          <w:tab w:val="decimal" w:pos="7020"/>
          <w:tab w:val="decimal" w:pos="8100"/>
        </w:tabs>
        <w:ind w:right="-360"/>
        <w:rPr>
          <w:rFonts w:ascii="Arial Narrow" w:eastAsia="Calibri" w:hAnsi="Arial Narrow"/>
          <w:sz w:val="18"/>
          <w:szCs w:val="18"/>
          <w:u w:val="single"/>
        </w:rPr>
      </w:pPr>
      <w:r w:rsidRPr="00486090">
        <w:rPr>
          <w:rFonts w:ascii="Arial Narrow" w:eastAsia="Calibri" w:hAnsi="Arial Narrow"/>
          <w:sz w:val="18"/>
          <w:szCs w:val="18"/>
          <w:u w:val="single"/>
        </w:rPr>
        <w:t xml:space="preserve">b (Holiday Pay)   </w:t>
      </w:r>
      <w:r w:rsidRPr="00486090">
        <w:rPr>
          <w:rFonts w:ascii="Arial Narrow" w:eastAsia="Calibri" w:hAnsi="Arial Narrow"/>
          <w:sz w:val="18"/>
          <w:szCs w:val="18"/>
          <w:u w:val="single"/>
        </w:rPr>
        <w:tab/>
        <w:t>3,644</w:t>
      </w:r>
      <w:r w:rsidRPr="00486090">
        <w:rPr>
          <w:rFonts w:ascii="Arial Narrow" w:eastAsia="Calibri" w:hAnsi="Arial Narrow"/>
          <w:sz w:val="18"/>
          <w:szCs w:val="18"/>
          <w:u w:val="single"/>
        </w:rPr>
        <w:tab/>
        <w:t>3,719</w:t>
      </w:r>
      <w:r w:rsidRPr="00486090">
        <w:rPr>
          <w:rFonts w:ascii="Arial Narrow" w:eastAsia="Calibri" w:hAnsi="Arial Narrow"/>
          <w:sz w:val="18"/>
          <w:szCs w:val="18"/>
          <w:u w:val="single"/>
        </w:rPr>
        <w:tab/>
        <w:t>3,801</w:t>
      </w:r>
      <w:r w:rsidRPr="00486090">
        <w:rPr>
          <w:rFonts w:ascii="Arial Narrow" w:eastAsia="Calibri" w:hAnsi="Arial Narrow"/>
          <w:sz w:val="18"/>
          <w:szCs w:val="18"/>
          <w:u w:val="single"/>
        </w:rPr>
        <w:tab/>
        <w:t>3,885</w:t>
      </w:r>
      <w:r w:rsidRPr="00486090">
        <w:rPr>
          <w:rFonts w:ascii="Arial Narrow" w:eastAsia="Calibri" w:hAnsi="Arial Narrow"/>
          <w:sz w:val="18"/>
          <w:szCs w:val="18"/>
          <w:u w:val="single"/>
        </w:rPr>
        <w:tab/>
        <w:t>3,965</w:t>
      </w:r>
      <w:r w:rsidRPr="00486090">
        <w:rPr>
          <w:rFonts w:ascii="Arial Narrow" w:eastAsia="Calibri" w:hAnsi="Arial Narrow"/>
          <w:sz w:val="18"/>
          <w:szCs w:val="18"/>
          <w:u w:val="single"/>
        </w:rPr>
        <w:tab/>
        <w:t>4,085</w:t>
      </w:r>
    </w:p>
    <w:p w:rsidR="00506824"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Grand Total</w:t>
      </w:r>
      <w:r w:rsidRPr="00486090">
        <w:rPr>
          <w:rFonts w:ascii="Arial Narrow" w:eastAsia="Calibri" w:hAnsi="Arial Narrow"/>
          <w:sz w:val="18"/>
          <w:szCs w:val="18"/>
        </w:rPr>
        <w:tab/>
        <w:t>82,646</w:t>
      </w:r>
      <w:r w:rsidRPr="00486090">
        <w:rPr>
          <w:rFonts w:ascii="Arial Narrow" w:eastAsia="Calibri" w:hAnsi="Arial Narrow"/>
          <w:sz w:val="18"/>
          <w:szCs w:val="18"/>
        </w:rPr>
        <w:tab/>
        <w:t>83,645</w:t>
      </w:r>
      <w:r w:rsidRPr="00486090">
        <w:rPr>
          <w:rFonts w:ascii="Arial Narrow" w:eastAsia="Calibri" w:hAnsi="Arial Narrow"/>
          <w:sz w:val="18"/>
          <w:szCs w:val="18"/>
        </w:rPr>
        <w:tab/>
        <w:t>85,458</w:t>
      </w:r>
      <w:r w:rsidRPr="00486090">
        <w:rPr>
          <w:rFonts w:ascii="Arial Narrow" w:eastAsia="Calibri" w:hAnsi="Arial Narrow"/>
          <w:sz w:val="18"/>
          <w:szCs w:val="18"/>
        </w:rPr>
        <w:tab/>
        <w:t>87,315</w:t>
      </w:r>
      <w:r w:rsidRPr="00486090">
        <w:rPr>
          <w:rFonts w:ascii="Arial Narrow" w:eastAsia="Calibri" w:hAnsi="Arial Narrow"/>
          <w:sz w:val="18"/>
          <w:szCs w:val="18"/>
        </w:rPr>
        <w:tab/>
        <w:t>89,209</w:t>
      </w:r>
      <w:r w:rsidRPr="00486090">
        <w:rPr>
          <w:rFonts w:ascii="Arial Narrow" w:eastAsia="Calibri" w:hAnsi="Arial Narrow"/>
          <w:sz w:val="18"/>
          <w:szCs w:val="18"/>
        </w:rPr>
        <w:tab/>
        <w:t>91,886</w:t>
      </w:r>
      <w:r w:rsidRPr="00486090">
        <w:rPr>
          <w:rFonts w:ascii="Arial Narrow" w:eastAsia="Calibri" w:hAnsi="Arial Narrow"/>
          <w:color w:val="FF0000"/>
          <w:sz w:val="18"/>
          <w:szCs w:val="18"/>
        </w:rPr>
        <w:tab/>
      </w:r>
    </w:p>
    <w:p w:rsidR="00506824" w:rsidRPr="00575F9A" w:rsidRDefault="00506824" w:rsidP="00506824">
      <w:pPr>
        <w:tabs>
          <w:tab w:val="left" w:pos="1170"/>
          <w:tab w:val="left" w:pos="1980"/>
          <w:tab w:val="left" w:pos="2880"/>
          <w:tab w:val="left" w:pos="3780"/>
          <w:tab w:val="left" w:pos="4680"/>
          <w:tab w:val="decimal" w:pos="4860"/>
          <w:tab w:val="left" w:pos="558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b/>
          <w:sz w:val="18"/>
          <w:szCs w:val="18"/>
        </w:rPr>
        <w:t>GRADE 14</w:t>
      </w:r>
      <w:r w:rsidRPr="00486090">
        <w:rPr>
          <w:rFonts w:ascii="Arial Narrow" w:eastAsia="Calibri" w:hAnsi="Arial Narrow"/>
          <w:b/>
          <w:sz w:val="18"/>
          <w:szCs w:val="18"/>
        </w:rPr>
        <w:tab/>
      </w:r>
    </w:p>
    <w:p w:rsidR="00506824" w:rsidRPr="00486090"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84,565</w:t>
      </w:r>
      <w:r w:rsidRPr="00486090">
        <w:rPr>
          <w:rFonts w:ascii="Arial Narrow" w:eastAsia="Calibri" w:hAnsi="Arial Narrow"/>
          <w:sz w:val="18"/>
          <w:szCs w:val="18"/>
        </w:rPr>
        <w:tab/>
        <w:t>86,291</w:t>
      </w:r>
      <w:r w:rsidRPr="00486090">
        <w:rPr>
          <w:rFonts w:ascii="Arial Narrow" w:eastAsia="Calibri" w:hAnsi="Arial Narrow"/>
          <w:sz w:val="18"/>
          <w:szCs w:val="18"/>
        </w:rPr>
        <w:tab/>
        <w:t>88,054</w:t>
      </w:r>
      <w:r w:rsidRPr="00486090">
        <w:rPr>
          <w:rFonts w:ascii="Arial Narrow" w:eastAsia="Calibri" w:hAnsi="Arial Narrow"/>
          <w:sz w:val="18"/>
          <w:szCs w:val="18"/>
        </w:rPr>
        <w:tab/>
        <w:t>89,851</w:t>
      </w:r>
      <w:r w:rsidRPr="00486090">
        <w:rPr>
          <w:rFonts w:ascii="Arial Narrow" w:eastAsia="Calibri" w:hAnsi="Arial Narrow"/>
          <w:sz w:val="18"/>
          <w:szCs w:val="18"/>
        </w:rPr>
        <w:tab/>
        <w:t>91,683</w:t>
      </w:r>
      <w:r w:rsidRPr="00486090">
        <w:rPr>
          <w:rFonts w:ascii="Arial Narrow" w:eastAsia="Calibri" w:hAnsi="Arial Narrow"/>
          <w:sz w:val="18"/>
          <w:szCs w:val="18"/>
        </w:rPr>
        <w:tab/>
        <w:t>94,434</w:t>
      </w:r>
    </w:p>
    <w:p w:rsidR="00506824"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86,257</w:t>
      </w:r>
      <w:r w:rsidRPr="00486090">
        <w:rPr>
          <w:rFonts w:ascii="Arial Narrow" w:eastAsia="Calibri" w:hAnsi="Arial Narrow"/>
          <w:sz w:val="18"/>
          <w:szCs w:val="18"/>
        </w:rPr>
        <w:tab/>
        <w:t>88,017</w:t>
      </w:r>
      <w:r w:rsidRPr="00486090">
        <w:rPr>
          <w:rFonts w:ascii="Arial Narrow" w:eastAsia="Calibri" w:hAnsi="Arial Narrow"/>
          <w:sz w:val="18"/>
          <w:szCs w:val="18"/>
        </w:rPr>
        <w:tab/>
        <w:t>89,816</w:t>
      </w:r>
      <w:r w:rsidRPr="00486090">
        <w:rPr>
          <w:rFonts w:ascii="Arial Narrow" w:eastAsia="Calibri" w:hAnsi="Arial Narrow"/>
          <w:sz w:val="18"/>
          <w:szCs w:val="18"/>
        </w:rPr>
        <w:tab/>
        <w:t>91,649</w:t>
      </w:r>
      <w:r w:rsidRPr="00486090">
        <w:rPr>
          <w:rFonts w:ascii="Arial Narrow" w:eastAsia="Calibri" w:hAnsi="Arial Narrow"/>
          <w:sz w:val="18"/>
          <w:szCs w:val="18"/>
        </w:rPr>
        <w:tab/>
        <w:t>93,517</w:t>
      </w:r>
      <w:r w:rsidRPr="00486090">
        <w:rPr>
          <w:rFonts w:ascii="Arial Narrow" w:eastAsia="Calibri" w:hAnsi="Arial Narrow"/>
          <w:sz w:val="18"/>
          <w:szCs w:val="18"/>
        </w:rPr>
        <w:tab/>
        <w:t>96,323</w:t>
      </w:r>
    </w:p>
    <w:p w:rsidR="00506824"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jc w:val="center"/>
        <w:rPr>
          <w:rFonts w:eastAsia="Calibri"/>
          <w:b/>
        </w:rPr>
      </w:pPr>
    </w:p>
    <w:p w:rsidR="00506824"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jc w:val="center"/>
        <w:rPr>
          <w:rFonts w:eastAsia="Calibri"/>
          <w:b/>
        </w:rPr>
      </w:pPr>
    </w:p>
    <w:p w:rsidR="00506824"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jc w:val="center"/>
        <w:rPr>
          <w:rFonts w:eastAsia="Calibri"/>
          <w:b/>
        </w:rPr>
      </w:pPr>
    </w:p>
    <w:p w:rsidR="00506824"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rPr>
          <w:rFonts w:eastAsia="Calibri"/>
          <w:b/>
        </w:rPr>
      </w:pPr>
    </w:p>
    <w:p w:rsidR="00506824" w:rsidRPr="00486090" w:rsidRDefault="00506824" w:rsidP="00506824">
      <w:pPr>
        <w:tabs>
          <w:tab w:val="left" w:pos="1170"/>
          <w:tab w:val="left" w:pos="1980"/>
          <w:tab w:val="left" w:pos="2880"/>
          <w:tab w:val="left" w:pos="3780"/>
          <w:tab w:val="left" w:pos="4680"/>
          <w:tab w:val="decimal" w:pos="4860"/>
          <w:tab w:val="left" w:pos="5580"/>
          <w:tab w:val="decimal" w:pos="7020"/>
          <w:tab w:val="decimal" w:pos="8100"/>
        </w:tabs>
        <w:ind w:right="-360"/>
        <w:jc w:val="center"/>
        <w:rPr>
          <w:rFonts w:ascii="Arial Narrow" w:eastAsia="Calibri" w:hAnsi="Arial Narrow"/>
          <w:sz w:val="18"/>
          <w:szCs w:val="18"/>
        </w:rPr>
      </w:pPr>
      <w:r w:rsidRPr="00486090">
        <w:rPr>
          <w:rFonts w:eastAsia="Calibri"/>
          <w:b/>
        </w:rPr>
        <w:t>Grade "U" Unclassified</w:t>
      </w:r>
    </w:p>
    <w:p w:rsidR="00506824" w:rsidRPr="00486090" w:rsidRDefault="00506824" w:rsidP="00506824">
      <w:pPr>
        <w:ind w:right="-360"/>
        <w:rPr>
          <w:rFonts w:ascii="Arial Narrow" w:eastAsia="Calibri" w:hAnsi="Arial Narrow"/>
          <w:b/>
          <w:sz w:val="18"/>
          <w:szCs w:val="18"/>
          <w:u w:val="single"/>
        </w:rPr>
      </w:pPr>
      <w:r w:rsidRPr="00486090">
        <w:rPr>
          <w:rFonts w:ascii="Arial Narrow" w:eastAsia="Calibri" w:hAnsi="Arial Narrow"/>
          <w:b/>
          <w:sz w:val="18"/>
          <w:szCs w:val="18"/>
          <w:u w:val="single"/>
        </w:rPr>
        <w:t>Administrative and Clerical</w:t>
      </w:r>
    </w:p>
    <w:p w:rsidR="00506824" w:rsidRPr="00486090" w:rsidRDefault="00506824" w:rsidP="00506824">
      <w:pPr>
        <w:tabs>
          <w:tab w:val="left" w:pos="2700"/>
          <w:tab w:val="left" w:pos="2880"/>
          <w:tab w:val="center" w:pos="3960"/>
          <w:tab w:val="left" w:pos="4230"/>
          <w:tab w:val="center" w:pos="5940"/>
        </w:tabs>
        <w:ind w:right="-360"/>
        <w:rPr>
          <w:rFonts w:ascii="Arial Narrow" w:eastAsia="Calibri" w:hAnsi="Arial Narrow"/>
          <w:b/>
          <w:sz w:val="18"/>
          <w:szCs w:val="18"/>
        </w:rPr>
      </w:pPr>
      <w:r w:rsidRPr="00486090">
        <w:rPr>
          <w:rFonts w:ascii="Arial Narrow" w:eastAsia="Calibri" w:hAnsi="Arial Narrow"/>
          <w:b/>
          <w:sz w:val="18"/>
          <w:szCs w:val="18"/>
        </w:rPr>
        <w:tab/>
        <w:t>From:</w:t>
      </w:r>
      <w:r w:rsidRPr="00486090">
        <w:rPr>
          <w:rFonts w:ascii="Arial Narrow" w:eastAsia="Calibri" w:hAnsi="Arial Narrow"/>
          <w:b/>
          <w:sz w:val="18"/>
          <w:szCs w:val="18"/>
        </w:rPr>
        <w:tab/>
        <w:t xml:space="preserve">       To:</w:t>
      </w:r>
      <w:r w:rsidRPr="00486090">
        <w:rPr>
          <w:rFonts w:ascii="Arial Narrow" w:eastAsia="Calibri" w:hAnsi="Arial Narrow"/>
          <w:b/>
          <w:sz w:val="18"/>
          <w:szCs w:val="18"/>
        </w:rPr>
        <w:tab/>
      </w:r>
    </w:p>
    <w:p w:rsidR="00506824" w:rsidRPr="00486090" w:rsidRDefault="00506824" w:rsidP="00506824">
      <w:pPr>
        <w:tabs>
          <w:tab w:val="left" w:pos="990"/>
          <w:tab w:val="left" w:pos="2700"/>
          <w:tab w:val="decimal" w:pos="2790"/>
          <w:tab w:val="left" w:pos="2880"/>
          <w:tab w:val="left" w:pos="3870"/>
          <w:tab w:val="decimal" w:pos="3960"/>
          <w:tab w:val="decimal" w:pos="540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Registrar of Voters</w:t>
      </w:r>
      <w:r w:rsidRPr="00486090">
        <w:rPr>
          <w:rFonts w:ascii="Arial Narrow" w:eastAsia="Calibri" w:hAnsi="Arial Narrow"/>
          <w:sz w:val="18"/>
          <w:szCs w:val="18"/>
        </w:rPr>
        <w:tab/>
      </w:r>
      <w:r w:rsidRPr="00486090">
        <w:rPr>
          <w:rFonts w:ascii="Arial Narrow" w:eastAsia="Calibri" w:hAnsi="Arial Narrow"/>
          <w:sz w:val="18"/>
          <w:szCs w:val="18"/>
        </w:rPr>
        <w:tab/>
        <w:t>13.52</w:t>
      </w:r>
      <w:r w:rsidRPr="00486090">
        <w:rPr>
          <w:rFonts w:ascii="Arial Narrow" w:eastAsia="Calibri" w:hAnsi="Arial Narrow"/>
          <w:sz w:val="18"/>
          <w:szCs w:val="18"/>
        </w:rPr>
        <w:tab/>
        <w:t>13.79</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left" w:pos="2700"/>
          <w:tab w:val="left" w:pos="3870"/>
          <w:tab w:val="decimal" w:pos="3960"/>
          <w:tab w:val="decimal" w:pos="540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Election Workers</w:t>
      </w:r>
      <w:r w:rsidRPr="00486090">
        <w:rPr>
          <w:rFonts w:ascii="Arial Narrow" w:eastAsia="Calibri" w:hAnsi="Arial Narrow"/>
          <w:sz w:val="18"/>
          <w:szCs w:val="18"/>
        </w:rPr>
        <w:tab/>
        <w:t>12.98</w:t>
      </w:r>
      <w:r w:rsidRPr="00486090">
        <w:rPr>
          <w:rFonts w:ascii="Arial Narrow" w:eastAsia="Calibri" w:hAnsi="Arial Narrow"/>
          <w:sz w:val="18"/>
          <w:szCs w:val="18"/>
        </w:rPr>
        <w:tab/>
        <w:t>13.24</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left" w:pos="2700"/>
          <w:tab w:val="left" w:pos="2880"/>
          <w:tab w:val="left" w:pos="3870"/>
          <w:tab w:val="decimal" w:pos="3960"/>
          <w:tab w:val="decimal" w:pos="540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Assessing Lister</w:t>
      </w:r>
      <w:r w:rsidRPr="00486090">
        <w:rPr>
          <w:rFonts w:ascii="Arial Narrow" w:eastAsia="Calibri" w:hAnsi="Arial Narrow"/>
          <w:sz w:val="18"/>
          <w:szCs w:val="18"/>
        </w:rPr>
        <w:tab/>
        <w:t>12.94</w:t>
      </w:r>
      <w:r w:rsidRPr="00486090">
        <w:rPr>
          <w:rFonts w:ascii="Arial Narrow" w:eastAsia="Calibri" w:hAnsi="Arial Narrow"/>
          <w:sz w:val="18"/>
          <w:szCs w:val="18"/>
        </w:rPr>
        <w:tab/>
        <w:t>13.20</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Default="00506824" w:rsidP="00506824">
      <w:pPr>
        <w:tabs>
          <w:tab w:val="left" w:pos="990"/>
          <w:tab w:val="decimal" w:pos="2700"/>
          <w:tab w:val="left" w:pos="3060"/>
          <w:tab w:val="left" w:pos="3870"/>
          <w:tab w:val="decimal" w:pos="3960"/>
          <w:tab w:val="decimal" w:pos="5400"/>
          <w:tab w:val="decimal" w:pos="5940"/>
          <w:tab w:val="decimal" w:pos="7200"/>
        </w:tabs>
        <w:spacing w:line="360" w:lineRule="auto"/>
        <w:ind w:right="-360"/>
        <w:rPr>
          <w:rFonts w:ascii="Arial Narrow" w:eastAsia="Calibri" w:hAnsi="Arial Narrow"/>
          <w:sz w:val="18"/>
          <w:szCs w:val="18"/>
        </w:rPr>
      </w:pPr>
      <w:r w:rsidRPr="00486090">
        <w:rPr>
          <w:rFonts w:ascii="Arial Narrow" w:eastAsia="Calibri" w:hAnsi="Arial Narrow"/>
          <w:sz w:val="18"/>
          <w:szCs w:val="18"/>
        </w:rPr>
        <w:t xml:space="preserve">Water Inspector                    </w:t>
      </w:r>
      <w:r w:rsidRPr="00486090">
        <w:rPr>
          <w:rFonts w:ascii="Arial Narrow" w:eastAsia="Calibri" w:hAnsi="Arial Narrow"/>
          <w:sz w:val="18"/>
          <w:szCs w:val="18"/>
        </w:rPr>
        <w:tab/>
        <w:t xml:space="preserve">                    37.10</w:t>
      </w:r>
      <w:r w:rsidRPr="00486090">
        <w:rPr>
          <w:rFonts w:ascii="Arial Narrow" w:eastAsia="Calibri" w:hAnsi="Arial Narrow"/>
          <w:sz w:val="18"/>
          <w:szCs w:val="18"/>
        </w:rPr>
        <w:tab/>
      </w:r>
      <w:r w:rsidRPr="00486090">
        <w:rPr>
          <w:rFonts w:ascii="Arial Narrow" w:eastAsia="Calibri" w:hAnsi="Arial Narrow"/>
          <w:sz w:val="18"/>
          <w:szCs w:val="18"/>
        </w:rPr>
        <w:tab/>
        <w:t>37.84</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decimal" w:pos="2700"/>
          <w:tab w:val="left" w:pos="3060"/>
          <w:tab w:val="left" w:pos="3870"/>
          <w:tab w:val="decimal" w:pos="3960"/>
          <w:tab w:val="decimal" w:pos="5400"/>
          <w:tab w:val="decimal" w:pos="5940"/>
          <w:tab w:val="decimal" w:pos="7200"/>
        </w:tabs>
        <w:spacing w:line="360" w:lineRule="auto"/>
        <w:ind w:right="-360"/>
        <w:rPr>
          <w:rFonts w:ascii="Arial Narrow" w:eastAsia="Calibri" w:hAnsi="Arial Narrow"/>
          <w:sz w:val="18"/>
          <w:szCs w:val="18"/>
        </w:rPr>
      </w:pPr>
      <w:r w:rsidRPr="00486090">
        <w:rPr>
          <w:rFonts w:ascii="Arial Narrow" w:eastAsia="Calibri" w:hAnsi="Arial Narrow"/>
          <w:sz w:val="18"/>
          <w:szCs w:val="18"/>
        </w:rPr>
        <w:t>Veterans Agent/Service Officer         14,973.00</w:t>
      </w:r>
      <w:r w:rsidRPr="00486090">
        <w:rPr>
          <w:rFonts w:ascii="Arial Narrow" w:eastAsia="Calibri" w:hAnsi="Arial Narrow"/>
          <w:sz w:val="18"/>
          <w:szCs w:val="18"/>
        </w:rPr>
        <w:tab/>
      </w:r>
      <w:r w:rsidRPr="00486090">
        <w:rPr>
          <w:rFonts w:ascii="Arial Narrow" w:eastAsia="Calibri" w:hAnsi="Arial Narrow"/>
          <w:sz w:val="18"/>
          <w:szCs w:val="18"/>
        </w:rPr>
        <w:tab/>
        <w:t>15,273.00</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decimal" w:pos="3060"/>
          <w:tab w:val="left" w:pos="3690"/>
          <w:tab w:val="decimal" w:pos="414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lastRenderedPageBreak/>
        <w:t>Assistant Building Inspector                2,158.00</w:t>
      </w:r>
      <w:r w:rsidRPr="00486090">
        <w:rPr>
          <w:rFonts w:ascii="Arial Narrow" w:eastAsia="Calibri" w:hAnsi="Arial Narrow"/>
          <w:sz w:val="18"/>
          <w:szCs w:val="18"/>
        </w:rPr>
        <w:tab/>
      </w:r>
      <w:r w:rsidRPr="00486090">
        <w:rPr>
          <w:rFonts w:ascii="Arial Narrow" w:eastAsia="Calibri" w:hAnsi="Arial Narrow"/>
          <w:sz w:val="18"/>
          <w:szCs w:val="18"/>
        </w:rPr>
        <w:tab/>
      </w:r>
      <w:r>
        <w:rPr>
          <w:rFonts w:ascii="Arial Narrow" w:eastAsia="Calibri" w:hAnsi="Arial Narrow"/>
          <w:sz w:val="18"/>
          <w:szCs w:val="18"/>
        </w:rPr>
        <w:tab/>
        <w:t xml:space="preserve">      </w:t>
      </w:r>
      <w:r w:rsidRPr="00486090">
        <w:rPr>
          <w:rFonts w:ascii="Arial Narrow" w:eastAsia="Calibri" w:hAnsi="Arial Narrow"/>
          <w:sz w:val="18"/>
          <w:szCs w:val="18"/>
        </w:rPr>
        <w:t>2,202.00</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decimal" w:pos="2970"/>
        </w:tabs>
        <w:ind w:right="-360"/>
        <w:rPr>
          <w:rFonts w:ascii="Arial Narrow" w:eastAsia="Calibri" w:hAnsi="Arial Narrow"/>
          <w:b/>
          <w:sz w:val="18"/>
          <w:szCs w:val="18"/>
          <w:u w:val="single"/>
        </w:rPr>
      </w:pPr>
    </w:p>
    <w:p w:rsidR="00506824" w:rsidRPr="00486090" w:rsidRDefault="00506824" w:rsidP="00506824">
      <w:pPr>
        <w:ind w:right="-360"/>
        <w:rPr>
          <w:rFonts w:ascii="Arial Narrow" w:eastAsia="Calibri" w:hAnsi="Arial Narrow"/>
          <w:b/>
          <w:sz w:val="18"/>
          <w:szCs w:val="18"/>
          <w:u w:val="single"/>
        </w:rPr>
      </w:pPr>
      <w:r w:rsidRPr="00486090">
        <w:rPr>
          <w:rFonts w:ascii="Arial Narrow" w:eastAsia="Calibri" w:hAnsi="Arial Narrow"/>
          <w:b/>
          <w:sz w:val="18"/>
          <w:szCs w:val="18"/>
          <w:u w:val="single"/>
        </w:rPr>
        <w:t>Police Department</w:t>
      </w:r>
      <w:r w:rsidRPr="00486090">
        <w:rPr>
          <w:rFonts w:ascii="Arial Narrow" w:eastAsia="Calibri" w:hAnsi="Arial Narrow"/>
          <w:b/>
          <w:sz w:val="18"/>
          <w:szCs w:val="18"/>
        </w:rPr>
        <w:tab/>
      </w:r>
      <w:r w:rsidRPr="00486090">
        <w:rPr>
          <w:rFonts w:ascii="Arial Narrow" w:eastAsia="Calibri" w:hAnsi="Arial Narrow"/>
          <w:b/>
          <w:sz w:val="18"/>
          <w:szCs w:val="18"/>
        </w:rPr>
        <w:tab/>
      </w:r>
      <w:r w:rsidRPr="00486090">
        <w:rPr>
          <w:rFonts w:ascii="Arial Narrow" w:eastAsia="Calibri" w:hAnsi="Arial Narrow"/>
          <w:b/>
          <w:sz w:val="18"/>
          <w:szCs w:val="18"/>
        </w:rPr>
        <w:tab/>
        <w:t>From:</w:t>
      </w:r>
      <w:r w:rsidRPr="00486090">
        <w:rPr>
          <w:rFonts w:ascii="Arial Narrow" w:eastAsia="Calibri" w:hAnsi="Arial Narrow"/>
          <w:b/>
          <w:sz w:val="18"/>
          <w:szCs w:val="18"/>
        </w:rPr>
        <w:tab/>
        <w:t xml:space="preserve">    To: </w:t>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990"/>
          <w:tab w:val="left" w:pos="2880"/>
          <w:tab w:val="decimal" w:pos="3960"/>
          <w:tab w:val="left" w:pos="423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Special Duty Officers</w:t>
      </w:r>
      <w:r w:rsidRPr="00486090">
        <w:rPr>
          <w:rFonts w:ascii="Arial Narrow" w:eastAsia="Calibri" w:hAnsi="Arial Narrow"/>
          <w:sz w:val="18"/>
          <w:szCs w:val="18"/>
        </w:rPr>
        <w:tab/>
        <w:t>24.11</w:t>
      </w:r>
      <w:r w:rsidRPr="00486090">
        <w:rPr>
          <w:rFonts w:ascii="Arial Narrow" w:eastAsia="Calibri" w:hAnsi="Arial Narrow"/>
          <w:sz w:val="18"/>
          <w:szCs w:val="18"/>
        </w:rPr>
        <w:tab/>
        <w:t>24.59</w:t>
      </w:r>
      <w:r w:rsidRPr="00486090">
        <w:rPr>
          <w:rFonts w:ascii="Arial Narrow" w:eastAsia="Calibri" w:hAnsi="Arial Narrow"/>
          <w:sz w:val="18"/>
          <w:szCs w:val="18"/>
        </w:rPr>
        <w:tab/>
      </w:r>
    </w:p>
    <w:p w:rsidR="00506824" w:rsidRPr="00486090" w:rsidRDefault="00506824" w:rsidP="00506824">
      <w:pPr>
        <w:tabs>
          <w:tab w:val="left" w:pos="990"/>
          <w:tab w:val="left" w:pos="2880"/>
          <w:tab w:val="decimal" w:pos="396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Police Matron</w:t>
      </w:r>
      <w:r w:rsidRPr="00486090">
        <w:rPr>
          <w:rFonts w:ascii="Arial Narrow" w:eastAsia="Calibri" w:hAnsi="Arial Narrow"/>
          <w:sz w:val="18"/>
          <w:szCs w:val="18"/>
        </w:rPr>
        <w:tab/>
      </w:r>
      <w:r w:rsidRPr="00486090">
        <w:rPr>
          <w:rFonts w:ascii="Arial Narrow" w:eastAsia="Calibri" w:hAnsi="Arial Narrow"/>
          <w:sz w:val="18"/>
          <w:szCs w:val="18"/>
        </w:rPr>
        <w:tab/>
        <w:t>17.68</w:t>
      </w:r>
      <w:r w:rsidRPr="00486090">
        <w:rPr>
          <w:rFonts w:ascii="Arial Narrow" w:eastAsia="Calibri" w:hAnsi="Arial Narrow"/>
          <w:sz w:val="18"/>
          <w:szCs w:val="18"/>
        </w:rPr>
        <w:tab/>
        <w:t>18.03</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ind w:right="-360"/>
        <w:rPr>
          <w:rFonts w:ascii="Arial Narrow" w:eastAsia="Calibri" w:hAnsi="Arial Narrow"/>
          <w:sz w:val="18"/>
          <w:szCs w:val="18"/>
        </w:rPr>
      </w:pP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ind w:right="-360"/>
        <w:rPr>
          <w:rFonts w:ascii="Arial Narrow" w:eastAsia="Calibri" w:hAnsi="Arial Narrow"/>
          <w:b/>
          <w:sz w:val="18"/>
          <w:szCs w:val="18"/>
          <w:u w:val="single"/>
        </w:rPr>
      </w:pPr>
      <w:r w:rsidRPr="00486090">
        <w:rPr>
          <w:rFonts w:ascii="Arial Narrow" w:eastAsia="Calibri" w:hAnsi="Arial Narrow"/>
          <w:b/>
          <w:sz w:val="18"/>
          <w:szCs w:val="18"/>
          <w:u w:val="single"/>
        </w:rPr>
        <w:t>COA Grant Positions</w:t>
      </w:r>
      <w:r w:rsidRPr="00486090">
        <w:rPr>
          <w:rFonts w:ascii="Arial Narrow" w:eastAsia="Calibri" w:hAnsi="Arial Narrow"/>
          <w:b/>
          <w:sz w:val="18"/>
          <w:szCs w:val="18"/>
        </w:rPr>
        <w:tab/>
        <w:t xml:space="preserve">           </w:t>
      </w:r>
      <w:r w:rsidRPr="00486090">
        <w:rPr>
          <w:rFonts w:ascii="Arial Narrow" w:eastAsia="Calibri" w:hAnsi="Arial Narrow"/>
          <w:b/>
          <w:sz w:val="18"/>
          <w:szCs w:val="18"/>
        </w:rPr>
        <w:tab/>
      </w:r>
    </w:p>
    <w:p w:rsidR="00506824" w:rsidRPr="00486090" w:rsidRDefault="00506824" w:rsidP="00506824">
      <w:pPr>
        <w:ind w:right="-360"/>
        <w:rPr>
          <w:rFonts w:ascii="Arial Narrow" w:eastAsia="Calibri" w:hAnsi="Arial Narrow"/>
          <w:b/>
          <w:sz w:val="18"/>
          <w:szCs w:val="18"/>
          <w:u w:val="single"/>
        </w:rPr>
      </w:pPr>
      <w:r w:rsidRPr="00486090">
        <w:rPr>
          <w:rFonts w:ascii="Arial Narrow" w:eastAsia="Calibri" w:hAnsi="Arial Narrow"/>
          <w:sz w:val="18"/>
          <w:szCs w:val="18"/>
        </w:rPr>
        <w:t xml:space="preserve">Assistant Outreach Worker      </w:t>
      </w:r>
      <w:r w:rsidRPr="00486090">
        <w:rPr>
          <w:rFonts w:ascii="Arial Narrow" w:eastAsia="Calibri" w:hAnsi="Arial Narrow"/>
          <w:sz w:val="18"/>
          <w:szCs w:val="18"/>
        </w:rPr>
        <w:tab/>
      </w:r>
      <w:r w:rsidRPr="00486090">
        <w:rPr>
          <w:rFonts w:ascii="Arial Narrow" w:eastAsia="Calibri" w:hAnsi="Arial Narrow"/>
          <w:b/>
          <w:sz w:val="18"/>
          <w:szCs w:val="18"/>
        </w:rPr>
        <w:tab/>
      </w:r>
      <w:r w:rsidRPr="00486090">
        <w:rPr>
          <w:rFonts w:ascii="Arial Narrow" w:eastAsia="Calibri" w:hAnsi="Arial Narrow"/>
          <w:sz w:val="18"/>
          <w:szCs w:val="18"/>
        </w:rPr>
        <w:t>14.75</w:t>
      </w:r>
      <w:r w:rsidRPr="00486090">
        <w:rPr>
          <w:rFonts w:ascii="Arial Narrow" w:eastAsia="Calibri" w:hAnsi="Arial Narrow"/>
          <w:sz w:val="18"/>
          <w:szCs w:val="18"/>
        </w:rPr>
        <w:tab/>
      </w:r>
    </w:p>
    <w:p w:rsidR="00506824" w:rsidRPr="00486090" w:rsidRDefault="00506824" w:rsidP="00506824">
      <w:pPr>
        <w:tabs>
          <w:tab w:val="left" w:pos="2160"/>
          <w:tab w:val="left" w:pos="2880"/>
          <w:tab w:val="decimal" w:pos="3960"/>
          <w:tab w:val="left" w:pos="4320"/>
          <w:tab w:val="decimal" w:pos="4860"/>
          <w:tab w:val="left" w:pos="504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Geriatric Nurse</w:t>
      </w:r>
      <w:r w:rsidRPr="00486090">
        <w:rPr>
          <w:rFonts w:ascii="Arial Narrow" w:eastAsia="Calibri" w:hAnsi="Arial Narrow"/>
          <w:sz w:val="18"/>
          <w:szCs w:val="18"/>
        </w:rPr>
        <w:tab/>
      </w:r>
      <w:r w:rsidRPr="00486090">
        <w:rPr>
          <w:rFonts w:ascii="Arial Narrow" w:eastAsia="Calibri" w:hAnsi="Arial Narrow"/>
          <w:sz w:val="18"/>
          <w:szCs w:val="18"/>
        </w:rPr>
        <w:tab/>
        <w:t>18.00</w:t>
      </w:r>
      <w:r w:rsidRPr="00486090">
        <w:rPr>
          <w:rFonts w:ascii="Arial Narrow" w:eastAsia="Calibri" w:hAnsi="Arial Narrow"/>
          <w:sz w:val="18"/>
          <w:szCs w:val="18"/>
        </w:rPr>
        <w:tab/>
        <w:t>18.76</w:t>
      </w:r>
      <w:r w:rsidRPr="00486090">
        <w:rPr>
          <w:rFonts w:ascii="Arial Narrow" w:eastAsia="Calibri" w:hAnsi="Arial Narrow"/>
          <w:sz w:val="18"/>
          <w:szCs w:val="18"/>
        </w:rPr>
        <w:tab/>
      </w:r>
    </w:p>
    <w:p w:rsidR="00506824" w:rsidRPr="00486090" w:rsidRDefault="00506824" w:rsidP="00506824">
      <w:pPr>
        <w:ind w:right="-360"/>
        <w:rPr>
          <w:rFonts w:ascii="Arial Narrow" w:eastAsia="Calibri" w:hAnsi="Arial Narrow"/>
          <w:sz w:val="18"/>
          <w:szCs w:val="18"/>
        </w:rPr>
      </w:pP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ind w:right="-360"/>
        <w:rPr>
          <w:rFonts w:ascii="Arial Narrow" w:eastAsia="Calibri" w:hAnsi="Arial Narrow"/>
          <w:b/>
          <w:sz w:val="18"/>
          <w:szCs w:val="18"/>
          <w:u w:val="single"/>
        </w:rPr>
      </w:pPr>
      <w:r w:rsidRPr="00486090">
        <w:rPr>
          <w:rFonts w:ascii="Arial Narrow" w:eastAsia="Calibri" w:hAnsi="Arial Narrow"/>
          <w:b/>
          <w:sz w:val="18"/>
          <w:szCs w:val="18"/>
          <w:u w:val="single"/>
        </w:rPr>
        <w:t>Fire Department</w:t>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2160"/>
          <w:tab w:val="left" w:pos="2340"/>
          <w:tab w:val="left" w:pos="2880"/>
          <w:tab w:val="left" w:pos="3600"/>
          <w:tab w:val="decimal" w:pos="369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Firefighter</w:t>
      </w:r>
      <w:r w:rsidRPr="00486090">
        <w:rPr>
          <w:rFonts w:ascii="Arial Narrow" w:eastAsia="Calibri" w:hAnsi="Arial Narrow"/>
          <w:sz w:val="18"/>
          <w:szCs w:val="18"/>
        </w:rPr>
        <w:tab/>
      </w:r>
      <w:r w:rsidRPr="00486090">
        <w:rPr>
          <w:rFonts w:ascii="Arial Narrow" w:eastAsia="Calibri" w:hAnsi="Arial Narrow"/>
          <w:b/>
          <w:sz w:val="18"/>
          <w:szCs w:val="18"/>
        </w:rPr>
        <w:t>Step 1</w:t>
      </w:r>
      <w:r w:rsidRPr="00486090">
        <w:rPr>
          <w:rFonts w:ascii="Arial Narrow" w:eastAsia="Calibri" w:hAnsi="Arial Narrow"/>
          <w:b/>
          <w:sz w:val="18"/>
          <w:szCs w:val="18"/>
        </w:rPr>
        <w:tab/>
        <w:t>Step 2</w:t>
      </w:r>
      <w:r w:rsidRPr="00486090">
        <w:rPr>
          <w:rFonts w:ascii="Arial Narrow" w:eastAsia="Calibri" w:hAnsi="Arial Narrow"/>
          <w:b/>
          <w:sz w:val="18"/>
          <w:szCs w:val="18"/>
        </w:rPr>
        <w:tab/>
        <w:t xml:space="preserve"> Step 3</w:t>
      </w:r>
      <w:r w:rsidRPr="00486090">
        <w:rPr>
          <w:rFonts w:ascii="Arial Narrow" w:eastAsia="Calibri" w:hAnsi="Arial Narrow"/>
          <w:b/>
          <w:sz w:val="18"/>
          <w:szCs w:val="18"/>
        </w:rPr>
        <w:tab/>
        <w:t>Step 4</w:t>
      </w:r>
      <w:r w:rsidRPr="00486090">
        <w:rPr>
          <w:rFonts w:ascii="Arial Narrow" w:eastAsia="Calibri" w:hAnsi="Arial Narrow"/>
          <w:b/>
          <w:sz w:val="18"/>
          <w:szCs w:val="18"/>
        </w:rPr>
        <w:tab/>
      </w:r>
    </w:p>
    <w:p w:rsidR="00506824" w:rsidRPr="00486090" w:rsidRDefault="00506824" w:rsidP="00506824">
      <w:pPr>
        <w:tabs>
          <w:tab w:val="left" w:pos="2160"/>
          <w:tab w:val="left" w:pos="2340"/>
          <w:tab w:val="left" w:pos="2880"/>
          <w:tab w:val="decimal" w:pos="3780"/>
          <w:tab w:val="left" w:pos="4320"/>
          <w:tab w:val="left" w:pos="441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18.48</w:t>
      </w:r>
      <w:r w:rsidRPr="00486090">
        <w:rPr>
          <w:rFonts w:ascii="Arial Narrow" w:eastAsia="Calibri" w:hAnsi="Arial Narrow"/>
          <w:sz w:val="18"/>
          <w:szCs w:val="18"/>
        </w:rPr>
        <w:tab/>
        <w:t>19.03</w:t>
      </w:r>
      <w:r w:rsidRPr="00486090">
        <w:rPr>
          <w:rFonts w:ascii="Arial Narrow" w:eastAsia="Calibri" w:hAnsi="Arial Narrow"/>
          <w:sz w:val="18"/>
          <w:szCs w:val="18"/>
        </w:rPr>
        <w:tab/>
        <w:t>19.60</w:t>
      </w:r>
      <w:r w:rsidRPr="00486090">
        <w:rPr>
          <w:rFonts w:ascii="Arial Narrow" w:eastAsia="Calibri" w:hAnsi="Arial Narrow"/>
          <w:sz w:val="18"/>
          <w:szCs w:val="18"/>
        </w:rPr>
        <w:tab/>
        <w:t>20.19</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18.85</w:t>
      </w:r>
      <w:r w:rsidRPr="00486090">
        <w:rPr>
          <w:rFonts w:ascii="Arial Narrow" w:eastAsia="Calibri" w:hAnsi="Arial Narrow"/>
          <w:sz w:val="18"/>
          <w:szCs w:val="18"/>
        </w:rPr>
        <w:tab/>
        <w:t>19.41</w:t>
      </w:r>
      <w:r w:rsidRPr="00486090">
        <w:rPr>
          <w:rFonts w:ascii="Arial Narrow" w:eastAsia="Calibri" w:hAnsi="Arial Narrow"/>
          <w:sz w:val="18"/>
          <w:szCs w:val="18"/>
        </w:rPr>
        <w:tab/>
        <w:t>19.99</w:t>
      </w:r>
      <w:r w:rsidRPr="00486090">
        <w:rPr>
          <w:rFonts w:ascii="Arial Narrow" w:eastAsia="Calibri" w:hAnsi="Arial Narrow"/>
          <w:sz w:val="18"/>
          <w:szCs w:val="18"/>
        </w:rPr>
        <w:tab/>
        <w:t>20.59</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Firefighter EMT</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19.94</w:t>
      </w:r>
      <w:r w:rsidRPr="00486090">
        <w:rPr>
          <w:rFonts w:ascii="Arial Narrow" w:eastAsia="Calibri" w:hAnsi="Arial Narrow"/>
          <w:sz w:val="18"/>
          <w:szCs w:val="18"/>
        </w:rPr>
        <w:tab/>
        <w:t>20.55</w:t>
      </w:r>
      <w:r w:rsidRPr="00486090">
        <w:rPr>
          <w:rFonts w:ascii="Arial Narrow" w:eastAsia="Calibri" w:hAnsi="Arial Narrow"/>
          <w:sz w:val="18"/>
          <w:szCs w:val="18"/>
        </w:rPr>
        <w:tab/>
        <w:t>21.18</w:t>
      </w:r>
      <w:r w:rsidRPr="00486090">
        <w:rPr>
          <w:rFonts w:ascii="Arial Narrow" w:eastAsia="Calibri" w:hAnsi="Arial Narrow"/>
          <w:sz w:val="18"/>
          <w:szCs w:val="18"/>
        </w:rPr>
        <w:tab/>
        <w:t>21.80</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20.34</w:t>
      </w:r>
      <w:r w:rsidRPr="00486090">
        <w:rPr>
          <w:rFonts w:ascii="Arial Narrow" w:eastAsia="Calibri" w:hAnsi="Arial Narrow"/>
          <w:sz w:val="18"/>
          <w:szCs w:val="18"/>
        </w:rPr>
        <w:tab/>
        <w:t>20.96</w:t>
      </w:r>
      <w:r w:rsidRPr="00486090">
        <w:rPr>
          <w:rFonts w:ascii="Arial Narrow" w:eastAsia="Calibri" w:hAnsi="Arial Narrow"/>
          <w:sz w:val="18"/>
          <w:szCs w:val="18"/>
        </w:rPr>
        <w:tab/>
        <w:t>21.60</w:t>
      </w:r>
      <w:r w:rsidRPr="00486090">
        <w:rPr>
          <w:rFonts w:ascii="Arial Narrow" w:eastAsia="Calibri" w:hAnsi="Arial Narrow"/>
          <w:sz w:val="18"/>
          <w:szCs w:val="18"/>
        </w:rPr>
        <w:tab/>
        <w:t>22.24</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Firefighter EMT-I</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b/>
          <w:sz w:val="18"/>
          <w:szCs w:val="18"/>
        </w:rPr>
        <w:t>:</w:t>
      </w:r>
      <w:r w:rsidRPr="00486090">
        <w:rPr>
          <w:rFonts w:ascii="Arial Narrow" w:eastAsia="Calibri" w:hAnsi="Arial Narrow"/>
          <w:sz w:val="18"/>
          <w:szCs w:val="18"/>
        </w:rPr>
        <w:tab/>
        <w:t>20.32</w:t>
      </w:r>
      <w:r w:rsidRPr="00486090">
        <w:rPr>
          <w:rFonts w:ascii="Arial Narrow" w:eastAsia="Calibri" w:hAnsi="Arial Narrow"/>
          <w:sz w:val="18"/>
          <w:szCs w:val="18"/>
        </w:rPr>
        <w:tab/>
        <w:t>20.93</w:t>
      </w:r>
      <w:r w:rsidRPr="00486090">
        <w:rPr>
          <w:rFonts w:ascii="Arial Narrow" w:eastAsia="Calibri" w:hAnsi="Arial Narrow"/>
          <w:sz w:val="18"/>
          <w:szCs w:val="18"/>
        </w:rPr>
        <w:tab/>
        <w:t>21.55</w:t>
      </w:r>
      <w:r w:rsidRPr="00486090">
        <w:rPr>
          <w:rFonts w:ascii="Arial Narrow" w:eastAsia="Calibri" w:hAnsi="Arial Narrow"/>
          <w:sz w:val="18"/>
          <w:szCs w:val="18"/>
        </w:rPr>
        <w:tab/>
        <w:t>22.22</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20.73</w:t>
      </w:r>
      <w:r w:rsidRPr="00486090">
        <w:rPr>
          <w:rFonts w:ascii="Arial Narrow" w:eastAsia="Calibri" w:hAnsi="Arial Narrow"/>
          <w:sz w:val="18"/>
          <w:szCs w:val="18"/>
        </w:rPr>
        <w:tab/>
        <w:t>21.35</w:t>
      </w:r>
      <w:r w:rsidRPr="00486090">
        <w:rPr>
          <w:rFonts w:ascii="Arial Narrow" w:eastAsia="Calibri" w:hAnsi="Arial Narrow"/>
          <w:sz w:val="18"/>
          <w:szCs w:val="18"/>
        </w:rPr>
        <w:tab/>
        <w:t>21.98</w:t>
      </w:r>
      <w:r w:rsidRPr="00486090">
        <w:rPr>
          <w:rFonts w:ascii="Arial Narrow" w:eastAsia="Calibri" w:hAnsi="Arial Narrow"/>
          <w:sz w:val="18"/>
          <w:szCs w:val="18"/>
        </w:rPr>
        <w:tab/>
        <w:t>22.66</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Firefighter EMT-P</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20.79</w:t>
      </w:r>
      <w:r w:rsidRPr="00486090">
        <w:rPr>
          <w:rFonts w:ascii="Arial Narrow" w:eastAsia="Calibri" w:hAnsi="Arial Narrow"/>
          <w:sz w:val="18"/>
          <w:szCs w:val="18"/>
        </w:rPr>
        <w:tab/>
        <w:t>21.40</w:t>
      </w:r>
      <w:r w:rsidRPr="00486090">
        <w:rPr>
          <w:rFonts w:ascii="Arial Narrow" w:eastAsia="Calibri" w:hAnsi="Arial Narrow"/>
          <w:sz w:val="18"/>
          <w:szCs w:val="18"/>
        </w:rPr>
        <w:tab/>
        <w:t>22.04</w:t>
      </w:r>
      <w:r w:rsidRPr="00486090">
        <w:rPr>
          <w:rFonts w:ascii="Arial Narrow" w:eastAsia="Calibri" w:hAnsi="Arial Narrow"/>
          <w:sz w:val="18"/>
          <w:szCs w:val="18"/>
        </w:rPr>
        <w:tab/>
        <w:t>22.72</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21.21</w:t>
      </w:r>
      <w:r w:rsidRPr="00486090">
        <w:rPr>
          <w:rFonts w:ascii="Arial Narrow" w:eastAsia="Calibri" w:hAnsi="Arial Narrow"/>
          <w:sz w:val="18"/>
          <w:szCs w:val="18"/>
        </w:rPr>
        <w:tab/>
        <w:t>21.83</w:t>
      </w:r>
      <w:r w:rsidRPr="00486090">
        <w:rPr>
          <w:rFonts w:ascii="Arial Narrow" w:eastAsia="Calibri" w:hAnsi="Arial Narrow"/>
          <w:sz w:val="18"/>
          <w:szCs w:val="18"/>
        </w:rPr>
        <w:tab/>
        <w:t>22.48</w:t>
      </w:r>
      <w:r w:rsidRPr="00486090">
        <w:rPr>
          <w:rFonts w:ascii="Arial Narrow" w:eastAsia="Calibri" w:hAnsi="Arial Narrow"/>
          <w:sz w:val="18"/>
          <w:szCs w:val="18"/>
        </w:rPr>
        <w:tab/>
        <w:t>23.17</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b/>
          <w:sz w:val="18"/>
          <w:szCs w:val="18"/>
        </w:rPr>
        <w:tab/>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2160"/>
          <w:tab w:val="left" w:pos="2340"/>
          <w:tab w:val="left" w:pos="2880"/>
          <w:tab w:val="left" w:pos="360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Lieutenant</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19.98</w:t>
      </w:r>
      <w:r w:rsidRPr="00486090">
        <w:rPr>
          <w:rFonts w:ascii="Arial Narrow" w:eastAsia="Calibri" w:hAnsi="Arial Narrow"/>
          <w:sz w:val="18"/>
          <w:szCs w:val="18"/>
        </w:rPr>
        <w:tab/>
        <w:t>20.59</w:t>
      </w:r>
      <w:r w:rsidRPr="00486090">
        <w:rPr>
          <w:rFonts w:ascii="Arial Narrow" w:eastAsia="Calibri" w:hAnsi="Arial Narrow"/>
          <w:sz w:val="18"/>
          <w:szCs w:val="18"/>
        </w:rPr>
        <w:tab/>
        <w:t>21.21</w:t>
      </w:r>
      <w:r w:rsidRPr="00486090">
        <w:rPr>
          <w:rFonts w:ascii="Arial Narrow" w:eastAsia="Calibri" w:hAnsi="Arial Narrow"/>
          <w:sz w:val="18"/>
          <w:szCs w:val="18"/>
        </w:rPr>
        <w:tab/>
        <w:t>21.85</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20.38</w:t>
      </w:r>
      <w:r w:rsidRPr="00486090">
        <w:rPr>
          <w:rFonts w:ascii="Arial Narrow" w:eastAsia="Calibri" w:hAnsi="Arial Narrow"/>
          <w:sz w:val="18"/>
          <w:szCs w:val="18"/>
        </w:rPr>
        <w:tab/>
        <w:t>21.00</w:t>
      </w:r>
      <w:r w:rsidRPr="00486090">
        <w:rPr>
          <w:rFonts w:ascii="Arial Narrow" w:eastAsia="Calibri" w:hAnsi="Arial Narrow"/>
          <w:sz w:val="18"/>
          <w:szCs w:val="18"/>
        </w:rPr>
        <w:tab/>
        <w:t>21.63</w:t>
      </w:r>
      <w:r w:rsidRPr="00486090">
        <w:rPr>
          <w:rFonts w:ascii="Arial Narrow" w:eastAsia="Calibri" w:hAnsi="Arial Narrow"/>
          <w:sz w:val="18"/>
          <w:szCs w:val="18"/>
        </w:rPr>
        <w:tab/>
        <w:t>22.29</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Lieutenant EMT</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21.59</w:t>
      </w:r>
      <w:r w:rsidRPr="00486090">
        <w:rPr>
          <w:rFonts w:ascii="Arial Narrow" w:eastAsia="Calibri" w:hAnsi="Arial Narrow"/>
          <w:sz w:val="18"/>
          <w:szCs w:val="18"/>
        </w:rPr>
        <w:tab/>
        <w:t>22.24</w:t>
      </w:r>
      <w:r w:rsidRPr="00486090">
        <w:rPr>
          <w:rFonts w:ascii="Arial Narrow" w:eastAsia="Calibri" w:hAnsi="Arial Narrow"/>
          <w:sz w:val="18"/>
          <w:szCs w:val="18"/>
        </w:rPr>
        <w:tab/>
        <w:t>22.91</w:t>
      </w:r>
      <w:r w:rsidRPr="00486090">
        <w:rPr>
          <w:rFonts w:ascii="Arial Narrow" w:eastAsia="Calibri" w:hAnsi="Arial Narrow"/>
          <w:sz w:val="18"/>
          <w:szCs w:val="18"/>
        </w:rPr>
        <w:tab/>
        <w:t>23.59</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left" w:pos="441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22.02</w:t>
      </w:r>
      <w:r w:rsidRPr="00486090">
        <w:rPr>
          <w:rFonts w:ascii="Arial Narrow" w:eastAsia="Calibri" w:hAnsi="Arial Narrow"/>
          <w:sz w:val="18"/>
          <w:szCs w:val="18"/>
        </w:rPr>
        <w:tab/>
        <w:t>22.68</w:t>
      </w:r>
      <w:r w:rsidRPr="00486090">
        <w:rPr>
          <w:rFonts w:ascii="Arial Narrow" w:eastAsia="Calibri" w:hAnsi="Arial Narrow"/>
          <w:sz w:val="18"/>
          <w:szCs w:val="18"/>
        </w:rPr>
        <w:tab/>
        <w:t>23.37</w:t>
      </w:r>
      <w:r w:rsidRPr="00486090">
        <w:rPr>
          <w:rFonts w:ascii="Arial Narrow" w:eastAsia="Calibri" w:hAnsi="Arial Narrow"/>
          <w:sz w:val="18"/>
          <w:szCs w:val="18"/>
        </w:rPr>
        <w:tab/>
        <w:t>24.06</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Lieutenant EMT-I</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21.98</w:t>
      </w:r>
      <w:r w:rsidRPr="00486090">
        <w:rPr>
          <w:rFonts w:ascii="Arial Narrow" w:eastAsia="Calibri" w:hAnsi="Arial Narrow"/>
          <w:sz w:val="18"/>
          <w:szCs w:val="18"/>
        </w:rPr>
        <w:tab/>
        <w:t>22.65</w:t>
      </w:r>
      <w:r w:rsidRPr="00486090">
        <w:rPr>
          <w:rFonts w:ascii="Arial Narrow" w:eastAsia="Calibri" w:hAnsi="Arial Narrow"/>
          <w:sz w:val="18"/>
          <w:szCs w:val="18"/>
        </w:rPr>
        <w:tab/>
        <w:t>23.33</w:t>
      </w:r>
      <w:r w:rsidRPr="00486090">
        <w:rPr>
          <w:rFonts w:ascii="Arial Narrow" w:eastAsia="Calibri" w:hAnsi="Arial Narrow"/>
          <w:sz w:val="18"/>
          <w:szCs w:val="18"/>
        </w:rPr>
        <w:tab/>
        <w:t>24.06</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22.42</w:t>
      </w:r>
      <w:r w:rsidRPr="00486090">
        <w:rPr>
          <w:rFonts w:ascii="Arial Narrow" w:eastAsia="Calibri" w:hAnsi="Arial Narrow"/>
          <w:sz w:val="18"/>
          <w:szCs w:val="18"/>
        </w:rPr>
        <w:tab/>
        <w:t>23.10</w:t>
      </w:r>
      <w:r w:rsidRPr="00486090">
        <w:rPr>
          <w:rFonts w:ascii="Arial Narrow" w:eastAsia="Calibri" w:hAnsi="Arial Narrow"/>
          <w:sz w:val="18"/>
          <w:szCs w:val="18"/>
        </w:rPr>
        <w:tab/>
        <w:t>23.80</w:t>
      </w:r>
      <w:r w:rsidRPr="00486090">
        <w:rPr>
          <w:rFonts w:ascii="Arial Narrow" w:eastAsia="Calibri" w:hAnsi="Arial Narrow"/>
          <w:sz w:val="18"/>
          <w:szCs w:val="18"/>
        </w:rPr>
        <w:tab/>
        <w:t>24.54</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Lieutenant EMT-P</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22.48</w:t>
      </w:r>
      <w:r w:rsidRPr="00486090">
        <w:rPr>
          <w:rFonts w:ascii="Arial Narrow" w:eastAsia="Calibri" w:hAnsi="Arial Narrow"/>
          <w:sz w:val="18"/>
          <w:szCs w:val="18"/>
        </w:rPr>
        <w:tab/>
        <w:t>23.16</w:t>
      </w:r>
      <w:r w:rsidRPr="00486090">
        <w:rPr>
          <w:rFonts w:ascii="Arial Narrow" w:eastAsia="Calibri" w:hAnsi="Arial Narrow"/>
          <w:sz w:val="18"/>
          <w:szCs w:val="18"/>
        </w:rPr>
        <w:tab/>
        <w:t>23.86</w:t>
      </w:r>
      <w:r w:rsidRPr="00486090">
        <w:rPr>
          <w:rFonts w:ascii="Arial Narrow" w:eastAsia="Calibri" w:hAnsi="Arial Narrow"/>
          <w:sz w:val="18"/>
          <w:szCs w:val="18"/>
        </w:rPr>
        <w:tab/>
        <w:t>24.56</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spacing w:after="120"/>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22.93</w:t>
      </w:r>
      <w:r w:rsidRPr="00486090">
        <w:rPr>
          <w:rFonts w:ascii="Arial Narrow" w:eastAsia="Calibri" w:hAnsi="Arial Narrow"/>
          <w:sz w:val="18"/>
          <w:szCs w:val="18"/>
        </w:rPr>
        <w:tab/>
        <w:t>23.62</w:t>
      </w:r>
      <w:r w:rsidRPr="00486090">
        <w:rPr>
          <w:rFonts w:ascii="Arial Narrow" w:eastAsia="Calibri" w:hAnsi="Arial Narrow"/>
          <w:sz w:val="18"/>
          <w:szCs w:val="18"/>
        </w:rPr>
        <w:tab/>
        <w:t>24.34</w:t>
      </w:r>
      <w:r w:rsidRPr="00486090">
        <w:rPr>
          <w:rFonts w:ascii="Arial Narrow" w:eastAsia="Calibri" w:hAnsi="Arial Narrow"/>
          <w:sz w:val="18"/>
          <w:szCs w:val="18"/>
        </w:rPr>
        <w:tab/>
        <w:t>25.05</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left" w:pos="360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Call Captain                      </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21.63</w:t>
      </w:r>
      <w:r w:rsidRPr="00486090">
        <w:rPr>
          <w:rFonts w:ascii="Arial Narrow" w:eastAsia="Calibri" w:hAnsi="Arial Narrow"/>
          <w:sz w:val="18"/>
          <w:szCs w:val="18"/>
        </w:rPr>
        <w:tab/>
        <w:t>22.29</w:t>
      </w:r>
      <w:r w:rsidRPr="00486090">
        <w:rPr>
          <w:rFonts w:ascii="Arial Narrow" w:eastAsia="Calibri" w:hAnsi="Arial Narrow"/>
          <w:sz w:val="18"/>
          <w:szCs w:val="18"/>
        </w:rPr>
        <w:tab/>
        <w:t>22.95</w:t>
      </w:r>
      <w:r w:rsidRPr="00486090">
        <w:rPr>
          <w:rFonts w:ascii="Arial Narrow" w:eastAsia="Calibri" w:hAnsi="Arial Narrow"/>
          <w:sz w:val="18"/>
          <w:szCs w:val="18"/>
        </w:rPr>
        <w:tab/>
        <w:t>23.63</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22.06</w:t>
      </w:r>
      <w:r w:rsidRPr="00486090">
        <w:rPr>
          <w:rFonts w:ascii="Arial Narrow" w:eastAsia="Calibri" w:hAnsi="Arial Narrow"/>
          <w:sz w:val="18"/>
          <w:szCs w:val="18"/>
        </w:rPr>
        <w:tab/>
        <w:t>22.74</w:t>
      </w:r>
      <w:r w:rsidRPr="00486090">
        <w:rPr>
          <w:rFonts w:ascii="Arial Narrow" w:eastAsia="Calibri" w:hAnsi="Arial Narrow"/>
          <w:sz w:val="18"/>
          <w:szCs w:val="18"/>
        </w:rPr>
        <w:tab/>
        <w:t>23.41</w:t>
      </w:r>
      <w:r w:rsidRPr="00486090">
        <w:rPr>
          <w:rFonts w:ascii="Arial Narrow" w:eastAsia="Calibri" w:hAnsi="Arial Narrow"/>
          <w:sz w:val="18"/>
          <w:szCs w:val="18"/>
        </w:rPr>
        <w:tab/>
        <w:t>24.10</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Captain EMT</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23.37</w:t>
      </w:r>
      <w:r w:rsidRPr="00486090">
        <w:rPr>
          <w:rFonts w:ascii="Arial Narrow" w:eastAsia="Calibri" w:hAnsi="Arial Narrow"/>
          <w:sz w:val="18"/>
          <w:szCs w:val="18"/>
        </w:rPr>
        <w:tab/>
        <w:t>24.06</w:t>
      </w:r>
      <w:r w:rsidRPr="00486090">
        <w:rPr>
          <w:rFonts w:ascii="Arial Narrow" w:eastAsia="Calibri" w:hAnsi="Arial Narrow"/>
          <w:sz w:val="18"/>
          <w:szCs w:val="18"/>
        </w:rPr>
        <w:tab/>
        <w:t>24.79</w:t>
      </w:r>
      <w:r w:rsidRPr="00486090">
        <w:rPr>
          <w:rFonts w:ascii="Arial Narrow" w:eastAsia="Calibri" w:hAnsi="Arial Narrow"/>
          <w:sz w:val="18"/>
          <w:szCs w:val="18"/>
        </w:rPr>
        <w:tab/>
        <w:t>25.53</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23.84</w:t>
      </w:r>
      <w:r w:rsidRPr="00486090">
        <w:rPr>
          <w:rFonts w:ascii="Arial Narrow" w:eastAsia="Calibri" w:hAnsi="Arial Narrow"/>
          <w:sz w:val="18"/>
          <w:szCs w:val="18"/>
        </w:rPr>
        <w:tab/>
        <w:t>24.54</w:t>
      </w:r>
      <w:r w:rsidRPr="00486090">
        <w:rPr>
          <w:rFonts w:ascii="Arial Narrow" w:eastAsia="Calibri" w:hAnsi="Arial Narrow"/>
          <w:sz w:val="18"/>
          <w:szCs w:val="18"/>
        </w:rPr>
        <w:tab/>
        <w:t>25.29</w:t>
      </w:r>
      <w:r w:rsidRPr="00486090">
        <w:rPr>
          <w:rFonts w:ascii="Arial Narrow" w:eastAsia="Calibri" w:hAnsi="Arial Narrow"/>
          <w:sz w:val="18"/>
          <w:szCs w:val="18"/>
        </w:rPr>
        <w:tab/>
        <w:t>26.04</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b/>
          <w:sz w:val="18"/>
          <w:szCs w:val="18"/>
        </w:rPr>
        <w:tab/>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2160"/>
          <w:tab w:val="left" w:pos="2340"/>
          <w:tab w:val="left" w:pos="2880"/>
          <w:tab w:val="left" w:pos="360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Captain EMT-I</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23.80</w:t>
      </w:r>
      <w:r w:rsidRPr="00486090">
        <w:rPr>
          <w:rFonts w:ascii="Arial Narrow" w:eastAsia="Calibri" w:hAnsi="Arial Narrow"/>
          <w:sz w:val="18"/>
          <w:szCs w:val="18"/>
        </w:rPr>
        <w:tab/>
        <w:t>24.51</w:t>
      </w:r>
      <w:r w:rsidRPr="00486090">
        <w:rPr>
          <w:rFonts w:ascii="Arial Narrow" w:eastAsia="Calibri" w:hAnsi="Arial Narrow"/>
          <w:sz w:val="18"/>
          <w:szCs w:val="18"/>
        </w:rPr>
        <w:tab/>
        <w:t>25.26</w:t>
      </w:r>
      <w:r w:rsidRPr="00486090">
        <w:rPr>
          <w:rFonts w:ascii="Arial Narrow" w:eastAsia="Calibri" w:hAnsi="Arial Narrow"/>
          <w:sz w:val="18"/>
          <w:szCs w:val="18"/>
        </w:rPr>
        <w:tab/>
        <w:t>26.00</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lastRenderedPageBreak/>
        <w:t xml:space="preserve">To:          </w:t>
      </w:r>
      <w:r w:rsidRPr="00486090">
        <w:rPr>
          <w:rFonts w:ascii="Arial Narrow" w:eastAsia="Calibri" w:hAnsi="Arial Narrow"/>
          <w:sz w:val="18"/>
          <w:szCs w:val="18"/>
        </w:rPr>
        <w:tab/>
        <w:t>24.28</w:t>
      </w:r>
      <w:r w:rsidRPr="00486090">
        <w:rPr>
          <w:rFonts w:ascii="Arial Narrow" w:eastAsia="Calibri" w:hAnsi="Arial Narrow"/>
          <w:sz w:val="18"/>
          <w:szCs w:val="18"/>
        </w:rPr>
        <w:tab/>
        <w:t>25.00</w:t>
      </w:r>
      <w:r w:rsidRPr="00486090">
        <w:rPr>
          <w:rFonts w:ascii="Arial Narrow" w:eastAsia="Calibri" w:hAnsi="Arial Narrow"/>
          <w:sz w:val="18"/>
          <w:szCs w:val="18"/>
        </w:rPr>
        <w:tab/>
        <w:t>25.77</w:t>
      </w:r>
      <w:r w:rsidRPr="00486090">
        <w:rPr>
          <w:rFonts w:ascii="Arial Narrow" w:eastAsia="Calibri" w:hAnsi="Arial Narrow"/>
          <w:sz w:val="18"/>
          <w:szCs w:val="18"/>
        </w:rPr>
        <w:tab/>
        <w:t>26.52</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left" w:pos="360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Call Captain EMT-P                   </w:t>
      </w:r>
      <w:r>
        <w:rPr>
          <w:rFonts w:ascii="Arial Narrow" w:eastAsia="Calibri" w:hAnsi="Arial Narrow"/>
          <w:sz w:val="18"/>
          <w:szCs w:val="18"/>
        </w:rPr>
        <w:t xml:space="preserve">  </w:t>
      </w:r>
      <w:r w:rsidRPr="00486090">
        <w:rPr>
          <w:rFonts w:ascii="Arial Narrow" w:eastAsia="Calibri" w:hAnsi="Arial Narrow"/>
          <w:b/>
          <w:sz w:val="18"/>
          <w:szCs w:val="18"/>
        </w:rPr>
        <w:t>Step 1</w:t>
      </w:r>
      <w:r>
        <w:rPr>
          <w:rFonts w:ascii="Arial Narrow" w:eastAsia="Calibri" w:hAnsi="Arial Narrow"/>
          <w:b/>
          <w:sz w:val="18"/>
          <w:szCs w:val="18"/>
        </w:rPr>
        <w:t xml:space="preserve">       </w:t>
      </w:r>
      <w:r w:rsidRPr="00486090">
        <w:rPr>
          <w:rFonts w:ascii="Arial Narrow" w:eastAsia="Calibri" w:hAnsi="Arial Narrow"/>
          <w:b/>
          <w:sz w:val="18"/>
          <w:szCs w:val="18"/>
        </w:rPr>
        <w:t>Step 2</w:t>
      </w:r>
      <w:r>
        <w:rPr>
          <w:rFonts w:ascii="Arial Narrow" w:eastAsia="Calibri" w:hAnsi="Arial Narrow"/>
          <w:b/>
          <w:sz w:val="18"/>
          <w:szCs w:val="18"/>
        </w:rPr>
        <w:t xml:space="preserve">       </w:t>
      </w:r>
      <w:r w:rsidRPr="00486090">
        <w:rPr>
          <w:rFonts w:ascii="Arial Narrow" w:eastAsia="Calibri" w:hAnsi="Arial Narrow"/>
          <w:b/>
          <w:sz w:val="18"/>
          <w:szCs w:val="18"/>
        </w:rPr>
        <w:t>Step 3</w:t>
      </w:r>
      <w:r>
        <w:rPr>
          <w:rFonts w:ascii="Arial Narrow" w:eastAsia="Calibri" w:hAnsi="Arial Narrow"/>
          <w:b/>
          <w:sz w:val="18"/>
          <w:szCs w:val="18"/>
        </w:rPr>
        <w:t xml:space="preserve">      </w:t>
      </w:r>
      <w:r w:rsidRPr="00486090">
        <w:rPr>
          <w:rFonts w:ascii="Arial Narrow" w:eastAsia="Calibri" w:hAnsi="Arial Narrow"/>
          <w:b/>
          <w:sz w:val="18"/>
          <w:szCs w:val="18"/>
        </w:rPr>
        <w:t>Step 4</w:t>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24.34</w:t>
      </w:r>
      <w:r w:rsidRPr="00486090">
        <w:rPr>
          <w:rFonts w:ascii="Arial Narrow" w:eastAsia="Calibri" w:hAnsi="Arial Narrow"/>
          <w:sz w:val="18"/>
          <w:szCs w:val="18"/>
        </w:rPr>
        <w:tab/>
        <w:t>25.07</w:t>
      </w:r>
      <w:r w:rsidRPr="00486090">
        <w:rPr>
          <w:rFonts w:ascii="Arial Narrow" w:eastAsia="Calibri" w:hAnsi="Arial Narrow"/>
          <w:sz w:val="18"/>
          <w:szCs w:val="18"/>
        </w:rPr>
        <w:tab/>
        <w:t>25.83</w:t>
      </w:r>
      <w:r w:rsidRPr="00486090">
        <w:rPr>
          <w:rFonts w:ascii="Arial Narrow" w:eastAsia="Calibri" w:hAnsi="Arial Narrow"/>
          <w:sz w:val="18"/>
          <w:szCs w:val="18"/>
        </w:rPr>
        <w:tab/>
        <w:t>26.59</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24.83</w:t>
      </w:r>
      <w:r w:rsidRPr="00486090">
        <w:rPr>
          <w:rFonts w:ascii="Arial Narrow" w:eastAsia="Calibri" w:hAnsi="Arial Narrow"/>
          <w:sz w:val="18"/>
          <w:szCs w:val="18"/>
        </w:rPr>
        <w:tab/>
        <w:t>25.57</w:t>
      </w:r>
      <w:r w:rsidRPr="00486090">
        <w:rPr>
          <w:rFonts w:ascii="Arial Narrow" w:eastAsia="Calibri" w:hAnsi="Arial Narrow"/>
          <w:sz w:val="18"/>
          <w:szCs w:val="18"/>
        </w:rPr>
        <w:tab/>
        <w:t>26.35</w:t>
      </w:r>
      <w:r w:rsidRPr="00486090">
        <w:rPr>
          <w:rFonts w:ascii="Arial Narrow" w:eastAsia="Calibri" w:hAnsi="Arial Narrow"/>
          <w:sz w:val="18"/>
          <w:szCs w:val="18"/>
        </w:rPr>
        <w:tab/>
        <w:t>27.12</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spacing w:after="120"/>
        <w:ind w:right="-360"/>
        <w:rPr>
          <w:rFonts w:ascii="Arial Narrow" w:eastAsia="Calibri" w:hAnsi="Arial Narrow"/>
          <w:b/>
          <w:sz w:val="18"/>
          <w:szCs w:val="18"/>
          <w:u w:val="single"/>
        </w:rPr>
      </w:pPr>
      <w:r w:rsidRPr="00486090">
        <w:rPr>
          <w:rFonts w:ascii="Arial Narrow" w:eastAsia="Calibri" w:hAnsi="Arial Narrow"/>
          <w:b/>
          <w:sz w:val="18"/>
          <w:szCs w:val="18"/>
          <w:u w:val="single"/>
        </w:rPr>
        <w:t>Fire Department cont’d</w:t>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2160"/>
          <w:tab w:val="left" w:pos="2340"/>
          <w:tab w:val="left" w:pos="2880"/>
          <w:tab w:val="left" w:pos="360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Deputy Chief</w:t>
      </w:r>
      <w:r w:rsidRPr="00486090">
        <w:rPr>
          <w:rFonts w:ascii="Arial Narrow" w:eastAsia="Calibri" w:hAnsi="Arial Narrow"/>
          <w:sz w:val="18"/>
          <w:szCs w:val="18"/>
        </w:rPr>
        <w:tab/>
      </w:r>
      <w:r w:rsidRPr="00486090">
        <w:rPr>
          <w:rFonts w:ascii="Arial Narrow" w:eastAsia="Calibri" w:hAnsi="Arial Narrow"/>
          <w:b/>
          <w:sz w:val="18"/>
          <w:szCs w:val="18"/>
        </w:rPr>
        <w:t>Step 1</w:t>
      </w:r>
      <w:r w:rsidRPr="00486090">
        <w:rPr>
          <w:rFonts w:ascii="Arial Narrow" w:eastAsia="Calibri" w:hAnsi="Arial Narrow"/>
          <w:b/>
          <w:sz w:val="18"/>
          <w:szCs w:val="18"/>
        </w:rPr>
        <w:tab/>
        <w:t>Step 2</w:t>
      </w:r>
      <w:r w:rsidRPr="00486090">
        <w:rPr>
          <w:rFonts w:ascii="Arial Narrow" w:eastAsia="Calibri" w:hAnsi="Arial Narrow"/>
          <w:b/>
          <w:sz w:val="18"/>
          <w:szCs w:val="18"/>
        </w:rPr>
        <w:tab/>
        <w:t>Step 3      Step 4</w:t>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23.76</w:t>
      </w:r>
      <w:r w:rsidRPr="00486090">
        <w:rPr>
          <w:rFonts w:ascii="Arial Narrow" w:eastAsia="Calibri" w:hAnsi="Arial Narrow"/>
          <w:sz w:val="18"/>
          <w:szCs w:val="18"/>
        </w:rPr>
        <w:tab/>
        <w:t>24.47</w:t>
      </w:r>
      <w:r w:rsidRPr="00486090">
        <w:rPr>
          <w:rFonts w:ascii="Arial Narrow" w:eastAsia="Calibri" w:hAnsi="Arial Narrow"/>
          <w:sz w:val="18"/>
          <w:szCs w:val="18"/>
        </w:rPr>
        <w:tab/>
        <w:t>25.20</w:t>
      </w:r>
      <w:r w:rsidRPr="00486090">
        <w:rPr>
          <w:rFonts w:ascii="Arial Narrow" w:eastAsia="Calibri" w:hAnsi="Arial Narrow"/>
          <w:sz w:val="18"/>
          <w:szCs w:val="18"/>
        </w:rPr>
        <w:tab/>
        <w:t>25.96</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24.24</w:t>
      </w:r>
      <w:r w:rsidRPr="00486090">
        <w:rPr>
          <w:rFonts w:ascii="Arial Narrow" w:eastAsia="Calibri" w:hAnsi="Arial Narrow"/>
          <w:sz w:val="18"/>
          <w:szCs w:val="18"/>
        </w:rPr>
        <w:tab/>
        <w:t>24.96</w:t>
      </w:r>
      <w:r w:rsidRPr="00486090">
        <w:rPr>
          <w:rFonts w:ascii="Arial Narrow" w:eastAsia="Calibri" w:hAnsi="Arial Narrow"/>
          <w:sz w:val="18"/>
          <w:szCs w:val="18"/>
        </w:rPr>
        <w:tab/>
        <w:t>25.70</w:t>
      </w:r>
      <w:r w:rsidRPr="00486090">
        <w:rPr>
          <w:rFonts w:ascii="Arial Narrow" w:eastAsia="Calibri" w:hAnsi="Arial Narrow"/>
          <w:sz w:val="18"/>
          <w:szCs w:val="18"/>
        </w:rPr>
        <w:tab/>
        <w:t>26.48</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Deputy Chief EMT</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25.65</w:t>
      </w:r>
      <w:r w:rsidRPr="00486090">
        <w:rPr>
          <w:rFonts w:ascii="Arial Narrow" w:eastAsia="Calibri" w:hAnsi="Arial Narrow"/>
          <w:sz w:val="18"/>
          <w:szCs w:val="18"/>
        </w:rPr>
        <w:tab/>
        <w:t>26.43</w:t>
      </w:r>
      <w:r w:rsidRPr="00486090">
        <w:rPr>
          <w:rFonts w:ascii="Arial Narrow" w:eastAsia="Calibri" w:hAnsi="Arial Narrow"/>
          <w:sz w:val="18"/>
          <w:szCs w:val="18"/>
        </w:rPr>
        <w:tab/>
        <w:t>27.21</w:t>
      </w:r>
      <w:r w:rsidRPr="00486090">
        <w:rPr>
          <w:rFonts w:ascii="Arial Narrow" w:eastAsia="Calibri" w:hAnsi="Arial Narrow"/>
          <w:sz w:val="18"/>
          <w:szCs w:val="18"/>
        </w:rPr>
        <w:tab/>
        <w:t>28.04</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26.16</w:t>
      </w:r>
      <w:r w:rsidRPr="00486090">
        <w:rPr>
          <w:rFonts w:ascii="Arial Narrow" w:eastAsia="Calibri" w:hAnsi="Arial Narrow"/>
          <w:sz w:val="18"/>
          <w:szCs w:val="18"/>
        </w:rPr>
        <w:tab/>
        <w:t>26.96</w:t>
      </w:r>
      <w:r w:rsidRPr="00486090">
        <w:rPr>
          <w:rFonts w:ascii="Arial Narrow" w:eastAsia="Calibri" w:hAnsi="Arial Narrow"/>
          <w:sz w:val="18"/>
          <w:szCs w:val="18"/>
        </w:rPr>
        <w:tab/>
        <w:t>27.75</w:t>
      </w:r>
      <w:r w:rsidRPr="00486090">
        <w:rPr>
          <w:rFonts w:ascii="Arial Narrow" w:eastAsia="Calibri" w:hAnsi="Arial Narrow"/>
          <w:sz w:val="18"/>
          <w:szCs w:val="18"/>
        </w:rPr>
        <w:tab/>
        <w:t>28.60</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Deputy Chief EMT-I</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26.13</w:t>
      </w:r>
      <w:r w:rsidRPr="00486090">
        <w:rPr>
          <w:rFonts w:ascii="Arial Narrow" w:eastAsia="Calibri" w:hAnsi="Arial Narrow"/>
          <w:sz w:val="18"/>
          <w:szCs w:val="18"/>
        </w:rPr>
        <w:tab/>
        <w:t>26.92</w:t>
      </w:r>
      <w:r w:rsidRPr="00486090">
        <w:rPr>
          <w:rFonts w:ascii="Arial Narrow" w:eastAsia="Calibri" w:hAnsi="Arial Narrow"/>
          <w:sz w:val="18"/>
          <w:szCs w:val="18"/>
        </w:rPr>
        <w:tab/>
        <w:t>27.71</w:t>
      </w:r>
      <w:r w:rsidRPr="00486090">
        <w:rPr>
          <w:rFonts w:ascii="Arial Narrow" w:eastAsia="Calibri" w:hAnsi="Arial Narrow"/>
          <w:sz w:val="18"/>
          <w:szCs w:val="18"/>
        </w:rPr>
        <w:tab/>
        <w:t>28.56</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26.65</w:t>
      </w:r>
      <w:r w:rsidRPr="00486090">
        <w:rPr>
          <w:rFonts w:ascii="Arial Narrow" w:eastAsia="Calibri" w:hAnsi="Arial Narrow"/>
          <w:sz w:val="18"/>
          <w:szCs w:val="18"/>
        </w:rPr>
        <w:tab/>
        <w:t>27.46</w:t>
      </w:r>
      <w:r w:rsidRPr="00486090">
        <w:rPr>
          <w:rFonts w:ascii="Arial Narrow" w:eastAsia="Calibri" w:hAnsi="Arial Narrow"/>
          <w:sz w:val="18"/>
          <w:szCs w:val="18"/>
        </w:rPr>
        <w:tab/>
        <w:t>28.26</w:t>
      </w:r>
      <w:r w:rsidRPr="00486090">
        <w:rPr>
          <w:rFonts w:ascii="Arial Narrow" w:eastAsia="Calibri" w:hAnsi="Arial Narrow"/>
          <w:sz w:val="18"/>
          <w:szCs w:val="18"/>
        </w:rPr>
        <w:tab/>
        <w:t>29.13</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340"/>
          <w:tab w:val="decimal" w:pos="378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Call Deputy Chief EMT-P</w:t>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From:</w:t>
      </w:r>
      <w:r w:rsidRPr="00486090">
        <w:rPr>
          <w:rFonts w:ascii="Arial Narrow" w:eastAsia="Calibri" w:hAnsi="Arial Narrow"/>
          <w:sz w:val="18"/>
          <w:szCs w:val="18"/>
        </w:rPr>
        <w:tab/>
        <w:t>26.71</w:t>
      </w:r>
      <w:r w:rsidRPr="00486090">
        <w:rPr>
          <w:rFonts w:ascii="Arial Narrow" w:eastAsia="Calibri" w:hAnsi="Arial Narrow"/>
          <w:sz w:val="18"/>
          <w:szCs w:val="18"/>
        </w:rPr>
        <w:tab/>
        <w:t>27.53</w:t>
      </w:r>
      <w:r w:rsidRPr="00486090">
        <w:rPr>
          <w:rFonts w:ascii="Arial Narrow" w:eastAsia="Calibri" w:hAnsi="Arial Narrow"/>
          <w:sz w:val="18"/>
          <w:szCs w:val="18"/>
        </w:rPr>
        <w:tab/>
        <w:t>28.36</w:t>
      </w:r>
      <w:r w:rsidRPr="00486090">
        <w:rPr>
          <w:rFonts w:ascii="Arial Narrow" w:eastAsia="Calibri" w:hAnsi="Arial Narrow"/>
          <w:sz w:val="18"/>
          <w:szCs w:val="18"/>
        </w:rPr>
        <w:tab/>
        <w:t>29.20</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160"/>
          <w:tab w:val="left" w:pos="2340"/>
          <w:tab w:val="left" w:pos="2880"/>
          <w:tab w:val="decimal" w:pos="3780"/>
          <w:tab w:val="left" w:pos="4320"/>
          <w:tab w:val="decimal" w:pos="4860"/>
          <w:tab w:val="decimal" w:pos="5940"/>
          <w:tab w:val="decimal" w:pos="7020"/>
          <w:tab w:val="decimal" w:pos="8100"/>
        </w:tabs>
        <w:ind w:right="-360"/>
        <w:rPr>
          <w:rFonts w:ascii="Arial Narrow" w:eastAsia="Calibri" w:hAnsi="Arial Narrow"/>
          <w:sz w:val="18"/>
          <w:szCs w:val="18"/>
        </w:rPr>
      </w:pPr>
      <w:r w:rsidRPr="00486090">
        <w:rPr>
          <w:rFonts w:ascii="Arial Narrow" w:eastAsia="Calibri" w:hAnsi="Arial Narrow"/>
          <w:sz w:val="18"/>
          <w:szCs w:val="18"/>
        </w:rPr>
        <w:t xml:space="preserve">To:          </w:t>
      </w:r>
      <w:r w:rsidRPr="00486090">
        <w:rPr>
          <w:rFonts w:ascii="Arial Narrow" w:eastAsia="Calibri" w:hAnsi="Arial Narrow"/>
          <w:sz w:val="18"/>
          <w:szCs w:val="18"/>
        </w:rPr>
        <w:tab/>
        <w:t>27.24</w:t>
      </w:r>
      <w:r w:rsidRPr="00486090">
        <w:rPr>
          <w:rFonts w:ascii="Arial Narrow" w:eastAsia="Calibri" w:hAnsi="Arial Narrow"/>
          <w:sz w:val="18"/>
          <w:szCs w:val="18"/>
        </w:rPr>
        <w:tab/>
        <w:t>28.08</w:t>
      </w:r>
      <w:r w:rsidRPr="00486090">
        <w:rPr>
          <w:rFonts w:ascii="Arial Narrow" w:eastAsia="Calibri" w:hAnsi="Arial Narrow"/>
          <w:sz w:val="18"/>
          <w:szCs w:val="18"/>
        </w:rPr>
        <w:tab/>
        <w:t>28.93</w:t>
      </w:r>
      <w:r w:rsidRPr="00486090">
        <w:rPr>
          <w:rFonts w:ascii="Arial Narrow" w:eastAsia="Calibri" w:hAnsi="Arial Narrow"/>
          <w:sz w:val="18"/>
          <w:szCs w:val="18"/>
        </w:rPr>
        <w:tab/>
        <w:t>29.78</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ind w:right="-360"/>
        <w:rPr>
          <w:rFonts w:ascii="Arial Narrow" w:eastAsia="Calibri" w:hAnsi="Arial Narrow"/>
          <w:sz w:val="18"/>
          <w:szCs w:val="18"/>
        </w:rPr>
      </w:pP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ind w:right="-360"/>
        <w:rPr>
          <w:rFonts w:ascii="Arial Narrow" w:eastAsia="Calibri" w:hAnsi="Arial Narrow"/>
          <w:b/>
          <w:sz w:val="18"/>
          <w:szCs w:val="18"/>
        </w:rPr>
      </w:pPr>
      <w:r w:rsidRPr="00486090">
        <w:rPr>
          <w:rFonts w:ascii="Arial Narrow" w:eastAsia="Calibri" w:hAnsi="Arial Narrow"/>
          <w:b/>
          <w:sz w:val="18"/>
          <w:szCs w:val="18"/>
          <w:u w:val="single"/>
        </w:rPr>
        <w:t>Parks and Recreation</w:t>
      </w:r>
      <w:r w:rsidRPr="00486090">
        <w:rPr>
          <w:rFonts w:ascii="Arial Narrow" w:eastAsia="Calibri" w:hAnsi="Arial Narrow"/>
          <w:b/>
          <w:sz w:val="18"/>
          <w:szCs w:val="18"/>
        </w:rPr>
        <w:tab/>
      </w:r>
      <w:r w:rsidRPr="00486090">
        <w:rPr>
          <w:rFonts w:ascii="Arial Narrow" w:eastAsia="Calibri" w:hAnsi="Arial Narrow"/>
          <w:b/>
          <w:sz w:val="18"/>
          <w:szCs w:val="18"/>
        </w:rPr>
        <w:tab/>
        <w:t>From:</w:t>
      </w:r>
      <w:r w:rsidRPr="00486090">
        <w:rPr>
          <w:rFonts w:ascii="Arial Narrow" w:eastAsia="Calibri" w:hAnsi="Arial Narrow"/>
          <w:b/>
          <w:sz w:val="18"/>
          <w:szCs w:val="18"/>
        </w:rPr>
        <w:tab/>
        <w:t xml:space="preserve">     To:</w:t>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990"/>
          <w:tab w:val="left" w:pos="2880"/>
          <w:tab w:val="decimal" w:pos="396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Director/Instructor - 2</w:t>
      </w:r>
      <w:r w:rsidRPr="00486090">
        <w:rPr>
          <w:rFonts w:ascii="Arial Narrow" w:eastAsia="Calibri" w:hAnsi="Arial Narrow"/>
          <w:sz w:val="18"/>
          <w:szCs w:val="18"/>
        </w:rPr>
        <w:tab/>
        <w:t>20.73</w:t>
      </w:r>
      <w:r w:rsidRPr="00486090">
        <w:rPr>
          <w:rFonts w:ascii="Arial Narrow" w:eastAsia="Calibri" w:hAnsi="Arial Narrow"/>
          <w:sz w:val="18"/>
          <w:szCs w:val="18"/>
        </w:rPr>
        <w:tab/>
        <w:t>21.14</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left" w:pos="2880"/>
          <w:tab w:val="decimal" w:pos="396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Supervisor</w:t>
      </w:r>
      <w:r w:rsidRPr="00486090">
        <w:rPr>
          <w:rFonts w:ascii="Arial Narrow" w:eastAsia="Calibri" w:hAnsi="Arial Narrow"/>
          <w:sz w:val="18"/>
          <w:szCs w:val="18"/>
        </w:rPr>
        <w:tab/>
      </w:r>
      <w:r w:rsidRPr="00486090">
        <w:rPr>
          <w:rFonts w:ascii="Arial Narrow" w:eastAsia="Calibri" w:hAnsi="Arial Narrow"/>
          <w:sz w:val="18"/>
          <w:szCs w:val="18"/>
        </w:rPr>
        <w:tab/>
        <w:t>16.45</w:t>
      </w:r>
      <w:r w:rsidRPr="00486090">
        <w:rPr>
          <w:rFonts w:ascii="Arial Narrow" w:eastAsia="Calibri" w:hAnsi="Arial Narrow"/>
          <w:sz w:val="18"/>
          <w:szCs w:val="18"/>
        </w:rPr>
        <w:tab/>
        <w:t>16.78</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decimal" w:pos="2700"/>
          <w:tab w:val="left" w:pos="2880"/>
          <w:tab w:val="decimal" w:pos="396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Assistant/Instructor 1</w:t>
      </w:r>
      <w:r w:rsidRPr="00486090">
        <w:rPr>
          <w:rFonts w:ascii="Arial Narrow" w:eastAsia="Calibri" w:hAnsi="Arial Narrow"/>
          <w:sz w:val="18"/>
          <w:szCs w:val="18"/>
        </w:rPr>
        <w:tab/>
      </w:r>
      <w:r w:rsidRPr="00486090">
        <w:rPr>
          <w:rFonts w:ascii="Arial Narrow" w:eastAsia="Calibri" w:hAnsi="Arial Narrow"/>
          <w:sz w:val="18"/>
          <w:szCs w:val="18"/>
        </w:rPr>
        <w:tab/>
        <w:t>11.61</w:t>
      </w:r>
      <w:r w:rsidRPr="00486090">
        <w:rPr>
          <w:rFonts w:ascii="Arial Narrow" w:eastAsia="Calibri" w:hAnsi="Arial Narrow"/>
          <w:sz w:val="18"/>
          <w:szCs w:val="18"/>
        </w:rPr>
        <w:tab/>
        <w:t>13.26*</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left" w:pos="2880"/>
          <w:tab w:val="decimal" w:pos="3960"/>
          <w:tab w:val="decimal" w:pos="5940"/>
        </w:tabs>
        <w:ind w:right="-360"/>
        <w:rPr>
          <w:rFonts w:ascii="Arial Narrow" w:eastAsia="Calibri" w:hAnsi="Arial Narrow"/>
          <w:sz w:val="18"/>
          <w:szCs w:val="18"/>
        </w:rPr>
      </w:pPr>
      <w:r w:rsidRPr="00486090">
        <w:rPr>
          <w:rFonts w:ascii="Arial Narrow" w:eastAsia="Calibri" w:hAnsi="Arial Narrow"/>
          <w:sz w:val="18"/>
          <w:szCs w:val="18"/>
        </w:rPr>
        <w:t>Life Guard</w:t>
      </w:r>
      <w:r w:rsidRPr="00486090">
        <w:rPr>
          <w:rFonts w:ascii="Arial Narrow" w:eastAsia="Calibri" w:hAnsi="Arial Narrow"/>
          <w:sz w:val="18"/>
          <w:szCs w:val="18"/>
        </w:rPr>
        <w:tab/>
      </w:r>
      <w:r w:rsidRPr="00486090">
        <w:rPr>
          <w:rFonts w:ascii="Arial Narrow" w:eastAsia="Calibri" w:hAnsi="Arial Narrow"/>
          <w:sz w:val="18"/>
          <w:szCs w:val="18"/>
        </w:rPr>
        <w:tab/>
        <w:t>15.25</w:t>
      </w:r>
      <w:r w:rsidRPr="00486090">
        <w:rPr>
          <w:rFonts w:ascii="Arial Narrow" w:eastAsia="Calibri" w:hAnsi="Arial Narrow"/>
          <w:sz w:val="18"/>
          <w:szCs w:val="18"/>
        </w:rPr>
        <w:tab/>
        <w:t>15.56</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decimal" w:pos="2700"/>
          <w:tab w:val="left" w:pos="2880"/>
          <w:tab w:val="decimal" w:pos="3960"/>
          <w:tab w:val="decimal" w:pos="540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Aide/Helper</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t>MA Minimum Wage</w:t>
      </w:r>
    </w:p>
    <w:p w:rsidR="00506824" w:rsidRDefault="00506824" w:rsidP="00506824">
      <w:pPr>
        <w:tabs>
          <w:tab w:val="left" w:pos="990"/>
          <w:tab w:val="decimal" w:pos="2700"/>
          <w:tab w:val="left" w:pos="2880"/>
          <w:tab w:val="decimal" w:pos="3960"/>
          <w:tab w:val="decimal" w:pos="5400"/>
          <w:tab w:val="decimal" w:pos="5940"/>
          <w:tab w:val="decimal" w:pos="7200"/>
        </w:tabs>
        <w:spacing w:after="120"/>
        <w:ind w:right="-360"/>
        <w:rPr>
          <w:rFonts w:ascii="Arial Narrow" w:eastAsia="Calibri" w:hAnsi="Arial Narrow"/>
          <w:i/>
          <w:sz w:val="18"/>
          <w:szCs w:val="18"/>
        </w:rPr>
      </w:pPr>
      <w:r w:rsidRPr="00486090">
        <w:rPr>
          <w:rFonts w:ascii="Arial Narrow" w:eastAsia="Calibri" w:hAnsi="Arial Narrow"/>
          <w:i/>
          <w:sz w:val="18"/>
          <w:szCs w:val="18"/>
        </w:rPr>
        <w:t xml:space="preserve">*due to the increase in minimum wage this position has increased more than 2%. </w:t>
      </w:r>
      <w:r w:rsidRPr="00486090">
        <w:rPr>
          <w:rFonts w:ascii="Arial Narrow" w:eastAsia="Calibri" w:hAnsi="Arial Narrow"/>
          <w:i/>
          <w:sz w:val="18"/>
          <w:szCs w:val="18"/>
        </w:rPr>
        <w:tab/>
      </w:r>
      <w:r w:rsidRPr="00486090">
        <w:rPr>
          <w:rFonts w:ascii="Arial Narrow" w:eastAsia="Calibri" w:hAnsi="Arial Narrow"/>
          <w:i/>
          <w:sz w:val="18"/>
          <w:szCs w:val="18"/>
        </w:rPr>
        <w:tab/>
      </w:r>
      <w:r w:rsidRPr="00486090">
        <w:rPr>
          <w:rFonts w:ascii="Arial Narrow" w:eastAsia="Calibri" w:hAnsi="Arial Narrow"/>
          <w:i/>
          <w:sz w:val="18"/>
          <w:szCs w:val="18"/>
        </w:rPr>
        <w:tab/>
      </w:r>
    </w:p>
    <w:p w:rsidR="00506824" w:rsidRPr="00575F9A" w:rsidRDefault="00506824" w:rsidP="00506824">
      <w:pPr>
        <w:tabs>
          <w:tab w:val="left" w:pos="990"/>
          <w:tab w:val="decimal" w:pos="2700"/>
          <w:tab w:val="left" w:pos="2880"/>
          <w:tab w:val="decimal" w:pos="3960"/>
          <w:tab w:val="decimal" w:pos="5400"/>
          <w:tab w:val="decimal" w:pos="5940"/>
          <w:tab w:val="decimal" w:pos="7200"/>
        </w:tabs>
        <w:ind w:right="-360"/>
        <w:rPr>
          <w:rFonts w:ascii="Arial Narrow" w:eastAsia="Calibri" w:hAnsi="Arial Narrow"/>
          <w:i/>
          <w:sz w:val="18"/>
          <w:szCs w:val="18"/>
        </w:rPr>
      </w:pPr>
      <w:r w:rsidRPr="00486090">
        <w:rPr>
          <w:rFonts w:ascii="Arial Narrow" w:eastAsia="Calibri" w:hAnsi="Arial Narrow"/>
          <w:b/>
          <w:sz w:val="18"/>
          <w:szCs w:val="18"/>
          <w:u w:val="single"/>
        </w:rPr>
        <w:t>Other</w:t>
      </w:r>
    </w:p>
    <w:p w:rsidR="00506824" w:rsidRPr="00486090" w:rsidRDefault="00506824" w:rsidP="00506824">
      <w:pPr>
        <w:tabs>
          <w:tab w:val="left" w:pos="2880"/>
          <w:tab w:val="left" w:pos="3780"/>
          <w:tab w:val="center" w:pos="4050"/>
          <w:tab w:val="center" w:pos="5940"/>
        </w:tabs>
        <w:ind w:right="-360"/>
        <w:rPr>
          <w:rFonts w:ascii="Arial Narrow" w:eastAsia="Calibri" w:hAnsi="Arial Narrow"/>
          <w:b/>
          <w:sz w:val="18"/>
          <w:szCs w:val="18"/>
        </w:rPr>
      </w:pPr>
      <w:r w:rsidRPr="00486090">
        <w:rPr>
          <w:rFonts w:ascii="Arial Narrow" w:eastAsia="Calibri" w:hAnsi="Arial Narrow"/>
          <w:b/>
          <w:sz w:val="18"/>
          <w:szCs w:val="18"/>
        </w:rPr>
        <w:tab/>
        <w:t xml:space="preserve">  From:</w:t>
      </w:r>
      <w:r w:rsidRPr="00486090">
        <w:rPr>
          <w:rFonts w:ascii="Arial Narrow" w:eastAsia="Calibri" w:hAnsi="Arial Narrow"/>
          <w:b/>
          <w:sz w:val="18"/>
          <w:szCs w:val="18"/>
        </w:rPr>
        <w:tab/>
        <w:t xml:space="preserve"> To:</w:t>
      </w:r>
      <w:r w:rsidRPr="00486090">
        <w:rPr>
          <w:rFonts w:ascii="Arial Narrow" w:eastAsia="Calibri" w:hAnsi="Arial Narrow"/>
          <w:b/>
          <w:sz w:val="18"/>
          <w:szCs w:val="18"/>
        </w:rPr>
        <w:tab/>
      </w:r>
      <w:r w:rsidRPr="00486090">
        <w:rPr>
          <w:rFonts w:ascii="Arial Narrow" w:eastAsia="Calibri" w:hAnsi="Arial Narrow"/>
          <w:b/>
          <w:sz w:val="18"/>
          <w:szCs w:val="18"/>
        </w:rPr>
        <w:tab/>
      </w:r>
    </w:p>
    <w:p w:rsidR="00506824" w:rsidRPr="00486090" w:rsidRDefault="00506824" w:rsidP="00506824">
      <w:pPr>
        <w:tabs>
          <w:tab w:val="left" w:pos="990"/>
          <w:tab w:val="decimal" w:pos="3150"/>
          <w:tab w:val="decimal" w:pos="4050"/>
          <w:tab w:val="left" w:pos="432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 xml:space="preserve">Recycling Laborer/Heavy Equip. Operator </w:t>
      </w:r>
      <w:r w:rsidRPr="00486090">
        <w:rPr>
          <w:rFonts w:ascii="Arial Narrow" w:eastAsia="Calibri" w:hAnsi="Arial Narrow"/>
          <w:sz w:val="18"/>
          <w:szCs w:val="18"/>
        </w:rPr>
        <w:tab/>
        <w:t>23.76           24.24</w:t>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left" w:pos="2880"/>
          <w:tab w:val="decimal" w:pos="3150"/>
          <w:tab w:val="left" w:pos="3780"/>
          <w:tab w:val="decimal" w:pos="405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Cemetery Superintendent</w:t>
      </w:r>
      <w:r w:rsidRPr="00486090">
        <w:rPr>
          <w:rFonts w:ascii="Arial Narrow" w:eastAsia="Calibri" w:hAnsi="Arial Narrow"/>
          <w:sz w:val="18"/>
          <w:szCs w:val="18"/>
        </w:rPr>
        <w:tab/>
        <w:t xml:space="preserve"> 11,048         11,269</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990"/>
          <w:tab w:val="left" w:pos="2970"/>
          <w:tab w:val="decimal" w:pos="3150"/>
          <w:tab w:val="left" w:pos="3870"/>
          <w:tab w:val="decimal" w:pos="4050"/>
          <w:tab w:val="decimal" w:pos="5940"/>
          <w:tab w:val="decimal" w:pos="7200"/>
        </w:tabs>
        <w:ind w:right="-360"/>
        <w:rPr>
          <w:rFonts w:ascii="Arial Narrow" w:eastAsia="Calibri" w:hAnsi="Arial Narrow"/>
          <w:sz w:val="18"/>
          <w:szCs w:val="18"/>
        </w:rPr>
      </w:pPr>
      <w:r w:rsidRPr="00486090">
        <w:rPr>
          <w:rFonts w:ascii="Arial Narrow" w:eastAsia="Calibri" w:hAnsi="Arial Narrow"/>
          <w:sz w:val="18"/>
          <w:szCs w:val="18"/>
        </w:rPr>
        <w:t>Inspector of Animals</w:t>
      </w:r>
      <w:r w:rsidRPr="00486090">
        <w:rPr>
          <w:rFonts w:ascii="Arial Narrow" w:eastAsia="Calibri" w:hAnsi="Arial Narrow"/>
          <w:sz w:val="18"/>
          <w:szCs w:val="18"/>
        </w:rPr>
        <w:tab/>
        <w:t xml:space="preserve"> 3,109           3,172</w:t>
      </w:r>
      <w:r w:rsidRPr="00486090">
        <w:rPr>
          <w:rFonts w:ascii="Arial Narrow" w:eastAsia="Calibri" w:hAnsi="Arial Narrow"/>
          <w:sz w:val="18"/>
          <w:szCs w:val="18"/>
        </w:rPr>
        <w:tab/>
      </w:r>
      <w:r w:rsidRPr="00486090">
        <w:rPr>
          <w:rFonts w:ascii="Arial Narrow" w:eastAsia="Calibri" w:hAnsi="Arial Narrow"/>
          <w:sz w:val="18"/>
          <w:szCs w:val="18"/>
        </w:rPr>
        <w:tab/>
      </w:r>
    </w:p>
    <w:p w:rsidR="00506824" w:rsidRPr="00486090" w:rsidRDefault="00506824" w:rsidP="00506824">
      <w:pPr>
        <w:tabs>
          <w:tab w:val="left" w:pos="2970"/>
          <w:tab w:val="left" w:pos="3420"/>
          <w:tab w:val="left" w:pos="3870"/>
        </w:tabs>
        <w:jc w:val="both"/>
        <w:rPr>
          <w:rFonts w:ascii="Arial Narrow" w:eastAsia="Calibri" w:hAnsi="Arial Narrow"/>
          <w:sz w:val="18"/>
          <w:szCs w:val="18"/>
        </w:rPr>
      </w:pPr>
      <w:r w:rsidRPr="00486090">
        <w:rPr>
          <w:rFonts w:ascii="Arial Narrow" w:eastAsia="Calibri" w:hAnsi="Arial Narrow"/>
          <w:sz w:val="18"/>
          <w:szCs w:val="18"/>
        </w:rPr>
        <w:t>Sealer of Weights &amp; Measures</w:t>
      </w:r>
      <w:r w:rsidRPr="00486090">
        <w:rPr>
          <w:rFonts w:ascii="Arial Narrow" w:eastAsia="Calibri" w:hAnsi="Arial Narrow"/>
          <w:sz w:val="18"/>
          <w:szCs w:val="18"/>
        </w:rPr>
        <w:tab/>
        <w:t xml:space="preserve"> 2,620</w:t>
      </w:r>
      <w:r w:rsidRPr="00486090">
        <w:rPr>
          <w:rFonts w:ascii="Arial Narrow" w:eastAsia="Calibri" w:hAnsi="Arial Narrow"/>
          <w:sz w:val="18"/>
          <w:szCs w:val="18"/>
        </w:rPr>
        <w:tab/>
        <w:t xml:space="preserve">          2,673</w:t>
      </w:r>
      <w:r w:rsidRPr="00486090">
        <w:rPr>
          <w:rFonts w:ascii="Arial Narrow" w:eastAsia="Calibri" w:hAnsi="Arial Narrow"/>
          <w:sz w:val="18"/>
          <w:szCs w:val="18"/>
        </w:rPr>
        <w:tab/>
      </w:r>
    </w:p>
    <w:p w:rsidR="00506824" w:rsidRDefault="00506824" w:rsidP="00506824">
      <w:pPr>
        <w:tabs>
          <w:tab w:val="left" w:pos="2970"/>
          <w:tab w:val="left" w:pos="3420"/>
          <w:tab w:val="left" w:pos="3870"/>
        </w:tabs>
        <w:jc w:val="both"/>
        <w:rPr>
          <w:rFonts w:ascii="Arial Narrow" w:eastAsia="Calibri" w:hAnsi="Arial Narrow"/>
          <w:sz w:val="18"/>
          <w:szCs w:val="18"/>
        </w:rPr>
      </w:pPr>
    </w:p>
    <w:p w:rsidR="00506824" w:rsidRPr="00665B6B" w:rsidRDefault="00506824" w:rsidP="00506824">
      <w:pPr>
        <w:tabs>
          <w:tab w:val="left" w:pos="2970"/>
          <w:tab w:val="left" w:pos="3420"/>
          <w:tab w:val="left" w:pos="3870"/>
        </w:tabs>
        <w:jc w:val="both"/>
        <w:rPr>
          <w:rFonts w:eastAsia="Calibri"/>
          <w:b/>
          <w:bCs/>
          <w:sz w:val="22"/>
          <w:szCs w:val="22"/>
        </w:rPr>
      </w:pPr>
      <w:r w:rsidRPr="00665B6B">
        <w:rPr>
          <w:rFonts w:eastAsia="Calibri"/>
          <w:b/>
          <w:bCs/>
          <w:sz w:val="22"/>
          <w:szCs w:val="22"/>
        </w:rPr>
        <w:t>Passed Unanimously</w:t>
      </w:r>
    </w:p>
    <w:p w:rsidR="00506824" w:rsidRPr="00665B6B" w:rsidRDefault="00506824" w:rsidP="00506824">
      <w:pPr>
        <w:tabs>
          <w:tab w:val="left" w:pos="2970"/>
          <w:tab w:val="left" w:pos="3420"/>
          <w:tab w:val="left" w:pos="3870"/>
        </w:tabs>
        <w:jc w:val="both"/>
        <w:rPr>
          <w:rFonts w:eastAsia="Calibri"/>
          <w:b/>
          <w:bCs/>
          <w:sz w:val="22"/>
          <w:szCs w:val="22"/>
        </w:rPr>
      </w:pPr>
    </w:p>
    <w:p w:rsidR="00506824" w:rsidRPr="009B4B7E" w:rsidRDefault="00506824" w:rsidP="00506824">
      <w:pPr>
        <w:tabs>
          <w:tab w:val="left" w:pos="2970"/>
          <w:tab w:val="left" w:pos="3420"/>
          <w:tab w:val="left" w:pos="3870"/>
        </w:tabs>
        <w:spacing w:after="120"/>
        <w:jc w:val="both"/>
        <w:rPr>
          <w:rFonts w:eastAsia="Calibri"/>
          <w:sz w:val="22"/>
          <w:szCs w:val="22"/>
        </w:rPr>
      </w:pPr>
      <w:r w:rsidRPr="009B4B7E">
        <w:rPr>
          <w:rFonts w:eastAsia="Calibri"/>
          <w:sz w:val="22"/>
          <w:szCs w:val="22"/>
        </w:rPr>
        <w:t>A motion was made by Kim R. Roy and seconded to adjourn the Annual Town Meeting for the Special Town Meeting.</w:t>
      </w:r>
      <w:r>
        <w:rPr>
          <w:rFonts w:eastAsia="Calibri"/>
          <w:sz w:val="22"/>
          <w:szCs w:val="22"/>
        </w:rPr>
        <w:t xml:space="preserve">   </w:t>
      </w:r>
      <w:r w:rsidRPr="009B4B7E">
        <w:rPr>
          <w:rFonts w:eastAsia="Calibri"/>
          <w:sz w:val="22"/>
          <w:szCs w:val="22"/>
        </w:rPr>
        <w:t>The meeting adjourned at 9:03 p.m.</w:t>
      </w:r>
    </w:p>
    <w:p w:rsidR="00506824" w:rsidRPr="009B4B7E" w:rsidRDefault="00506824" w:rsidP="00506824">
      <w:pPr>
        <w:tabs>
          <w:tab w:val="left" w:pos="2970"/>
          <w:tab w:val="left" w:pos="3870"/>
        </w:tabs>
        <w:jc w:val="both"/>
        <w:rPr>
          <w:sz w:val="22"/>
          <w:szCs w:val="22"/>
        </w:rPr>
      </w:pPr>
      <w:r w:rsidRPr="009B4B7E">
        <w:rPr>
          <w:sz w:val="22"/>
          <w:szCs w:val="22"/>
        </w:rPr>
        <w:t>The Annual Town meeting resumed at 9:25 p.m.</w:t>
      </w:r>
    </w:p>
    <w:p w:rsidR="00506824" w:rsidRPr="00665B6B" w:rsidRDefault="00506824" w:rsidP="00506824">
      <w:pPr>
        <w:tabs>
          <w:tab w:val="left" w:pos="1440"/>
          <w:tab w:val="left" w:pos="2970"/>
          <w:tab w:val="left" w:pos="3870"/>
        </w:tabs>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Default="00506824" w:rsidP="00506824">
      <w:pPr>
        <w:tabs>
          <w:tab w:val="left" w:pos="1440"/>
          <w:tab w:val="left" w:pos="2970"/>
          <w:tab w:val="left" w:pos="3870"/>
        </w:tabs>
        <w:spacing w:after="120"/>
        <w:ind w:left="1440" w:hanging="1440"/>
        <w:jc w:val="both"/>
        <w:rPr>
          <w:sz w:val="22"/>
          <w:szCs w:val="22"/>
        </w:rPr>
      </w:pPr>
    </w:p>
    <w:p w:rsidR="00506824" w:rsidRPr="00665B6B" w:rsidRDefault="00506824" w:rsidP="00506824">
      <w:pPr>
        <w:tabs>
          <w:tab w:val="left" w:pos="1440"/>
          <w:tab w:val="left" w:pos="2970"/>
          <w:tab w:val="left" w:pos="3870"/>
        </w:tabs>
        <w:spacing w:after="120"/>
        <w:ind w:left="1440" w:hanging="1440"/>
        <w:jc w:val="both"/>
        <w:rPr>
          <w:b/>
          <w:color w:val="FF0000"/>
          <w:sz w:val="22"/>
          <w:szCs w:val="22"/>
        </w:rPr>
      </w:pPr>
      <w:r w:rsidRPr="00665B6B">
        <w:rPr>
          <w:sz w:val="22"/>
          <w:szCs w:val="22"/>
        </w:rPr>
        <w:t>ARTICLE 3</w:t>
      </w:r>
      <w:r w:rsidRPr="00665B6B">
        <w:rPr>
          <w:sz w:val="22"/>
          <w:szCs w:val="22"/>
        </w:rPr>
        <w:tab/>
        <w:t>Voted to determine the salaries of several elective Town Officers, July 1, 2019 to June 30, 2020:</w:t>
      </w:r>
    </w:p>
    <w:tbl>
      <w:tblPr>
        <w:tblW w:w="6120" w:type="dxa"/>
        <w:tblInd w:w="738" w:type="dxa"/>
        <w:tblLook w:val="04A0" w:firstRow="1" w:lastRow="0" w:firstColumn="1" w:lastColumn="0" w:noHBand="0" w:noVBand="1"/>
      </w:tblPr>
      <w:tblGrid>
        <w:gridCol w:w="1710"/>
        <w:gridCol w:w="1170"/>
        <w:gridCol w:w="1080"/>
        <w:gridCol w:w="1080"/>
        <w:gridCol w:w="1080"/>
      </w:tblGrid>
      <w:tr w:rsidR="00506824" w:rsidRPr="00486090" w:rsidTr="00C97F6D">
        <w:trPr>
          <w:trHeight w:val="300"/>
        </w:trPr>
        <w:tc>
          <w:tcPr>
            <w:tcW w:w="1710" w:type="dxa"/>
            <w:tcBorders>
              <w:top w:val="nil"/>
              <w:left w:val="nil"/>
              <w:bottom w:val="nil"/>
              <w:right w:val="nil"/>
            </w:tcBorders>
            <w:shd w:val="clear" w:color="auto" w:fill="auto"/>
            <w:vAlign w:val="center"/>
            <w:hideMark/>
          </w:tcPr>
          <w:p w:rsidR="00506824" w:rsidRPr="00486090" w:rsidRDefault="00506824" w:rsidP="00C97F6D">
            <w:pPr>
              <w:rPr>
                <w:rFonts w:ascii="Arial Narrow" w:hAnsi="Arial Narrow"/>
                <w:sz w:val="20"/>
                <w:szCs w:val="20"/>
              </w:rPr>
            </w:pPr>
          </w:p>
        </w:tc>
        <w:tc>
          <w:tcPr>
            <w:tcW w:w="1170" w:type="dxa"/>
            <w:tcBorders>
              <w:top w:val="nil"/>
              <w:left w:val="nil"/>
              <w:bottom w:val="nil"/>
              <w:right w:val="nil"/>
            </w:tcBorders>
            <w:shd w:val="clear" w:color="auto" w:fill="auto"/>
            <w:vAlign w:val="center"/>
            <w:hideMark/>
          </w:tcPr>
          <w:p w:rsidR="00506824" w:rsidRPr="00486090" w:rsidRDefault="00506824" w:rsidP="00C97F6D">
            <w:pPr>
              <w:jc w:val="center"/>
              <w:rPr>
                <w:rFonts w:ascii="Arial Narrow" w:hAnsi="Arial Narrow" w:cs="Calibri"/>
                <w:b/>
                <w:bCs/>
                <w:sz w:val="20"/>
                <w:szCs w:val="20"/>
                <w:u w:val="single"/>
              </w:rPr>
            </w:pPr>
            <w:r w:rsidRPr="00486090">
              <w:rPr>
                <w:rFonts w:ascii="Arial Narrow" w:hAnsi="Arial Narrow" w:cs="Calibri"/>
                <w:b/>
                <w:bCs/>
                <w:sz w:val="20"/>
                <w:szCs w:val="20"/>
                <w:u w:val="single"/>
              </w:rPr>
              <w:t>2016-2017</w:t>
            </w:r>
          </w:p>
        </w:tc>
        <w:tc>
          <w:tcPr>
            <w:tcW w:w="1080" w:type="dxa"/>
            <w:tcBorders>
              <w:top w:val="nil"/>
              <w:left w:val="nil"/>
              <w:bottom w:val="nil"/>
              <w:right w:val="nil"/>
            </w:tcBorders>
            <w:shd w:val="clear" w:color="auto" w:fill="auto"/>
            <w:vAlign w:val="center"/>
            <w:hideMark/>
          </w:tcPr>
          <w:p w:rsidR="00506824" w:rsidRPr="00486090" w:rsidRDefault="00506824" w:rsidP="00C97F6D">
            <w:pPr>
              <w:jc w:val="center"/>
              <w:rPr>
                <w:rFonts w:ascii="Arial Narrow" w:hAnsi="Arial Narrow" w:cs="Calibri"/>
                <w:b/>
                <w:bCs/>
                <w:sz w:val="20"/>
                <w:szCs w:val="20"/>
                <w:u w:val="single"/>
              </w:rPr>
            </w:pPr>
            <w:r w:rsidRPr="00486090">
              <w:rPr>
                <w:rFonts w:ascii="Arial Narrow" w:hAnsi="Arial Narrow" w:cs="Calibri"/>
                <w:b/>
                <w:bCs/>
                <w:sz w:val="20"/>
                <w:szCs w:val="20"/>
                <w:u w:val="single"/>
              </w:rPr>
              <w:t>2017-2018</w:t>
            </w:r>
          </w:p>
        </w:tc>
        <w:tc>
          <w:tcPr>
            <w:tcW w:w="1080" w:type="dxa"/>
            <w:tcBorders>
              <w:top w:val="nil"/>
              <w:left w:val="nil"/>
              <w:bottom w:val="nil"/>
              <w:right w:val="nil"/>
            </w:tcBorders>
            <w:shd w:val="clear" w:color="auto" w:fill="auto"/>
            <w:vAlign w:val="center"/>
            <w:hideMark/>
          </w:tcPr>
          <w:p w:rsidR="00506824" w:rsidRPr="00486090" w:rsidRDefault="00506824" w:rsidP="00C97F6D">
            <w:pPr>
              <w:jc w:val="center"/>
              <w:rPr>
                <w:rFonts w:ascii="Arial Narrow" w:hAnsi="Arial Narrow" w:cs="Calibri"/>
                <w:b/>
                <w:bCs/>
                <w:sz w:val="20"/>
                <w:szCs w:val="20"/>
                <w:u w:val="single"/>
              </w:rPr>
            </w:pPr>
            <w:r w:rsidRPr="00486090">
              <w:rPr>
                <w:rFonts w:ascii="Arial Narrow" w:hAnsi="Arial Narrow" w:cs="Calibri"/>
                <w:b/>
                <w:bCs/>
                <w:sz w:val="20"/>
                <w:szCs w:val="20"/>
                <w:u w:val="single"/>
              </w:rPr>
              <w:t>2018-2019</w:t>
            </w:r>
          </w:p>
        </w:tc>
        <w:tc>
          <w:tcPr>
            <w:tcW w:w="1080" w:type="dxa"/>
            <w:tcBorders>
              <w:top w:val="nil"/>
              <w:left w:val="nil"/>
              <w:bottom w:val="nil"/>
              <w:right w:val="nil"/>
            </w:tcBorders>
            <w:shd w:val="clear" w:color="auto" w:fill="auto"/>
            <w:vAlign w:val="center"/>
            <w:hideMark/>
          </w:tcPr>
          <w:p w:rsidR="00506824" w:rsidRPr="00486090" w:rsidRDefault="00506824" w:rsidP="00C97F6D">
            <w:pPr>
              <w:jc w:val="center"/>
              <w:rPr>
                <w:rFonts w:ascii="Arial Narrow" w:hAnsi="Arial Narrow" w:cs="Calibri"/>
                <w:b/>
                <w:bCs/>
                <w:sz w:val="20"/>
                <w:szCs w:val="20"/>
                <w:u w:val="single"/>
              </w:rPr>
            </w:pPr>
            <w:r w:rsidRPr="00486090">
              <w:rPr>
                <w:rFonts w:ascii="Arial Narrow" w:hAnsi="Arial Narrow" w:cs="Calibri"/>
                <w:b/>
                <w:bCs/>
                <w:sz w:val="20"/>
                <w:szCs w:val="20"/>
                <w:u w:val="single"/>
              </w:rPr>
              <w:t>2019-2020</w:t>
            </w:r>
          </w:p>
        </w:tc>
      </w:tr>
      <w:tr w:rsidR="00506824" w:rsidRPr="00486090" w:rsidTr="00C97F6D">
        <w:trPr>
          <w:trHeight w:val="173"/>
        </w:trPr>
        <w:tc>
          <w:tcPr>
            <w:tcW w:w="1710" w:type="dxa"/>
          </w:tcPr>
          <w:p w:rsidR="00506824" w:rsidRPr="00486090" w:rsidRDefault="00506824" w:rsidP="00C97F6D">
            <w:pPr>
              <w:rPr>
                <w:rFonts w:ascii="Arial Narrow" w:hAnsi="Arial Narrow"/>
                <w:sz w:val="20"/>
                <w:szCs w:val="20"/>
              </w:rPr>
            </w:pPr>
            <w:r w:rsidRPr="00486090">
              <w:rPr>
                <w:rFonts w:ascii="Arial Narrow" w:hAnsi="Arial Narrow"/>
                <w:sz w:val="20"/>
                <w:szCs w:val="20"/>
              </w:rPr>
              <w:t>Moderator</w:t>
            </w:r>
          </w:p>
        </w:tc>
        <w:tc>
          <w:tcPr>
            <w:tcW w:w="1170" w:type="dxa"/>
            <w:noWrap/>
          </w:tcPr>
          <w:p w:rsidR="00506824" w:rsidRPr="00486090" w:rsidRDefault="00506824" w:rsidP="00C97F6D">
            <w:pPr>
              <w:jc w:val="right"/>
              <w:rPr>
                <w:rFonts w:ascii="Arial Narrow" w:hAnsi="Arial Narrow"/>
                <w:sz w:val="20"/>
                <w:szCs w:val="20"/>
                <w:highlight w:val="yellow"/>
              </w:rPr>
            </w:pPr>
            <w:r w:rsidRPr="00486090">
              <w:rPr>
                <w:rFonts w:ascii="Arial Narrow" w:hAnsi="Arial Narrow"/>
                <w:sz w:val="20"/>
                <w:szCs w:val="20"/>
              </w:rPr>
              <w:t>$200</w:t>
            </w:r>
          </w:p>
        </w:tc>
        <w:tc>
          <w:tcPr>
            <w:tcW w:w="1080" w:type="dxa"/>
            <w:noWrap/>
          </w:tcPr>
          <w:p w:rsidR="00506824" w:rsidRPr="00486090" w:rsidRDefault="00506824" w:rsidP="00C97F6D">
            <w:pPr>
              <w:jc w:val="right"/>
              <w:rPr>
                <w:rFonts w:ascii="Arial Narrow" w:hAnsi="Arial Narrow"/>
                <w:sz w:val="20"/>
                <w:szCs w:val="20"/>
                <w:highlight w:val="yellow"/>
              </w:rPr>
            </w:pPr>
            <w:r w:rsidRPr="00486090">
              <w:rPr>
                <w:rFonts w:ascii="Arial Narrow" w:hAnsi="Arial Narrow"/>
                <w:sz w:val="20"/>
                <w:szCs w:val="20"/>
              </w:rPr>
              <w:t>$200</w:t>
            </w:r>
          </w:p>
        </w:tc>
        <w:tc>
          <w:tcPr>
            <w:tcW w:w="1080" w:type="dxa"/>
            <w:noWrap/>
          </w:tcPr>
          <w:p w:rsidR="00506824" w:rsidRPr="00486090" w:rsidRDefault="00506824" w:rsidP="00C97F6D">
            <w:pPr>
              <w:jc w:val="right"/>
              <w:rPr>
                <w:rFonts w:ascii="Arial Narrow" w:hAnsi="Arial Narrow"/>
                <w:sz w:val="20"/>
                <w:szCs w:val="20"/>
              </w:rPr>
            </w:pPr>
            <w:r w:rsidRPr="00486090">
              <w:rPr>
                <w:rFonts w:ascii="Arial Narrow" w:hAnsi="Arial Narrow"/>
                <w:sz w:val="20"/>
                <w:szCs w:val="20"/>
              </w:rPr>
              <w:t>$200</w:t>
            </w:r>
          </w:p>
        </w:tc>
        <w:tc>
          <w:tcPr>
            <w:tcW w:w="1080" w:type="dxa"/>
            <w:noWrap/>
          </w:tcPr>
          <w:p w:rsidR="00506824" w:rsidRPr="00486090" w:rsidRDefault="00506824" w:rsidP="00C97F6D">
            <w:pPr>
              <w:ind w:left="2160" w:hanging="2160"/>
              <w:jc w:val="right"/>
              <w:rPr>
                <w:rFonts w:ascii="Arial Narrow" w:hAnsi="Arial Narrow"/>
                <w:sz w:val="20"/>
                <w:szCs w:val="20"/>
              </w:rPr>
            </w:pPr>
            <w:r w:rsidRPr="00486090">
              <w:rPr>
                <w:rFonts w:ascii="Arial Narrow" w:hAnsi="Arial Narrow"/>
                <w:sz w:val="20"/>
                <w:szCs w:val="20"/>
              </w:rPr>
              <w:t>$200</w:t>
            </w:r>
          </w:p>
        </w:tc>
      </w:tr>
      <w:tr w:rsidR="00506824" w:rsidRPr="00486090" w:rsidTr="00C97F6D">
        <w:trPr>
          <w:trHeight w:val="173"/>
        </w:trPr>
        <w:tc>
          <w:tcPr>
            <w:tcW w:w="1710" w:type="dxa"/>
            <w:tcBorders>
              <w:top w:val="nil"/>
              <w:left w:val="nil"/>
              <w:bottom w:val="nil"/>
              <w:right w:val="nil"/>
            </w:tcBorders>
            <w:shd w:val="clear" w:color="auto" w:fill="auto"/>
            <w:vAlign w:val="bottom"/>
          </w:tcPr>
          <w:p w:rsidR="00506824" w:rsidRPr="00486090" w:rsidRDefault="00506824" w:rsidP="00C97F6D">
            <w:pPr>
              <w:rPr>
                <w:rFonts w:ascii="Arial Narrow" w:hAnsi="Arial Narrow" w:cs="Calibri"/>
                <w:sz w:val="20"/>
                <w:szCs w:val="20"/>
              </w:rPr>
            </w:pPr>
            <w:r w:rsidRPr="00486090">
              <w:rPr>
                <w:rFonts w:ascii="Arial Narrow" w:hAnsi="Arial Narrow" w:cs="Calibri"/>
                <w:sz w:val="20"/>
                <w:szCs w:val="20"/>
              </w:rPr>
              <w:t>Town Clerk</w:t>
            </w:r>
          </w:p>
        </w:tc>
        <w:tc>
          <w:tcPr>
            <w:tcW w:w="117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$48,746.00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$53,036.00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$54,097.00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$55,179.00</w:t>
            </w:r>
          </w:p>
        </w:tc>
      </w:tr>
      <w:tr w:rsidR="00506824" w:rsidRPr="00486090" w:rsidTr="00C97F6D">
        <w:trPr>
          <w:trHeight w:val="173"/>
        </w:trPr>
        <w:tc>
          <w:tcPr>
            <w:tcW w:w="1710" w:type="dxa"/>
            <w:tcBorders>
              <w:top w:val="nil"/>
              <w:left w:val="nil"/>
              <w:bottom w:val="nil"/>
              <w:right w:val="nil"/>
            </w:tcBorders>
            <w:shd w:val="clear" w:color="auto" w:fill="auto"/>
            <w:vAlign w:val="bottom"/>
          </w:tcPr>
          <w:p w:rsidR="00506824" w:rsidRPr="00486090" w:rsidRDefault="00506824" w:rsidP="00C97F6D">
            <w:pPr>
              <w:rPr>
                <w:rFonts w:ascii="Arial Narrow" w:hAnsi="Arial Narrow" w:cs="Calibri"/>
                <w:sz w:val="20"/>
                <w:szCs w:val="20"/>
              </w:rPr>
            </w:pPr>
            <w:r w:rsidRPr="00486090">
              <w:rPr>
                <w:rFonts w:ascii="Arial Narrow" w:hAnsi="Arial Narrow" w:cs="Calibri"/>
                <w:sz w:val="20"/>
                <w:szCs w:val="20"/>
              </w:rPr>
              <w:t>Selectmen (each)</w:t>
            </w:r>
          </w:p>
        </w:tc>
        <w:tc>
          <w:tcPr>
            <w:tcW w:w="117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$1,500.00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$1,500.00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$1,500.00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sz w:val="20"/>
                <w:szCs w:val="20"/>
              </w:rPr>
            </w:pPr>
            <w:r w:rsidRPr="00486090">
              <w:rPr>
                <w:rFonts w:ascii="Arial Narrow" w:hAnsi="Arial Narrow" w:cs="Calibri"/>
                <w:sz w:val="20"/>
                <w:szCs w:val="20"/>
              </w:rPr>
              <w:t>$1,500.00</w:t>
            </w:r>
          </w:p>
        </w:tc>
      </w:tr>
      <w:tr w:rsidR="00506824" w:rsidRPr="00486090" w:rsidTr="00C97F6D">
        <w:trPr>
          <w:trHeight w:val="173"/>
        </w:trPr>
        <w:tc>
          <w:tcPr>
            <w:tcW w:w="1710" w:type="dxa"/>
            <w:tcBorders>
              <w:top w:val="nil"/>
              <w:left w:val="nil"/>
              <w:bottom w:val="nil"/>
              <w:right w:val="nil"/>
            </w:tcBorders>
            <w:shd w:val="clear" w:color="auto" w:fill="auto"/>
            <w:vAlign w:val="bottom"/>
          </w:tcPr>
          <w:p w:rsidR="00506824" w:rsidRPr="00486090" w:rsidRDefault="00506824" w:rsidP="00C97F6D">
            <w:pPr>
              <w:rPr>
                <w:rFonts w:ascii="Arial Narrow" w:hAnsi="Arial Narrow" w:cs="Calibri"/>
                <w:color w:val="000000"/>
                <w:sz w:val="20"/>
                <w:szCs w:val="20"/>
              </w:rPr>
            </w:pPr>
            <w:r w:rsidRPr="00486090">
              <w:rPr>
                <w:rFonts w:ascii="Arial Narrow" w:hAnsi="Arial Narrow" w:cs="Calibri"/>
                <w:color w:val="000000"/>
                <w:sz w:val="20"/>
                <w:szCs w:val="20"/>
              </w:rPr>
              <w:t>Treasurer-Collector</w:t>
            </w:r>
          </w:p>
        </w:tc>
        <w:tc>
          <w:tcPr>
            <w:tcW w:w="117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$66,808.00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$68,145.00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$69,508.00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$70,899.00</w:t>
            </w:r>
          </w:p>
        </w:tc>
      </w:tr>
      <w:tr w:rsidR="00506824" w:rsidRPr="00486090" w:rsidTr="00C97F6D">
        <w:trPr>
          <w:trHeight w:val="173"/>
        </w:trPr>
        <w:tc>
          <w:tcPr>
            <w:tcW w:w="1710" w:type="dxa"/>
            <w:tcBorders>
              <w:top w:val="nil"/>
              <w:left w:val="nil"/>
              <w:bottom w:val="nil"/>
              <w:right w:val="nil"/>
            </w:tcBorders>
            <w:shd w:val="clear" w:color="auto" w:fill="auto"/>
            <w:vAlign w:val="bottom"/>
          </w:tcPr>
          <w:p w:rsidR="00506824" w:rsidRPr="00486090" w:rsidRDefault="00506824" w:rsidP="00C97F6D">
            <w:pPr>
              <w:rPr>
                <w:rFonts w:ascii="Arial Narrow" w:hAnsi="Arial Narrow" w:cs="Calibri"/>
                <w:color w:val="000000"/>
                <w:sz w:val="20"/>
                <w:szCs w:val="20"/>
              </w:rPr>
            </w:pPr>
            <w:r w:rsidRPr="00486090">
              <w:rPr>
                <w:rFonts w:ascii="Arial Narrow" w:hAnsi="Arial Narrow" w:cs="Calibri"/>
                <w:color w:val="000000"/>
                <w:sz w:val="20"/>
                <w:szCs w:val="20"/>
              </w:rPr>
              <w:t>Assessors (each)</w:t>
            </w:r>
          </w:p>
        </w:tc>
        <w:tc>
          <w:tcPr>
            <w:tcW w:w="117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$1,500.00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$1,500.00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$1,500.00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$1,500.00</w:t>
            </w:r>
          </w:p>
        </w:tc>
      </w:tr>
      <w:tr w:rsidR="00506824" w:rsidRPr="00486090" w:rsidTr="00C97F6D">
        <w:trPr>
          <w:trHeight w:val="173"/>
        </w:trPr>
        <w:tc>
          <w:tcPr>
            <w:tcW w:w="1710" w:type="dxa"/>
            <w:tcBorders>
              <w:top w:val="nil"/>
              <w:left w:val="nil"/>
              <w:bottom w:val="nil"/>
              <w:right w:val="nil"/>
            </w:tcBorders>
            <w:shd w:val="clear" w:color="auto" w:fill="auto"/>
            <w:vAlign w:val="bottom"/>
          </w:tcPr>
          <w:p w:rsidR="00506824" w:rsidRPr="00486090" w:rsidRDefault="00506824" w:rsidP="00C97F6D">
            <w:pPr>
              <w:rPr>
                <w:rFonts w:ascii="Arial Narrow" w:hAnsi="Arial Narrow" w:cs="Calibri"/>
                <w:color w:val="000000"/>
                <w:sz w:val="20"/>
                <w:szCs w:val="20"/>
              </w:rPr>
            </w:pPr>
            <w:r w:rsidRPr="00486090">
              <w:rPr>
                <w:rFonts w:ascii="Arial Narrow" w:hAnsi="Arial Narrow" w:cs="Calibri"/>
                <w:color w:val="000000"/>
                <w:sz w:val="20"/>
                <w:szCs w:val="20"/>
              </w:rPr>
              <w:t>Highway Surveyor</w:t>
            </w:r>
          </w:p>
        </w:tc>
        <w:tc>
          <w:tcPr>
            <w:tcW w:w="117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$70,876.00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$72,294.00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$73,740.00</w:t>
            </w:r>
          </w:p>
        </w:tc>
        <w:tc>
          <w:tcPr>
            <w:tcW w:w="1080" w:type="dxa"/>
            <w:tcBorders>
              <w:top w:val="nil"/>
              <w:left w:val="nil"/>
              <w:bottom w:val="nil"/>
              <w:right w:val="nil"/>
            </w:tcBorders>
            <w:shd w:val="clear" w:color="auto" w:fill="auto"/>
            <w:noWrap/>
            <w:vAlign w:val="bottom"/>
          </w:tcPr>
          <w:p w:rsidR="00506824" w:rsidRPr="00486090" w:rsidRDefault="00506824" w:rsidP="00C97F6D">
            <w:pPr>
              <w:jc w:val="right"/>
              <w:rPr>
                <w:rFonts w:ascii="Arial Narrow" w:hAnsi="Arial Narrow" w:cs="Calibri"/>
                <w:color w:val="000000"/>
                <w:sz w:val="20"/>
                <w:szCs w:val="20"/>
              </w:rPr>
            </w:pPr>
            <w:r w:rsidRPr="00486090">
              <w:rPr>
                <w:rFonts w:ascii="Arial Narrow" w:hAnsi="Arial Narrow" w:cs="Calibri"/>
                <w:color w:val="000000"/>
                <w:sz w:val="20"/>
                <w:szCs w:val="20"/>
              </w:rPr>
              <w:t>$75,215.00</w:t>
            </w:r>
          </w:p>
        </w:tc>
      </w:tr>
    </w:tbl>
    <w:p w:rsidR="00506824" w:rsidRPr="00486090" w:rsidRDefault="00506824" w:rsidP="00506824"/>
    <w:p w:rsidR="00506824" w:rsidRPr="00B917E6" w:rsidRDefault="00506824" w:rsidP="00506824">
      <w:pPr>
        <w:ind w:left="2160" w:hanging="720"/>
        <w:jc w:val="both"/>
        <w:rPr>
          <w:sz w:val="22"/>
          <w:szCs w:val="22"/>
        </w:rPr>
      </w:pPr>
      <w:r w:rsidRPr="00B917E6">
        <w:rPr>
          <w:sz w:val="22"/>
          <w:szCs w:val="22"/>
        </w:rPr>
        <w:t>Proposed by the Finance Committee – Melinda Tarsi</w:t>
      </w:r>
    </w:p>
    <w:p w:rsidR="00506824" w:rsidRPr="00B917E6" w:rsidRDefault="00506824" w:rsidP="00506824">
      <w:pPr>
        <w:ind w:left="720" w:firstLine="720"/>
        <w:rPr>
          <w:b/>
          <w:bCs/>
          <w:sz w:val="22"/>
          <w:szCs w:val="22"/>
        </w:rPr>
      </w:pPr>
      <w:r w:rsidRPr="00B917E6">
        <w:rPr>
          <w:b/>
          <w:bCs/>
          <w:sz w:val="22"/>
          <w:szCs w:val="22"/>
        </w:rPr>
        <w:t>Passed</w:t>
      </w:r>
    </w:p>
    <w:p w:rsidR="00506824" w:rsidRPr="00B917E6" w:rsidRDefault="00506824" w:rsidP="00506824">
      <w:pPr>
        <w:ind w:left="720" w:firstLine="720"/>
        <w:rPr>
          <w:b/>
          <w:bCs/>
          <w:sz w:val="22"/>
          <w:szCs w:val="22"/>
        </w:rPr>
      </w:pPr>
    </w:p>
    <w:p w:rsidR="00506824" w:rsidRPr="00B917E6" w:rsidRDefault="00506824" w:rsidP="00506824">
      <w:pPr>
        <w:spacing w:after="120"/>
        <w:jc w:val="both"/>
        <w:rPr>
          <w:sz w:val="22"/>
          <w:szCs w:val="22"/>
        </w:rPr>
      </w:pPr>
      <w:r w:rsidRPr="00B917E6">
        <w:rPr>
          <w:sz w:val="22"/>
          <w:szCs w:val="22"/>
        </w:rPr>
        <w:t>ARTICLE 4</w:t>
      </w:r>
      <w:r w:rsidRPr="00B917E6">
        <w:rPr>
          <w:sz w:val="22"/>
          <w:szCs w:val="22"/>
        </w:rPr>
        <w:tab/>
        <w:t>Operating Budget.</w:t>
      </w:r>
    </w:p>
    <w:p w:rsidR="00506824" w:rsidRPr="00B917E6" w:rsidRDefault="00506824" w:rsidP="00506824">
      <w:pPr>
        <w:ind w:left="1440" w:hanging="1440"/>
        <w:jc w:val="both"/>
        <w:rPr>
          <w:sz w:val="22"/>
          <w:szCs w:val="22"/>
        </w:rPr>
      </w:pPr>
      <w:r w:rsidRPr="00B917E6">
        <w:rPr>
          <w:sz w:val="22"/>
          <w:szCs w:val="22"/>
        </w:rPr>
        <w:tab/>
        <w:t>To determine what sums of money the Town will raise and appropriate, including appropriations from available funds, to defray charges and expenses to the Town, including debts and interest or take any action thereon.</w:t>
      </w:r>
    </w:p>
    <w:p w:rsidR="00506824" w:rsidRPr="00B917E6" w:rsidRDefault="00506824" w:rsidP="00506824">
      <w:pPr>
        <w:ind w:left="1440" w:hanging="1440"/>
        <w:jc w:val="both"/>
        <w:rPr>
          <w:sz w:val="22"/>
          <w:szCs w:val="22"/>
        </w:rPr>
      </w:pPr>
    </w:p>
    <w:p w:rsidR="00506824" w:rsidRPr="00B917E6" w:rsidRDefault="00506824" w:rsidP="00506824">
      <w:pPr>
        <w:ind w:left="1440" w:hanging="1440"/>
        <w:jc w:val="center"/>
        <w:rPr>
          <w:b/>
          <w:sz w:val="22"/>
          <w:szCs w:val="22"/>
        </w:rPr>
      </w:pPr>
      <w:r w:rsidRPr="00B917E6">
        <w:rPr>
          <w:b/>
          <w:sz w:val="22"/>
          <w:szCs w:val="22"/>
        </w:rPr>
        <w:t>(SEE NEXT PAGES)</w:t>
      </w:r>
    </w:p>
    <w:p w:rsidR="00506824" w:rsidRPr="00B917E6" w:rsidRDefault="00506824" w:rsidP="00506824">
      <w:pPr>
        <w:ind w:left="1440" w:hanging="1440"/>
        <w:jc w:val="both"/>
        <w:rPr>
          <w:b/>
          <w:sz w:val="22"/>
          <w:szCs w:val="22"/>
        </w:rPr>
      </w:pPr>
    </w:p>
    <w:p w:rsidR="00506824" w:rsidRPr="00B917E6" w:rsidRDefault="00506824" w:rsidP="00506824">
      <w:pPr>
        <w:ind w:left="1440"/>
        <w:jc w:val="both"/>
        <w:rPr>
          <w:sz w:val="22"/>
          <w:szCs w:val="22"/>
        </w:rPr>
      </w:pPr>
      <w:r w:rsidRPr="00B917E6">
        <w:rPr>
          <w:sz w:val="22"/>
          <w:szCs w:val="22"/>
        </w:rPr>
        <w:t>Proposed by the Finance Committee – Kim R. Roy</w:t>
      </w:r>
    </w:p>
    <w:p w:rsidR="00506824" w:rsidRPr="00B917E6" w:rsidRDefault="00506824" w:rsidP="00506824">
      <w:pPr>
        <w:ind w:left="720" w:firstLine="720"/>
        <w:jc w:val="both"/>
        <w:rPr>
          <w:b/>
          <w:sz w:val="22"/>
          <w:szCs w:val="22"/>
        </w:rPr>
      </w:pPr>
      <w:r w:rsidRPr="00B917E6">
        <w:rPr>
          <w:b/>
          <w:sz w:val="22"/>
          <w:szCs w:val="22"/>
        </w:rPr>
        <w:t>Passed</w:t>
      </w:r>
    </w:p>
    <w:p w:rsidR="00506824" w:rsidRPr="00B917E6" w:rsidRDefault="00506824" w:rsidP="00506824">
      <w:pPr>
        <w:ind w:left="720" w:firstLine="720"/>
        <w:jc w:val="both"/>
        <w:rPr>
          <w:b/>
          <w:color w:val="FF0000"/>
          <w:sz w:val="22"/>
          <w:szCs w:val="22"/>
        </w:rPr>
      </w:pPr>
    </w:p>
    <w:p w:rsidR="00506824" w:rsidRPr="002309D2" w:rsidRDefault="00506824" w:rsidP="00506824">
      <w:pPr>
        <w:ind w:left="720" w:firstLine="720"/>
        <w:jc w:val="both"/>
        <w:rPr>
          <w:b/>
          <w:color w:val="FF0000"/>
          <w:sz w:val="22"/>
          <w:szCs w:val="22"/>
        </w:rPr>
      </w:pPr>
    </w:p>
    <w:p w:rsidR="00506824" w:rsidRPr="002309D2" w:rsidRDefault="00506824" w:rsidP="00506824">
      <w:pPr>
        <w:ind w:left="720" w:firstLine="720"/>
        <w:jc w:val="both"/>
        <w:rPr>
          <w:b/>
          <w:color w:val="FF0000"/>
          <w:sz w:val="22"/>
          <w:szCs w:val="22"/>
        </w:rPr>
      </w:pPr>
    </w:p>
    <w:p w:rsidR="00506824" w:rsidRPr="002309D2" w:rsidRDefault="00506824" w:rsidP="00506824">
      <w:pPr>
        <w:ind w:left="720" w:firstLine="720"/>
        <w:jc w:val="both"/>
        <w:rPr>
          <w:b/>
          <w:color w:val="FF0000"/>
          <w:sz w:val="22"/>
          <w:szCs w:val="22"/>
        </w:rPr>
      </w:pPr>
    </w:p>
    <w:p w:rsidR="00506824" w:rsidRPr="002309D2" w:rsidRDefault="00506824" w:rsidP="00506824">
      <w:pPr>
        <w:ind w:left="720" w:firstLine="720"/>
        <w:jc w:val="both"/>
        <w:rPr>
          <w:b/>
          <w:color w:val="FF0000"/>
          <w:sz w:val="22"/>
          <w:szCs w:val="22"/>
        </w:rPr>
      </w:pPr>
    </w:p>
    <w:p w:rsidR="00506824" w:rsidRPr="002309D2" w:rsidRDefault="00506824" w:rsidP="00506824">
      <w:pPr>
        <w:ind w:left="720" w:firstLine="720"/>
        <w:jc w:val="both"/>
        <w:rPr>
          <w:b/>
          <w:color w:val="FF0000"/>
          <w:sz w:val="22"/>
          <w:szCs w:val="22"/>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ind w:left="720" w:firstLine="720"/>
        <w:jc w:val="both"/>
        <w:rPr>
          <w:b/>
          <w:color w:val="FF0000"/>
        </w:rPr>
      </w:pPr>
    </w:p>
    <w:p w:rsidR="00506824" w:rsidRDefault="00506824" w:rsidP="00506824">
      <w:pPr>
        <w:jc w:val="both"/>
        <w:rPr>
          <w:b/>
          <w:color w:val="FF0000"/>
        </w:rPr>
        <w:sectPr w:rsidR="00506824" w:rsidSect="00E770A3">
          <w:pgSz w:w="8640" w:h="12960" w:code="1"/>
          <w:pgMar w:top="547" w:right="907" w:bottom="1080" w:left="907" w:header="720" w:footer="720" w:gutter="0"/>
          <w:cols w:space="720"/>
          <w:docGrid w:linePitch="360"/>
        </w:sectPr>
      </w:pPr>
    </w:p>
    <w:tbl>
      <w:tblPr>
        <w:tblW w:w="10455" w:type="dxa"/>
        <w:tblInd w:w="93" w:type="dxa"/>
        <w:tblLook w:val="04A0" w:firstRow="1" w:lastRow="0" w:firstColumn="1" w:lastColumn="0" w:noHBand="0" w:noVBand="1"/>
      </w:tblPr>
      <w:tblGrid>
        <w:gridCol w:w="815"/>
        <w:gridCol w:w="3520"/>
        <w:gridCol w:w="1426"/>
        <w:gridCol w:w="1274"/>
        <w:gridCol w:w="1530"/>
        <w:gridCol w:w="1890"/>
      </w:tblGrid>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bookmarkStart w:id="4" w:name="_Hlk31720009"/>
            <w:r w:rsidRPr="00486090">
              <w:rPr>
                <w:rFonts w:ascii="Arial" w:hAnsi="Arial" w:cs="Arial"/>
                <w:b/>
                <w:bCs/>
                <w:sz w:val="20"/>
                <w:szCs w:val="20"/>
              </w:rPr>
              <w:lastRenderedPageBreak/>
              <w:t>Item#</w:t>
            </w: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8"/>
              </w:tabs>
              <w:jc w:val="center"/>
              <w:rPr>
                <w:rFonts w:ascii="Arial" w:hAnsi="Arial" w:cs="Arial"/>
                <w:b/>
                <w:bCs/>
                <w:sz w:val="20"/>
                <w:szCs w:val="20"/>
              </w:rPr>
            </w:pPr>
            <w:r w:rsidRPr="00486090">
              <w:rPr>
                <w:rFonts w:ascii="Arial" w:hAnsi="Arial" w:cs="Arial"/>
                <w:b/>
                <w:bCs/>
                <w:sz w:val="20"/>
                <w:szCs w:val="20"/>
              </w:rPr>
              <w:t>Expended</w:t>
            </w:r>
          </w:p>
        </w:tc>
        <w:tc>
          <w:tcPr>
            <w:tcW w:w="1274"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sidRPr="00486090">
              <w:rPr>
                <w:rFonts w:ascii="Arial" w:hAnsi="Arial" w:cs="Arial"/>
                <w:b/>
                <w:bCs/>
                <w:sz w:val="20"/>
                <w:szCs w:val="20"/>
              </w:rPr>
              <w:t xml:space="preserve">      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 xml:space="preserve">Recommended </w:t>
            </w:r>
          </w:p>
        </w:tc>
      </w:tr>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sidRPr="00486090">
              <w:rPr>
                <w:rFonts w:ascii="Arial" w:hAnsi="Arial" w:cs="Arial"/>
                <w:b/>
                <w:bCs/>
                <w:sz w:val="20"/>
                <w:szCs w:val="20"/>
              </w:rPr>
              <w:t xml:space="preserve">    </w:t>
            </w:r>
            <w:r>
              <w:rPr>
                <w:rFonts w:ascii="Arial" w:hAnsi="Arial" w:cs="Arial"/>
                <w:b/>
                <w:bCs/>
                <w:sz w:val="20"/>
                <w:szCs w:val="20"/>
              </w:rPr>
              <w:t xml:space="preserve">    </w:t>
            </w:r>
            <w:r w:rsidRPr="00486090">
              <w:rPr>
                <w:rFonts w:ascii="Arial" w:hAnsi="Arial" w:cs="Arial"/>
                <w:b/>
                <w:bCs/>
                <w:sz w:val="20"/>
                <w:szCs w:val="20"/>
              </w:rPr>
              <w:t>FY17</w:t>
            </w:r>
          </w:p>
        </w:tc>
        <w:tc>
          <w:tcPr>
            <w:tcW w:w="1274"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sidRPr="00486090">
              <w:rPr>
                <w:rFonts w:ascii="Arial" w:hAnsi="Arial" w:cs="Arial"/>
                <w:b/>
                <w:bCs/>
                <w:sz w:val="20"/>
                <w:szCs w:val="20"/>
              </w:rPr>
              <w:t xml:space="preserve">       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sidRPr="00486090">
              <w:rPr>
                <w:rFonts w:ascii="Arial" w:hAnsi="Arial" w:cs="Arial"/>
                <w:b/>
                <w:bCs/>
                <w:sz w:val="20"/>
                <w:szCs w:val="20"/>
              </w:rPr>
              <w:t xml:space="preserve">         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bookmarkEnd w:id="4"/>
    <w:p w:rsidR="00506824" w:rsidRPr="00486090" w:rsidRDefault="00506824" w:rsidP="00506824">
      <w:pPr>
        <w:tabs>
          <w:tab w:val="right" w:pos="270"/>
          <w:tab w:val="left" w:pos="540"/>
          <w:tab w:val="center" w:pos="5220"/>
          <w:tab w:val="right" w:pos="6660"/>
          <w:tab w:val="center" w:pos="7920"/>
          <w:tab w:val="center" w:pos="9540"/>
          <w:tab w:val="center" w:pos="10080"/>
        </w:tabs>
        <w:ind w:right="-360"/>
        <w:rPr>
          <w:rFonts w:ascii="Arial" w:eastAsia="Calibri" w:hAnsi="Arial" w:cs="Arial"/>
          <w:b/>
          <w:color w:val="FF0000"/>
          <w:sz w:val="20"/>
          <w:szCs w:val="20"/>
        </w:rPr>
      </w:pPr>
      <w:r w:rsidRPr="00486090">
        <w:rPr>
          <w:rFonts w:ascii="Arial" w:eastAsia="Calibri" w:hAnsi="Arial" w:cs="Arial"/>
          <w:b/>
          <w:sz w:val="20"/>
          <w:szCs w:val="20"/>
        </w:rPr>
        <w:t>General Government</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right" w:pos="360"/>
          <w:tab w:val="left" w:pos="540"/>
          <w:tab w:val="right" w:pos="72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w:t>
      </w:r>
      <w:r w:rsidRPr="00486090">
        <w:rPr>
          <w:rFonts w:ascii="Arial" w:eastAsia="Calibri" w:hAnsi="Arial" w:cs="Arial"/>
          <w:sz w:val="20"/>
          <w:szCs w:val="20"/>
        </w:rPr>
        <w:tab/>
      </w:r>
      <w:r w:rsidRPr="00486090">
        <w:rPr>
          <w:rFonts w:ascii="Arial" w:eastAsia="Calibri" w:hAnsi="Arial" w:cs="Arial"/>
          <w:sz w:val="20"/>
          <w:szCs w:val="20"/>
        </w:rPr>
        <w:tab/>
        <w:t>Moderator - Salary</w:t>
      </w:r>
      <w:r w:rsidRPr="00486090">
        <w:rPr>
          <w:rFonts w:ascii="Arial" w:eastAsia="Calibri" w:hAnsi="Arial" w:cs="Arial"/>
          <w:sz w:val="20"/>
          <w:szCs w:val="20"/>
        </w:rPr>
        <w:tab/>
        <w:t>200</w:t>
      </w:r>
      <w:r w:rsidRPr="00486090">
        <w:rPr>
          <w:rFonts w:ascii="Arial" w:eastAsia="Calibri" w:hAnsi="Arial" w:cs="Arial"/>
          <w:sz w:val="20"/>
          <w:szCs w:val="20"/>
        </w:rPr>
        <w:tab/>
        <w:t>200</w:t>
      </w:r>
      <w:r w:rsidRPr="00486090">
        <w:rPr>
          <w:rFonts w:ascii="Arial" w:eastAsia="Calibri" w:hAnsi="Arial" w:cs="Arial"/>
          <w:sz w:val="20"/>
          <w:szCs w:val="20"/>
        </w:rPr>
        <w:tab/>
        <w:t>200</w:t>
      </w:r>
      <w:r w:rsidRPr="00486090">
        <w:rPr>
          <w:rFonts w:ascii="Arial" w:eastAsia="Calibri" w:hAnsi="Arial" w:cs="Arial"/>
          <w:sz w:val="20"/>
          <w:szCs w:val="20"/>
        </w:rPr>
        <w:tab/>
        <w:t>200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w:t>
      </w:r>
      <w:r w:rsidRPr="00486090">
        <w:rPr>
          <w:rFonts w:ascii="Arial" w:eastAsia="Calibri" w:hAnsi="Arial" w:cs="Arial"/>
          <w:sz w:val="20"/>
          <w:szCs w:val="20"/>
        </w:rPr>
        <w:tab/>
        <w:t>Selectmen - Salary</w:t>
      </w:r>
      <w:r w:rsidRPr="00486090">
        <w:rPr>
          <w:rFonts w:ascii="Arial" w:eastAsia="Calibri" w:hAnsi="Arial" w:cs="Arial"/>
          <w:sz w:val="20"/>
          <w:szCs w:val="20"/>
        </w:rPr>
        <w:tab/>
        <w:t>4,500</w:t>
      </w:r>
      <w:r w:rsidRPr="00486090">
        <w:rPr>
          <w:rFonts w:ascii="Arial" w:eastAsia="Calibri" w:hAnsi="Arial" w:cs="Arial"/>
          <w:sz w:val="20"/>
          <w:szCs w:val="20"/>
        </w:rPr>
        <w:tab/>
        <w:t>4,500</w:t>
      </w:r>
      <w:r w:rsidRPr="00486090">
        <w:rPr>
          <w:rFonts w:ascii="Arial" w:eastAsia="Calibri" w:hAnsi="Arial" w:cs="Arial"/>
          <w:sz w:val="20"/>
          <w:szCs w:val="20"/>
        </w:rPr>
        <w:tab/>
        <w:t>4,500</w:t>
      </w:r>
      <w:r w:rsidRPr="00486090">
        <w:rPr>
          <w:rFonts w:ascii="Arial" w:eastAsia="Calibri" w:hAnsi="Arial" w:cs="Arial"/>
          <w:sz w:val="20"/>
          <w:szCs w:val="20"/>
        </w:rPr>
        <w:tab/>
        <w:t>4,500</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w:t>
      </w:r>
      <w:r w:rsidRPr="00486090">
        <w:rPr>
          <w:rFonts w:ascii="Arial" w:eastAsia="Calibri" w:hAnsi="Arial" w:cs="Arial"/>
          <w:sz w:val="20"/>
          <w:szCs w:val="20"/>
        </w:rPr>
        <w:tab/>
        <w:t>Town Administrator - Salary</w:t>
      </w:r>
      <w:r w:rsidRPr="00486090">
        <w:rPr>
          <w:rFonts w:ascii="Arial" w:eastAsia="Calibri" w:hAnsi="Arial" w:cs="Arial"/>
          <w:sz w:val="20"/>
          <w:szCs w:val="20"/>
        </w:rPr>
        <w:tab/>
        <w:t>91,266</w:t>
      </w:r>
      <w:r w:rsidRPr="00486090">
        <w:rPr>
          <w:rFonts w:ascii="Arial" w:eastAsia="Calibri" w:hAnsi="Arial" w:cs="Arial"/>
          <w:sz w:val="20"/>
          <w:szCs w:val="20"/>
        </w:rPr>
        <w:tab/>
        <w:t>93,582</w:t>
      </w:r>
      <w:r w:rsidRPr="00486090">
        <w:rPr>
          <w:rFonts w:ascii="Arial" w:eastAsia="Calibri" w:hAnsi="Arial" w:cs="Arial"/>
          <w:sz w:val="20"/>
          <w:szCs w:val="20"/>
        </w:rPr>
        <w:tab/>
        <w:t>95,434</w:t>
      </w:r>
      <w:r w:rsidRPr="00486090">
        <w:rPr>
          <w:rFonts w:ascii="Arial" w:eastAsia="Calibri" w:hAnsi="Arial" w:cs="Arial"/>
          <w:sz w:val="20"/>
          <w:szCs w:val="20"/>
        </w:rPr>
        <w:tab/>
        <w:t>97,323</w:t>
      </w:r>
    </w:p>
    <w:p w:rsidR="00506824" w:rsidRPr="00486090" w:rsidRDefault="00506824" w:rsidP="00506824">
      <w:pPr>
        <w:tabs>
          <w:tab w:val="right" w:pos="270"/>
          <w:tab w:val="left" w:pos="540"/>
          <w:tab w:val="right" w:pos="5400"/>
          <w:tab w:val="right" w:pos="6840"/>
          <w:tab w:val="right" w:pos="8280"/>
          <w:tab w:val="right" w:pos="9720"/>
        </w:tabs>
        <w:ind w:right="-360"/>
        <w:rPr>
          <w:rFonts w:ascii="Arial" w:eastAsia="Calibri" w:hAnsi="Arial" w:cs="Arial"/>
          <w:sz w:val="20"/>
          <w:szCs w:val="20"/>
        </w:rPr>
      </w:pPr>
      <w:r w:rsidRPr="00486090">
        <w:rPr>
          <w:rFonts w:ascii="Arial" w:eastAsia="Calibri" w:hAnsi="Arial" w:cs="Arial"/>
          <w:sz w:val="20"/>
          <w:szCs w:val="20"/>
        </w:rPr>
        <w:tab/>
        <w:t>4</w:t>
      </w:r>
      <w:r w:rsidRPr="00486090">
        <w:rPr>
          <w:rFonts w:ascii="Arial" w:eastAsia="Calibri" w:hAnsi="Arial" w:cs="Arial"/>
          <w:sz w:val="20"/>
          <w:szCs w:val="20"/>
        </w:rPr>
        <w:tab/>
        <w:t>Selectmen - Clerical</w:t>
      </w:r>
      <w:r w:rsidRPr="00486090">
        <w:rPr>
          <w:rFonts w:ascii="Arial" w:eastAsia="Calibri" w:hAnsi="Arial" w:cs="Arial"/>
          <w:sz w:val="20"/>
          <w:szCs w:val="20"/>
        </w:rPr>
        <w:tab/>
        <w:t>75,623</w:t>
      </w:r>
      <w:r w:rsidRPr="00486090">
        <w:rPr>
          <w:rFonts w:ascii="Arial" w:eastAsia="Calibri" w:hAnsi="Arial" w:cs="Arial"/>
          <w:sz w:val="20"/>
          <w:szCs w:val="20"/>
        </w:rPr>
        <w:tab/>
        <w:t>78,723</w:t>
      </w:r>
      <w:r w:rsidRPr="00486090">
        <w:rPr>
          <w:rFonts w:ascii="Arial" w:eastAsia="Calibri" w:hAnsi="Arial" w:cs="Arial"/>
          <w:sz w:val="20"/>
          <w:szCs w:val="20"/>
        </w:rPr>
        <w:tab/>
        <w:t>81,365</w:t>
      </w:r>
      <w:r w:rsidRPr="00486090">
        <w:rPr>
          <w:rFonts w:ascii="Arial" w:eastAsia="Calibri" w:hAnsi="Arial" w:cs="Arial"/>
          <w:sz w:val="20"/>
          <w:szCs w:val="20"/>
        </w:rPr>
        <w:tab/>
        <w:t>83,905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w:t>
      </w:r>
      <w:r w:rsidRPr="00486090">
        <w:rPr>
          <w:rFonts w:ascii="Arial" w:eastAsia="Calibri" w:hAnsi="Arial" w:cs="Arial"/>
          <w:sz w:val="20"/>
          <w:szCs w:val="20"/>
        </w:rPr>
        <w:tab/>
        <w:t>Selectmen - Expense</w:t>
      </w:r>
      <w:r w:rsidRPr="00486090">
        <w:rPr>
          <w:rFonts w:ascii="Arial" w:eastAsia="Calibri" w:hAnsi="Arial" w:cs="Arial"/>
          <w:sz w:val="20"/>
          <w:szCs w:val="20"/>
        </w:rPr>
        <w:tab/>
        <w:t>3,706</w:t>
      </w:r>
      <w:r w:rsidRPr="00486090">
        <w:rPr>
          <w:rFonts w:ascii="Arial" w:eastAsia="Calibri" w:hAnsi="Arial" w:cs="Arial"/>
          <w:sz w:val="20"/>
          <w:szCs w:val="20"/>
        </w:rPr>
        <w:tab/>
        <w:t>4,087</w:t>
      </w:r>
      <w:r w:rsidRPr="00486090">
        <w:rPr>
          <w:rFonts w:ascii="Arial" w:eastAsia="Calibri" w:hAnsi="Arial" w:cs="Arial"/>
          <w:sz w:val="20"/>
          <w:szCs w:val="20"/>
        </w:rPr>
        <w:tab/>
        <w:t>3,925</w:t>
      </w:r>
      <w:r w:rsidRPr="00486090">
        <w:rPr>
          <w:rFonts w:ascii="Arial" w:eastAsia="Calibri" w:hAnsi="Arial" w:cs="Arial"/>
          <w:sz w:val="20"/>
          <w:szCs w:val="20"/>
        </w:rPr>
        <w:tab/>
        <w:t>3,925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w:t>
      </w:r>
      <w:r w:rsidRPr="00486090">
        <w:rPr>
          <w:rFonts w:ascii="Arial" w:eastAsia="Calibri" w:hAnsi="Arial" w:cs="Arial"/>
          <w:sz w:val="20"/>
          <w:szCs w:val="20"/>
        </w:rPr>
        <w:tab/>
        <w:t>Law</w:t>
      </w:r>
      <w:r w:rsidRPr="00486090">
        <w:rPr>
          <w:rFonts w:ascii="Arial" w:eastAsia="Calibri" w:hAnsi="Arial" w:cs="Arial"/>
          <w:sz w:val="20"/>
          <w:szCs w:val="20"/>
        </w:rPr>
        <w:tab/>
        <w:t>70,514</w:t>
      </w:r>
      <w:r w:rsidRPr="00486090">
        <w:rPr>
          <w:rFonts w:ascii="Arial" w:eastAsia="Calibri" w:hAnsi="Arial" w:cs="Arial"/>
          <w:sz w:val="20"/>
          <w:szCs w:val="20"/>
        </w:rPr>
        <w:tab/>
        <w:t>81,016</w:t>
      </w:r>
      <w:r w:rsidRPr="00486090">
        <w:rPr>
          <w:rFonts w:ascii="Arial" w:eastAsia="Calibri" w:hAnsi="Arial" w:cs="Arial"/>
          <w:sz w:val="20"/>
          <w:szCs w:val="20"/>
        </w:rPr>
        <w:tab/>
        <w:t>63,000</w:t>
      </w:r>
      <w:r w:rsidRPr="00486090">
        <w:rPr>
          <w:rFonts w:ascii="Arial" w:eastAsia="Calibri" w:hAnsi="Arial" w:cs="Arial"/>
          <w:sz w:val="20"/>
          <w:szCs w:val="20"/>
        </w:rPr>
        <w:tab/>
        <w:t>74,100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w:t>
      </w:r>
      <w:r w:rsidRPr="00486090">
        <w:rPr>
          <w:rFonts w:ascii="Arial" w:eastAsia="Calibri" w:hAnsi="Arial" w:cs="Arial"/>
          <w:sz w:val="20"/>
          <w:szCs w:val="20"/>
        </w:rPr>
        <w:tab/>
        <w:t>Town Hall - Electricity</w:t>
      </w:r>
      <w:r w:rsidRPr="00486090">
        <w:rPr>
          <w:rFonts w:ascii="Arial" w:eastAsia="Calibri" w:hAnsi="Arial" w:cs="Arial"/>
          <w:sz w:val="20"/>
          <w:szCs w:val="20"/>
        </w:rPr>
        <w:tab/>
        <w:t>17,369</w:t>
      </w:r>
      <w:r w:rsidRPr="00486090">
        <w:rPr>
          <w:rFonts w:ascii="Arial" w:eastAsia="Calibri" w:hAnsi="Arial" w:cs="Arial"/>
          <w:sz w:val="20"/>
          <w:szCs w:val="20"/>
        </w:rPr>
        <w:tab/>
        <w:t>19,239</w:t>
      </w:r>
      <w:r w:rsidRPr="00486090">
        <w:rPr>
          <w:rFonts w:ascii="Arial" w:eastAsia="Calibri" w:hAnsi="Arial" w:cs="Arial"/>
          <w:sz w:val="20"/>
          <w:szCs w:val="20"/>
        </w:rPr>
        <w:tab/>
        <w:t>18,100</w:t>
      </w:r>
      <w:r w:rsidRPr="00486090">
        <w:rPr>
          <w:rFonts w:ascii="Arial" w:eastAsia="Calibri" w:hAnsi="Arial" w:cs="Arial"/>
          <w:sz w:val="20"/>
          <w:szCs w:val="20"/>
        </w:rPr>
        <w:tab/>
        <w:t>17,700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w:t>
      </w:r>
      <w:r w:rsidRPr="00486090">
        <w:rPr>
          <w:rFonts w:ascii="Arial" w:eastAsia="Calibri" w:hAnsi="Arial" w:cs="Arial"/>
          <w:sz w:val="20"/>
          <w:szCs w:val="20"/>
        </w:rPr>
        <w:tab/>
        <w:t>Town Reports</w:t>
      </w:r>
      <w:r w:rsidRPr="00486090">
        <w:rPr>
          <w:rFonts w:ascii="Arial" w:eastAsia="Calibri" w:hAnsi="Arial" w:cs="Arial"/>
          <w:sz w:val="20"/>
          <w:szCs w:val="20"/>
        </w:rPr>
        <w:tab/>
        <w:t>9,580</w:t>
      </w:r>
      <w:r w:rsidRPr="00486090">
        <w:rPr>
          <w:rFonts w:ascii="Arial" w:eastAsia="Calibri" w:hAnsi="Arial" w:cs="Arial"/>
          <w:sz w:val="20"/>
          <w:szCs w:val="20"/>
        </w:rPr>
        <w:tab/>
        <w:t>7,591</w:t>
      </w:r>
      <w:r w:rsidRPr="00486090">
        <w:rPr>
          <w:rFonts w:ascii="Arial" w:eastAsia="Calibri" w:hAnsi="Arial" w:cs="Arial"/>
          <w:sz w:val="20"/>
          <w:szCs w:val="20"/>
        </w:rPr>
        <w:tab/>
        <w:t>5,700</w:t>
      </w:r>
      <w:r w:rsidRPr="00486090">
        <w:rPr>
          <w:rFonts w:ascii="Arial" w:eastAsia="Calibri" w:hAnsi="Arial" w:cs="Arial"/>
          <w:sz w:val="20"/>
          <w:szCs w:val="20"/>
        </w:rPr>
        <w:tab/>
        <w:t>10,400</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w:t>
      </w:r>
      <w:r w:rsidRPr="00486090">
        <w:rPr>
          <w:rFonts w:ascii="Arial" w:eastAsia="Calibri" w:hAnsi="Arial" w:cs="Arial"/>
          <w:sz w:val="20"/>
          <w:szCs w:val="20"/>
        </w:rPr>
        <w:tab/>
        <w:t>Audit</w:t>
      </w:r>
      <w:r w:rsidRPr="00486090">
        <w:rPr>
          <w:rFonts w:ascii="Arial" w:eastAsia="Calibri" w:hAnsi="Arial" w:cs="Arial"/>
          <w:sz w:val="20"/>
          <w:szCs w:val="20"/>
        </w:rPr>
        <w:tab/>
        <w:t>20,750</w:t>
      </w:r>
      <w:r w:rsidRPr="00486090">
        <w:rPr>
          <w:rFonts w:ascii="Arial" w:eastAsia="Calibri" w:hAnsi="Arial" w:cs="Arial"/>
          <w:sz w:val="20"/>
          <w:szCs w:val="20"/>
        </w:rPr>
        <w:tab/>
        <w:t>21,544</w:t>
      </w:r>
      <w:r w:rsidRPr="00486090">
        <w:rPr>
          <w:rFonts w:ascii="Arial" w:eastAsia="Calibri" w:hAnsi="Arial" w:cs="Arial"/>
          <w:sz w:val="20"/>
          <w:szCs w:val="20"/>
        </w:rPr>
        <w:tab/>
        <w:t>25,999</w:t>
      </w:r>
      <w:r w:rsidRPr="00486090">
        <w:rPr>
          <w:rFonts w:ascii="Arial" w:eastAsia="Calibri" w:hAnsi="Arial" w:cs="Arial"/>
          <w:sz w:val="20"/>
          <w:szCs w:val="20"/>
        </w:rPr>
        <w:tab/>
        <w:t>25,500</w:t>
      </w:r>
      <w:r w:rsidRPr="00486090">
        <w:rPr>
          <w:rFonts w:ascii="Arial" w:eastAsia="Calibri" w:hAnsi="Arial" w:cs="Arial"/>
          <w:sz w:val="20"/>
          <w:szCs w:val="20"/>
        </w:rPr>
        <w:tab/>
        <w:t>(A)</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w:t>
      </w:r>
      <w:r w:rsidRPr="00486090">
        <w:rPr>
          <w:rFonts w:ascii="Arial" w:eastAsia="Calibri" w:hAnsi="Arial" w:cs="Arial"/>
          <w:sz w:val="20"/>
          <w:szCs w:val="20"/>
        </w:rPr>
        <w:tab/>
        <w:t>Finance Committee - Clerical</w:t>
      </w:r>
      <w:r w:rsidRPr="00486090">
        <w:rPr>
          <w:rFonts w:ascii="Arial" w:eastAsia="Calibri" w:hAnsi="Arial" w:cs="Arial"/>
          <w:sz w:val="20"/>
          <w:szCs w:val="20"/>
        </w:rPr>
        <w:tab/>
        <w:t>3,372</w:t>
      </w:r>
      <w:r w:rsidRPr="00486090">
        <w:rPr>
          <w:rFonts w:ascii="Arial" w:eastAsia="Calibri" w:hAnsi="Arial" w:cs="Arial"/>
          <w:sz w:val="20"/>
          <w:szCs w:val="20"/>
        </w:rPr>
        <w:tab/>
        <w:t>3,193</w:t>
      </w:r>
      <w:r w:rsidRPr="00486090">
        <w:rPr>
          <w:rFonts w:ascii="Arial" w:eastAsia="Calibri" w:hAnsi="Arial" w:cs="Arial"/>
          <w:sz w:val="20"/>
          <w:szCs w:val="20"/>
        </w:rPr>
        <w:tab/>
        <w:t>5,268</w:t>
      </w:r>
      <w:r w:rsidRPr="00486090">
        <w:rPr>
          <w:rFonts w:ascii="Arial" w:eastAsia="Calibri" w:hAnsi="Arial" w:cs="Arial"/>
          <w:sz w:val="20"/>
          <w:szCs w:val="20"/>
        </w:rPr>
        <w:tab/>
        <w:t>4,512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w:t>
      </w:r>
      <w:r w:rsidRPr="00486090">
        <w:rPr>
          <w:rFonts w:ascii="Arial" w:eastAsia="Calibri" w:hAnsi="Arial" w:cs="Arial"/>
          <w:sz w:val="20"/>
          <w:szCs w:val="20"/>
        </w:rPr>
        <w:tab/>
        <w:t>Finance Committee - Expense</w:t>
      </w:r>
      <w:r w:rsidRPr="00486090">
        <w:rPr>
          <w:rFonts w:ascii="Arial" w:eastAsia="Calibri" w:hAnsi="Arial" w:cs="Arial"/>
          <w:sz w:val="20"/>
          <w:szCs w:val="20"/>
        </w:rPr>
        <w:tab/>
        <w:t>326</w:t>
      </w:r>
      <w:r w:rsidRPr="00486090">
        <w:rPr>
          <w:rFonts w:ascii="Arial" w:eastAsia="Calibri" w:hAnsi="Arial" w:cs="Arial"/>
          <w:sz w:val="20"/>
          <w:szCs w:val="20"/>
        </w:rPr>
        <w:tab/>
        <w:t>180</w:t>
      </w:r>
      <w:r w:rsidRPr="00486090">
        <w:rPr>
          <w:rFonts w:ascii="Arial" w:eastAsia="Calibri" w:hAnsi="Arial" w:cs="Arial"/>
          <w:sz w:val="20"/>
          <w:szCs w:val="20"/>
        </w:rPr>
        <w:tab/>
        <w:t>359</w:t>
      </w:r>
      <w:r w:rsidRPr="00486090">
        <w:rPr>
          <w:rFonts w:ascii="Arial" w:eastAsia="Calibri" w:hAnsi="Arial" w:cs="Arial"/>
          <w:sz w:val="20"/>
          <w:szCs w:val="20"/>
        </w:rPr>
        <w:tab/>
        <w:t>359</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w:t>
      </w:r>
      <w:r w:rsidRPr="00486090">
        <w:rPr>
          <w:rFonts w:ascii="Arial" w:eastAsia="Calibri" w:hAnsi="Arial" w:cs="Arial"/>
          <w:sz w:val="20"/>
          <w:szCs w:val="20"/>
        </w:rPr>
        <w:tab/>
        <w:t>Accountant - Salary</w:t>
      </w:r>
      <w:r w:rsidRPr="00486090">
        <w:rPr>
          <w:rFonts w:ascii="Arial" w:eastAsia="Calibri" w:hAnsi="Arial" w:cs="Arial"/>
          <w:sz w:val="20"/>
          <w:szCs w:val="20"/>
        </w:rPr>
        <w:tab/>
        <w:t>73,609</w:t>
      </w:r>
      <w:r w:rsidRPr="00486090">
        <w:rPr>
          <w:rFonts w:ascii="Arial" w:eastAsia="Calibri" w:hAnsi="Arial" w:cs="Arial"/>
          <w:sz w:val="20"/>
          <w:szCs w:val="20"/>
        </w:rPr>
        <w:tab/>
        <w:t>75,572</w:t>
      </w:r>
      <w:r w:rsidRPr="00486090">
        <w:rPr>
          <w:rFonts w:ascii="Arial" w:eastAsia="Calibri" w:hAnsi="Arial" w:cs="Arial"/>
          <w:sz w:val="20"/>
          <w:szCs w:val="20"/>
        </w:rPr>
        <w:tab/>
        <w:t>77,064</w:t>
      </w:r>
      <w:r w:rsidRPr="00486090">
        <w:rPr>
          <w:rFonts w:ascii="Arial" w:eastAsia="Calibri" w:hAnsi="Arial" w:cs="Arial"/>
          <w:sz w:val="20"/>
          <w:szCs w:val="20"/>
        </w:rPr>
        <w:tab/>
        <w:t>78,836</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w:t>
      </w:r>
      <w:r w:rsidRPr="00486090">
        <w:rPr>
          <w:rFonts w:ascii="Arial" w:eastAsia="Calibri" w:hAnsi="Arial" w:cs="Arial"/>
          <w:sz w:val="20"/>
          <w:szCs w:val="20"/>
        </w:rPr>
        <w:tab/>
        <w:t>Accountant - Clerical</w:t>
      </w:r>
      <w:r w:rsidRPr="00486090">
        <w:rPr>
          <w:rFonts w:ascii="Arial" w:eastAsia="Calibri" w:hAnsi="Arial" w:cs="Arial"/>
          <w:sz w:val="20"/>
          <w:szCs w:val="20"/>
        </w:rPr>
        <w:tab/>
        <w:t>48,247</w:t>
      </w:r>
      <w:r w:rsidRPr="00486090">
        <w:rPr>
          <w:rFonts w:ascii="Arial" w:eastAsia="Calibri" w:hAnsi="Arial" w:cs="Arial"/>
          <w:sz w:val="20"/>
          <w:szCs w:val="20"/>
        </w:rPr>
        <w:tab/>
        <w:t>49,776</w:t>
      </w:r>
      <w:r w:rsidRPr="00486090">
        <w:rPr>
          <w:rFonts w:ascii="Arial" w:eastAsia="Calibri" w:hAnsi="Arial" w:cs="Arial"/>
          <w:sz w:val="20"/>
          <w:szCs w:val="20"/>
        </w:rPr>
        <w:tab/>
        <w:t>50,754</w:t>
      </w:r>
      <w:r w:rsidRPr="00486090">
        <w:rPr>
          <w:rFonts w:ascii="Arial" w:eastAsia="Calibri" w:hAnsi="Arial" w:cs="Arial"/>
          <w:sz w:val="20"/>
          <w:szCs w:val="20"/>
        </w:rPr>
        <w:tab/>
        <w:t>52,141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w:t>
      </w:r>
      <w:r w:rsidRPr="00486090">
        <w:rPr>
          <w:rFonts w:ascii="Arial" w:eastAsia="Calibri" w:hAnsi="Arial" w:cs="Arial"/>
          <w:sz w:val="20"/>
          <w:szCs w:val="20"/>
        </w:rPr>
        <w:tab/>
        <w:t>Accountant - Expense</w:t>
      </w:r>
      <w:r w:rsidRPr="00486090">
        <w:rPr>
          <w:rFonts w:ascii="Arial" w:eastAsia="Calibri" w:hAnsi="Arial" w:cs="Arial"/>
          <w:sz w:val="20"/>
          <w:szCs w:val="20"/>
        </w:rPr>
        <w:tab/>
        <w:t>1,617</w:t>
      </w:r>
      <w:r w:rsidRPr="00486090">
        <w:rPr>
          <w:rFonts w:ascii="Arial" w:eastAsia="Calibri" w:hAnsi="Arial" w:cs="Arial"/>
          <w:sz w:val="20"/>
          <w:szCs w:val="20"/>
        </w:rPr>
        <w:tab/>
        <w:t>1,180</w:t>
      </w:r>
      <w:r w:rsidRPr="00486090">
        <w:rPr>
          <w:rFonts w:ascii="Arial" w:eastAsia="Calibri" w:hAnsi="Arial" w:cs="Arial"/>
          <w:sz w:val="20"/>
          <w:szCs w:val="20"/>
        </w:rPr>
        <w:tab/>
        <w:t>1,625</w:t>
      </w:r>
      <w:r w:rsidRPr="00486090">
        <w:rPr>
          <w:rFonts w:ascii="Arial" w:eastAsia="Calibri" w:hAnsi="Arial" w:cs="Arial"/>
          <w:sz w:val="20"/>
          <w:szCs w:val="20"/>
        </w:rPr>
        <w:tab/>
        <w:t>1,625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w:t>
      </w:r>
      <w:r w:rsidRPr="00486090">
        <w:rPr>
          <w:rFonts w:ascii="Arial" w:eastAsia="Calibri" w:hAnsi="Arial" w:cs="Arial"/>
          <w:sz w:val="20"/>
          <w:szCs w:val="20"/>
        </w:rPr>
        <w:tab/>
        <w:t>Data Processing</w:t>
      </w:r>
      <w:r w:rsidRPr="00486090">
        <w:rPr>
          <w:rFonts w:ascii="Arial" w:eastAsia="Calibri" w:hAnsi="Arial" w:cs="Arial"/>
          <w:sz w:val="20"/>
          <w:szCs w:val="20"/>
        </w:rPr>
        <w:tab/>
        <w:t>84,440</w:t>
      </w:r>
      <w:r w:rsidRPr="00486090">
        <w:rPr>
          <w:rFonts w:ascii="Arial" w:eastAsia="Calibri" w:hAnsi="Arial" w:cs="Arial"/>
          <w:sz w:val="20"/>
          <w:szCs w:val="20"/>
        </w:rPr>
        <w:tab/>
        <w:t>84,663</w:t>
      </w:r>
      <w:r w:rsidRPr="00486090">
        <w:rPr>
          <w:rFonts w:ascii="Arial" w:eastAsia="Calibri" w:hAnsi="Arial" w:cs="Arial"/>
          <w:sz w:val="20"/>
          <w:szCs w:val="20"/>
        </w:rPr>
        <w:tab/>
        <w:t>92,081</w:t>
      </w:r>
      <w:r w:rsidRPr="00486090">
        <w:rPr>
          <w:rFonts w:ascii="Arial" w:eastAsia="Calibri" w:hAnsi="Arial" w:cs="Arial"/>
          <w:sz w:val="20"/>
          <w:szCs w:val="20"/>
        </w:rPr>
        <w:tab/>
        <w:t>106,911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16</w:t>
      </w:r>
      <w:r w:rsidRPr="00486090">
        <w:rPr>
          <w:rFonts w:ascii="Arial" w:eastAsia="Calibri" w:hAnsi="Arial" w:cs="Arial"/>
          <w:sz w:val="20"/>
          <w:szCs w:val="20"/>
        </w:rPr>
        <w:tab/>
        <w:t>Assessors - Salary</w:t>
      </w:r>
      <w:r w:rsidRPr="00486090">
        <w:rPr>
          <w:rFonts w:ascii="Arial" w:eastAsia="Calibri" w:hAnsi="Arial" w:cs="Arial"/>
          <w:sz w:val="20"/>
          <w:szCs w:val="20"/>
        </w:rPr>
        <w:tab/>
        <w:t>4,500</w:t>
      </w:r>
      <w:r w:rsidRPr="00486090">
        <w:rPr>
          <w:rFonts w:ascii="Arial" w:eastAsia="Calibri" w:hAnsi="Arial" w:cs="Arial"/>
          <w:sz w:val="20"/>
          <w:szCs w:val="20"/>
        </w:rPr>
        <w:tab/>
        <w:t>4,500</w:t>
      </w:r>
      <w:r w:rsidRPr="00486090">
        <w:rPr>
          <w:rFonts w:ascii="Arial" w:eastAsia="Calibri" w:hAnsi="Arial" w:cs="Arial"/>
          <w:sz w:val="20"/>
          <w:szCs w:val="20"/>
        </w:rPr>
        <w:tab/>
        <w:t>4,500</w:t>
      </w:r>
      <w:r w:rsidRPr="00486090">
        <w:rPr>
          <w:rFonts w:ascii="Arial" w:eastAsia="Calibri" w:hAnsi="Arial" w:cs="Arial"/>
          <w:sz w:val="20"/>
          <w:szCs w:val="20"/>
        </w:rPr>
        <w:tab/>
        <w:t>4,500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17</w:t>
      </w:r>
      <w:r w:rsidRPr="00486090">
        <w:rPr>
          <w:rFonts w:ascii="Arial" w:eastAsia="Calibri" w:hAnsi="Arial" w:cs="Arial"/>
          <w:sz w:val="20"/>
          <w:szCs w:val="20"/>
        </w:rPr>
        <w:tab/>
        <w:t>Assessor/Appraiser, Principal - Salary</w:t>
      </w:r>
      <w:r w:rsidRPr="00486090">
        <w:rPr>
          <w:rFonts w:ascii="Arial" w:eastAsia="Calibri" w:hAnsi="Arial" w:cs="Arial"/>
          <w:sz w:val="20"/>
          <w:szCs w:val="20"/>
        </w:rPr>
        <w:tab/>
        <w:t>68,438</w:t>
      </w:r>
      <w:r w:rsidRPr="00486090">
        <w:rPr>
          <w:rFonts w:ascii="Arial" w:eastAsia="Calibri" w:hAnsi="Arial" w:cs="Arial"/>
          <w:sz w:val="20"/>
          <w:szCs w:val="20"/>
        </w:rPr>
        <w:tab/>
        <w:t>70,225</w:t>
      </w:r>
      <w:r w:rsidRPr="00486090">
        <w:rPr>
          <w:rFonts w:ascii="Arial" w:eastAsia="Calibri" w:hAnsi="Arial" w:cs="Arial"/>
          <w:sz w:val="20"/>
          <w:szCs w:val="20"/>
        </w:rPr>
        <w:tab/>
        <w:t>74,023</w:t>
      </w:r>
      <w:r w:rsidRPr="00486090">
        <w:rPr>
          <w:rFonts w:ascii="Arial" w:eastAsia="Calibri" w:hAnsi="Arial" w:cs="Arial"/>
          <w:sz w:val="20"/>
          <w:szCs w:val="20"/>
        </w:rPr>
        <w:tab/>
        <w:t>77,528</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18</w:t>
      </w:r>
      <w:r w:rsidRPr="00486090">
        <w:rPr>
          <w:rFonts w:ascii="Arial" w:eastAsia="Calibri" w:hAnsi="Arial" w:cs="Arial"/>
          <w:sz w:val="20"/>
          <w:szCs w:val="20"/>
        </w:rPr>
        <w:tab/>
        <w:t>Assessors - Clerical</w:t>
      </w:r>
      <w:r w:rsidRPr="00486090">
        <w:rPr>
          <w:rFonts w:ascii="Arial" w:eastAsia="Calibri" w:hAnsi="Arial" w:cs="Arial"/>
          <w:sz w:val="20"/>
          <w:szCs w:val="20"/>
        </w:rPr>
        <w:tab/>
        <w:t>34,359</w:t>
      </w:r>
      <w:r w:rsidRPr="00486090">
        <w:rPr>
          <w:rFonts w:ascii="Arial" w:eastAsia="Calibri" w:hAnsi="Arial" w:cs="Arial"/>
          <w:sz w:val="20"/>
          <w:szCs w:val="20"/>
        </w:rPr>
        <w:tab/>
        <w:t>62,572</w:t>
      </w:r>
      <w:r w:rsidRPr="00486090">
        <w:rPr>
          <w:rFonts w:ascii="Arial" w:eastAsia="Calibri" w:hAnsi="Arial" w:cs="Arial"/>
          <w:sz w:val="20"/>
          <w:szCs w:val="20"/>
        </w:rPr>
        <w:tab/>
        <w:t>64,721</w:t>
      </w:r>
      <w:r w:rsidRPr="00486090">
        <w:rPr>
          <w:rFonts w:ascii="Arial" w:eastAsia="Calibri" w:hAnsi="Arial" w:cs="Arial"/>
          <w:sz w:val="20"/>
          <w:szCs w:val="20"/>
        </w:rPr>
        <w:tab/>
        <w:t>67,626</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19</w:t>
      </w:r>
      <w:r w:rsidRPr="00486090">
        <w:rPr>
          <w:rFonts w:ascii="Arial" w:eastAsia="Calibri" w:hAnsi="Arial" w:cs="Arial"/>
          <w:sz w:val="20"/>
          <w:szCs w:val="20"/>
        </w:rPr>
        <w:tab/>
        <w:t>Assessors - Expense</w:t>
      </w:r>
      <w:r w:rsidRPr="00486090">
        <w:rPr>
          <w:rFonts w:ascii="Arial" w:eastAsia="Calibri" w:hAnsi="Arial" w:cs="Arial"/>
          <w:sz w:val="20"/>
          <w:szCs w:val="20"/>
        </w:rPr>
        <w:tab/>
        <w:t>12,718</w:t>
      </w:r>
      <w:r w:rsidRPr="00486090">
        <w:rPr>
          <w:rFonts w:ascii="Arial" w:eastAsia="Calibri" w:hAnsi="Arial" w:cs="Arial"/>
          <w:sz w:val="20"/>
          <w:szCs w:val="20"/>
        </w:rPr>
        <w:tab/>
        <w:t>13,108</w:t>
      </w:r>
      <w:r w:rsidRPr="00486090">
        <w:rPr>
          <w:rFonts w:ascii="Arial" w:eastAsia="Calibri" w:hAnsi="Arial" w:cs="Arial"/>
          <w:sz w:val="20"/>
          <w:szCs w:val="20"/>
        </w:rPr>
        <w:tab/>
        <w:t>13,615</w:t>
      </w:r>
      <w:r w:rsidRPr="00486090">
        <w:rPr>
          <w:rFonts w:ascii="Arial" w:eastAsia="Calibri" w:hAnsi="Arial" w:cs="Arial"/>
          <w:sz w:val="20"/>
          <w:szCs w:val="20"/>
        </w:rPr>
        <w:tab/>
        <w:t>13,165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20</w:t>
      </w:r>
      <w:r w:rsidRPr="00486090">
        <w:rPr>
          <w:rFonts w:ascii="Arial" w:eastAsia="Calibri" w:hAnsi="Arial" w:cs="Arial"/>
          <w:sz w:val="20"/>
          <w:szCs w:val="20"/>
        </w:rPr>
        <w:tab/>
        <w:t>Office Machines - Expense</w:t>
      </w:r>
      <w:r w:rsidRPr="00486090">
        <w:rPr>
          <w:rFonts w:ascii="Arial" w:eastAsia="Calibri" w:hAnsi="Arial" w:cs="Arial"/>
          <w:sz w:val="20"/>
          <w:szCs w:val="20"/>
        </w:rPr>
        <w:tab/>
        <w:t>5,892</w:t>
      </w:r>
      <w:r w:rsidRPr="00486090">
        <w:rPr>
          <w:rFonts w:ascii="Arial" w:eastAsia="Calibri" w:hAnsi="Arial" w:cs="Arial"/>
          <w:sz w:val="20"/>
          <w:szCs w:val="20"/>
        </w:rPr>
        <w:tab/>
        <w:t>5,245</w:t>
      </w:r>
      <w:r w:rsidRPr="00486090">
        <w:rPr>
          <w:rFonts w:ascii="Arial" w:eastAsia="Calibri" w:hAnsi="Arial" w:cs="Arial"/>
          <w:sz w:val="20"/>
          <w:szCs w:val="20"/>
        </w:rPr>
        <w:tab/>
        <w:t>7,300</w:t>
      </w:r>
      <w:r w:rsidRPr="00486090">
        <w:rPr>
          <w:rFonts w:ascii="Arial" w:eastAsia="Calibri" w:hAnsi="Arial" w:cs="Arial"/>
          <w:sz w:val="20"/>
          <w:szCs w:val="20"/>
        </w:rPr>
        <w:tab/>
        <w:t>7,000</w:t>
      </w:r>
      <w:r w:rsidRPr="00486090">
        <w:rPr>
          <w:rFonts w:ascii="Arial" w:eastAsia="Calibri" w:hAnsi="Arial" w:cs="Arial"/>
          <w:sz w:val="20"/>
          <w:szCs w:val="20"/>
        </w:rPr>
        <w:tab/>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21</w:t>
      </w:r>
      <w:r w:rsidRPr="00486090">
        <w:rPr>
          <w:rFonts w:ascii="Arial" w:eastAsia="Calibri" w:hAnsi="Arial" w:cs="Arial"/>
          <w:sz w:val="20"/>
          <w:szCs w:val="20"/>
        </w:rPr>
        <w:tab/>
        <w:t>Treasurer-Collector Salary</w:t>
      </w:r>
      <w:r w:rsidRPr="00486090">
        <w:rPr>
          <w:rFonts w:ascii="Arial" w:eastAsia="Calibri" w:hAnsi="Arial" w:cs="Arial"/>
          <w:sz w:val="20"/>
          <w:szCs w:val="20"/>
        </w:rPr>
        <w:tab/>
        <w:t>66,808</w:t>
      </w:r>
      <w:r w:rsidRPr="00486090">
        <w:rPr>
          <w:rFonts w:ascii="Arial" w:eastAsia="Calibri" w:hAnsi="Arial" w:cs="Arial"/>
          <w:sz w:val="20"/>
          <w:szCs w:val="20"/>
        </w:rPr>
        <w:tab/>
        <w:t>69,145</w:t>
      </w:r>
      <w:r w:rsidRPr="00486090">
        <w:rPr>
          <w:rFonts w:ascii="Arial" w:eastAsia="Calibri" w:hAnsi="Arial" w:cs="Arial"/>
          <w:sz w:val="20"/>
          <w:szCs w:val="20"/>
        </w:rPr>
        <w:tab/>
        <w:t>70,508</w:t>
      </w:r>
      <w:r w:rsidRPr="00486090">
        <w:rPr>
          <w:rFonts w:ascii="Arial" w:eastAsia="Calibri" w:hAnsi="Arial" w:cs="Arial"/>
          <w:sz w:val="20"/>
          <w:szCs w:val="20"/>
        </w:rPr>
        <w:tab/>
        <w:t>71,899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Pr>
          <w:rFonts w:ascii="Arial" w:eastAsia="Calibri" w:hAnsi="Arial" w:cs="Arial"/>
          <w:sz w:val="20"/>
          <w:szCs w:val="20"/>
        </w:rPr>
        <w:t xml:space="preserve"> </w:t>
      </w:r>
      <w:r w:rsidRPr="00486090">
        <w:rPr>
          <w:rFonts w:ascii="Arial" w:eastAsia="Calibri" w:hAnsi="Arial" w:cs="Arial"/>
          <w:sz w:val="20"/>
          <w:szCs w:val="20"/>
        </w:rPr>
        <w:t>22</w:t>
      </w:r>
      <w:r w:rsidRPr="00486090">
        <w:rPr>
          <w:rFonts w:ascii="Arial" w:eastAsia="Calibri" w:hAnsi="Arial" w:cs="Arial"/>
          <w:sz w:val="20"/>
          <w:szCs w:val="20"/>
        </w:rPr>
        <w:tab/>
        <w:t>Treasurer - Clerical</w:t>
      </w:r>
      <w:r w:rsidRPr="00486090">
        <w:rPr>
          <w:rFonts w:ascii="Arial" w:eastAsia="Calibri" w:hAnsi="Arial" w:cs="Arial"/>
          <w:sz w:val="20"/>
          <w:szCs w:val="20"/>
        </w:rPr>
        <w:tab/>
        <w:t>59,210</w:t>
      </w:r>
      <w:r w:rsidRPr="00486090">
        <w:rPr>
          <w:rFonts w:ascii="Arial" w:eastAsia="Calibri" w:hAnsi="Arial" w:cs="Arial"/>
          <w:sz w:val="20"/>
          <w:szCs w:val="20"/>
        </w:rPr>
        <w:tab/>
        <w:t>55,997</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(B)</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Pr>
          <w:rFonts w:ascii="Arial" w:eastAsia="Calibri" w:hAnsi="Arial" w:cs="Arial"/>
          <w:sz w:val="20"/>
          <w:szCs w:val="20"/>
        </w:rPr>
        <w:t xml:space="preserve"> </w:t>
      </w:r>
      <w:r w:rsidRPr="00486090">
        <w:rPr>
          <w:rFonts w:ascii="Arial" w:eastAsia="Calibri" w:hAnsi="Arial" w:cs="Arial"/>
          <w:sz w:val="20"/>
          <w:szCs w:val="20"/>
        </w:rPr>
        <w:t>23</w:t>
      </w:r>
      <w:r w:rsidRPr="00486090">
        <w:rPr>
          <w:rFonts w:ascii="Arial" w:eastAsia="Calibri" w:hAnsi="Arial" w:cs="Arial"/>
          <w:sz w:val="20"/>
          <w:szCs w:val="20"/>
        </w:rPr>
        <w:tab/>
        <w:t>Collector - Clerical</w:t>
      </w:r>
      <w:r w:rsidRPr="00486090">
        <w:rPr>
          <w:rFonts w:ascii="Arial" w:eastAsia="Calibri" w:hAnsi="Arial" w:cs="Arial"/>
          <w:sz w:val="20"/>
          <w:szCs w:val="20"/>
        </w:rPr>
        <w:tab/>
        <w:t>59,497</w:t>
      </w:r>
      <w:r w:rsidRPr="00486090">
        <w:rPr>
          <w:rFonts w:ascii="Arial" w:eastAsia="Calibri" w:hAnsi="Arial" w:cs="Arial"/>
          <w:sz w:val="20"/>
          <w:szCs w:val="20"/>
        </w:rPr>
        <w:tab/>
        <w:t>63,624</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(B</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24</w:t>
      </w:r>
      <w:r w:rsidRPr="00486090">
        <w:rPr>
          <w:rFonts w:ascii="Arial" w:eastAsia="Calibri" w:hAnsi="Arial" w:cs="Arial"/>
          <w:sz w:val="20"/>
          <w:szCs w:val="20"/>
        </w:rPr>
        <w:tab/>
        <w:t>Treasurer/Collector – Clerical</w:t>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t>126,985</w:t>
      </w:r>
      <w:r w:rsidRPr="00486090">
        <w:rPr>
          <w:rFonts w:ascii="Arial" w:eastAsia="Calibri" w:hAnsi="Arial" w:cs="Arial"/>
          <w:sz w:val="20"/>
          <w:szCs w:val="20"/>
        </w:rPr>
        <w:tab/>
        <w:t>134,640</w:t>
      </w:r>
      <w:r w:rsidRPr="00486090">
        <w:rPr>
          <w:rFonts w:ascii="Arial" w:eastAsia="Calibri" w:hAnsi="Arial" w:cs="Arial"/>
          <w:sz w:val="20"/>
          <w:szCs w:val="20"/>
        </w:rPr>
        <w:tab/>
        <w:t>(B)</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25</w:t>
      </w:r>
      <w:r w:rsidRPr="00486090">
        <w:rPr>
          <w:rFonts w:ascii="Arial" w:eastAsia="Calibri" w:hAnsi="Arial" w:cs="Arial"/>
          <w:sz w:val="20"/>
          <w:szCs w:val="20"/>
        </w:rPr>
        <w:tab/>
        <w:t>Treasurer - Expense</w:t>
      </w:r>
      <w:r w:rsidRPr="00486090">
        <w:rPr>
          <w:rFonts w:ascii="Arial" w:eastAsia="Calibri" w:hAnsi="Arial" w:cs="Arial"/>
          <w:sz w:val="20"/>
          <w:szCs w:val="20"/>
        </w:rPr>
        <w:tab/>
        <w:t>6,293</w:t>
      </w:r>
      <w:r w:rsidRPr="00486090">
        <w:rPr>
          <w:rFonts w:ascii="Arial" w:eastAsia="Calibri" w:hAnsi="Arial" w:cs="Arial"/>
          <w:sz w:val="20"/>
          <w:szCs w:val="20"/>
        </w:rPr>
        <w:tab/>
        <w:t>6,477</w:t>
      </w:r>
      <w:r w:rsidRPr="00486090">
        <w:rPr>
          <w:rFonts w:ascii="Arial" w:eastAsia="Calibri" w:hAnsi="Arial" w:cs="Arial"/>
          <w:sz w:val="20"/>
          <w:szCs w:val="20"/>
        </w:rPr>
        <w:tab/>
        <w:t>6,500</w:t>
      </w:r>
      <w:r w:rsidRPr="00486090">
        <w:rPr>
          <w:rFonts w:ascii="Arial" w:eastAsia="Calibri" w:hAnsi="Arial" w:cs="Arial"/>
          <w:sz w:val="20"/>
          <w:szCs w:val="20"/>
        </w:rPr>
        <w:tab/>
        <w:t>7,500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26</w:t>
      </w:r>
      <w:r w:rsidRPr="00486090">
        <w:rPr>
          <w:rFonts w:ascii="Arial" w:eastAsia="Calibri" w:hAnsi="Arial" w:cs="Arial"/>
          <w:sz w:val="20"/>
          <w:szCs w:val="20"/>
        </w:rPr>
        <w:tab/>
        <w:t>Collector - Expense</w:t>
      </w:r>
      <w:r w:rsidRPr="00486090">
        <w:rPr>
          <w:rFonts w:ascii="Arial" w:eastAsia="Calibri" w:hAnsi="Arial" w:cs="Arial"/>
          <w:sz w:val="20"/>
          <w:szCs w:val="20"/>
        </w:rPr>
        <w:tab/>
        <w:t>14,784</w:t>
      </w:r>
      <w:r w:rsidRPr="00486090">
        <w:rPr>
          <w:rFonts w:ascii="Arial" w:eastAsia="Calibri" w:hAnsi="Arial" w:cs="Arial"/>
          <w:sz w:val="20"/>
          <w:szCs w:val="20"/>
        </w:rPr>
        <w:tab/>
        <w:t>14,848</w:t>
      </w:r>
      <w:r w:rsidRPr="00486090">
        <w:rPr>
          <w:rFonts w:ascii="Arial" w:eastAsia="Calibri" w:hAnsi="Arial" w:cs="Arial"/>
          <w:sz w:val="20"/>
          <w:szCs w:val="20"/>
        </w:rPr>
        <w:tab/>
        <w:t>14,850</w:t>
      </w:r>
      <w:r w:rsidRPr="00486090">
        <w:rPr>
          <w:rFonts w:ascii="Arial" w:eastAsia="Calibri" w:hAnsi="Arial" w:cs="Arial"/>
          <w:sz w:val="20"/>
          <w:szCs w:val="20"/>
        </w:rPr>
        <w:tab/>
        <w:t>14,850</w:t>
      </w:r>
      <w:r w:rsidRPr="00486090">
        <w:rPr>
          <w:rFonts w:ascii="Arial" w:eastAsia="Calibri" w:hAnsi="Arial" w:cs="Arial"/>
          <w:sz w:val="20"/>
          <w:szCs w:val="20"/>
        </w:rPr>
        <w:tab/>
      </w:r>
    </w:p>
    <w:tbl>
      <w:tblPr>
        <w:tblW w:w="10455" w:type="dxa"/>
        <w:tblInd w:w="93" w:type="dxa"/>
        <w:tblLook w:val="04A0" w:firstRow="1" w:lastRow="0" w:firstColumn="1" w:lastColumn="0" w:noHBand="0" w:noVBand="1"/>
      </w:tblPr>
      <w:tblGrid>
        <w:gridCol w:w="815"/>
        <w:gridCol w:w="3520"/>
        <w:gridCol w:w="1426"/>
        <w:gridCol w:w="1274"/>
        <w:gridCol w:w="1530"/>
        <w:gridCol w:w="1890"/>
      </w:tblGrid>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hAnsi="Arial" w:cs="Arial"/>
                <w:b/>
                <w:bCs/>
                <w:sz w:val="20"/>
                <w:szCs w:val="20"/>
              </w:rPr>
              <w:lastRenderedPageBreak/>
              <w:t>Item#</w:t>
            </w: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8"/>
              </w:tabs>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Expended</w:t>
            </w:r>
          </w:p>
        </w:tc>
        <w:tc>
          <w:tcPr>
            <w:tcW w:w="1274"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74"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27</w:t>
      </w:r>
      <w:r w:rsidRPr="00486090">
        <w:rPr>
          <w:rFonts w:ascii="Arial" w:eastAsia="Calibri" w:hAnsi="Arial" w:cs="Arial"/>
          <w:sz w:val="20"/>
          <w:szCs w:val="20"/>
        </w:rPr>
        <w:tab/>
        <w:t>Treasurer - Banking &amp; Payroll Expense</w:t>
      </w:r>
      <w:r w:rsidRPr="00486090">
        <w:rPr>
          <w:rFonts w:ascii="Arial" w:eastAsia="Calibri" w:hAnsi="Arial" w:cs="Arial"/>
          <w:sz w:val="20"/>
          <w:szCs w:val="20"/>
        </w:rPr>
        <w:tab/>
        <w:t>7,309</w:t>
      </w:r>
      <w:r w:rsidRPr="00486090">
        <w:rPr>
          <w:rFonts w:ascii="Arial" w:eastAsia="Calibri" w:hAnsi="Arial" w:cs="Arial"/>
          <w:sz w:val="20"/>
          <w:szCs w:val="20"/>
        </w:rPr>
        <w:tab/>
        <w:t>7,700</w:t>
      </w:r>
      <w:r w:rsidRPr="00486090">
        <w:rPr>
          <w:rFonts w:ascii="Arial" w:eastAsia="Calibri" w:hAnsi="Arial" w:cs="Arial"/>
          <w:sz w:val="20"/>
          <w:szCs w:val="20"/>
        </w:rPr>
        <w:tab/>
        <w:t>7,800</w:t>
      </w:r>
      <w:r w:rsidRPr="00486090">
        <w:rPr>
          <w:rFonts w:ascii="Arial" w:eastAsia="Calibri" w:hAnsi="Arial" w:cs="Arial"/>
          <w:sz w:val="20"/>
          <w:szCs w:val="20"/>
        </w:rPr>
        <w:tab/>
        <w:t>7,900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28</w:t>
      </w:r>
      <w:r w:rsidRPr="00486090">
        <w:rPr>
          <w:rFonts w:ascii="Arial" w:eastAsia="Calibri" w:hAnsi="Arial" w:cs="Arial"/>
          <w:sz w:val="20"/>
          <w:szCs w:val="20"/>
        </w:rPr>
        <w:tab/>
        <w:t>Treasurer - Tax Title</w:t>
      </w:r>
      <w:r w:rsidRPr="00486090">
        <w:rPr>
          <w:rFonts w:ascii="Arial" w:eastAsia="Calibri" w:hAnsi="Arial" w:cs="Arial"/>
          <w:sz w:val="20"/>
          <w:szCs w:val="20"/>
        </w:rPr>
        <w:tab/>
        <w:t>5,018</w:t>
      </w:r>
      <w:r w:rsidRPr="00486090">
        <w:rPr>
          <w:rFonts w:ascii="Arial" w:eastAsia="Calibri" w:hAnsi="Arial" w:cs="Arial"/>
          <w:sz w:val="20"/>
          <w:szCs w:val="20"/>
        </w:rPr>
        <w:tab/>
        <w:t>20,953</w:t>
      </w:r>
      <w:r w:rsidRPr="00486090">
        <w:rPr>
          <w:rFonts w:ascii="Arial" w:eastAsia="Calibri" w:hAnsi="Arial" w:cs="Arial"/>
          <w:sz w:val="20"/>
          <w:szCs w:val="20"/>
        </w:rPr>
        <w:tab/>
        <w:t>5,000</w:t>
      </w:r>
      <w:r w:rsidRPr="00486090">
        <w:rPr>
          <w:rFonts w:ascii="Arial" w:eastAsia="Calibri" w:hAnsi="Arial" w:cs="Arial"/>
          <w:sz w:val="20"/>
          <w:szCs w:val="20"/>
        </w:rPr>
        <w:tab/>
        <w:t>5,000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29</w:t>
      </w:r>
      <w:r w:rsidRPr="00486090">
        <w:rPr>
          <w:rFonts w:ascii="Arial" w:eastAsia="Calibri" w:hAnsi="Arial" w:cs="Arial"/>
          <w:sz w:val="20"/>
          <w:szCs w:val="20"/>
        </w:rPr>
        <w:tab/>
        <w:t>Clerk - Salary</w:t>
      </w:r>
      <w:r w:rsidRPr="00486090">
        <w:rPr>
          <w:rFonts w:ascii="Arial" w:eastAsia="Calibri" w:hAnsi="Arial" w:cs="Arial"/>
          <w:sz w:val="20"/>
          <w:szCs w:val="20"/>
        </w:rPr>
        <w:tab/>
        <w:t>49,746</w:t>
      </w:r>
      <w:r w:rsidRPr="00486090">
        <w:rPr>
          <w:rFonts w:ascii="Arial" w:eastAsia="Calibri" w:hAnsi="Arial" w:cs="Arial"/>
          <w:sz w:val="20"/>
          <w:szCs w:val="20"/>
        </w:rPr>
        <w:tab/>
        <w:t>54,036</w:t>
      </w:r>
      <w:r w:rsidRPr="00486090">
        <w:rPr>
          <w:rFonts w:ascii="Arial" w:eastAsia="Calibri" w:hAnsi="Arial" w:cs="Arial"/>
          <w:sz w:val="20"/>
          <w:szCs w:val="20"/>
        </w:rPr>
        <w:tab/>
        <w:t>55,097</w:t>
      </w:r>
      <w:r w:rsidRPr="00486090">
        <w:rPr>
          <w:rFonts w:ascii="Arial" w:eastAsia="Calibri" w:hAnsi="Arial" w:cs="Arial"/>
          <w:sz w:val="20"/>
          <w:szCs w:val="20"/>
        </w:rPr>
        <w:tab/>
        <w:t>56,179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30</w:t>
      </w:r>
      <w:r w:rsidRPr="00486090">
        <w:rPr>
          <w:rFonts w:ascii="Arial" w:eastAsia="Calibri" w:hAnsi="Arial" w:cs="Arial"/>
          <w:sz w:val="20"/>
          <w:szCs w:val="20"/>
        </w:rPr>
        <w:tab/>
        <w:t>Clerk - Clerical</w:t>
      </w:r>
      <w:r w:rsidRPr="00486090">
        <w:rPr>
          <w:rFonts w:ascii="Arial" w:eastAsia="Calibri" w:hAnsi="Arial" w:cs="Arial"/>
          <w:sz w:val="20"/>
          <w:szCs w:val="20"/>
        </w:rPr>
        <w:tab/>
        <w:t>34,199</w:t>
      </w:r>
      <w:r w:rsidRPr="00486090">
        <w:rPr>
          <w:rFonts w:ascii="Arial" w:eastAsia="Calibri" w:hAnsi="Arial" w:cs="Arial"/>
          <w:sz w:val="20"/>
          <w:szCs w:val="20"/>
        </w:rPr>
        <w:tab/>
        <w:t>36,211</w:t>
      </w:r>
      <w:r w:rsidRPr="00486090">
        <w:rPr>
          <w:rFonts w:ascii="Arial" w:eastAsia="Calibri" w:hAnsi="Arial" w:cs="Arial"/>
          <w:sz w:val="20"/>
          <w:szCs w:val="20"/>
        </w:rPr>
        <w:tab/>
        <w:t>38,439</w:t>
      </w:r>
      <w:r w:rsidRPr="00486090">
        <w:rPr>
          <w:rFonts w:ascii="Arial" w:eastAsia="Calibri" w:hAnsi="Arial" w:cs="Arial"/>
          <w:sz w:val="20"/>
          <w:szCs w:val="20"/>
        </w:rPr>
        <w:tab/>
        <w:t>41,272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31</w:t>
      </w:r>
      <w:r w:rsidRPr="00486090">
        <w:rPr>
          <w:rFonts w:ascii="Arial" w:eastAsia="Calibri" w:hAnsi="Arial" w:cs="Arial"/>
          <w:sz w:val="20"/>
          <w:szCs w:val="20"/>
        </w:rPr>
        <w:tab/>
        <w:t>Clerk - Expense</w:t>
      </w:r>
      <w:r w:rsidRPr="00486090">
        <w:rPr>
          <w:rFonts w:ascii="Arial" w:eastAsia="Calibri" w:hAnsi="Arial" w:cs="Arial"/>
          <w:sz w:val="20"/>
          <w:szCs w:val="20"/>
        </w:rPr>
        <w:tab/>
        <w:t>3,357</w:t>
      </w:r>
      <w:r w:rsidRPr="00486090">
        <w:rPr>
          <w:rFonts w:ascii="Arial" w:eastAsia="Calibri" w:hAnsi="Arial" w:cs="Arial"/>
          <w:sz w:val="20"/>
          <w:szCs w:val="20"/>
        </w:rPr>
        <w:tab/>
        <w:t>4,770</w:t>
      </w:r>
      <w:r w:rsidRPr="00486090">
        <w:rPr>
          <w:rFonts w:ascii="Arial" w:eastAsia="Calibri" w:hAnsi="Arial" w:cs="Arial"/>
          <w:sz w:val="20"/>
          <w:szCs w:val="20"/>
        </w:rPr>
        <w:tab/>
        <w:t>4,370</w:t>
      </w:r>
      <w:r w:rsidRPr="00486090">
        <w:rPr>
          <w:rFonts w:ascii="Arial" w:eastAsia="Calibri" w:hAnsi="Arial" w:cs="Arial"/>
          <w:sz w:val="20"/>
          <w:szCs w:val="20"/>
        </w:rPr>
        <w:tab/>
        <w:t>4,649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32</w:t>
      </w:r>
      <w:r w:rsidRPr="00486090">
        <w:rPr>
          <w:rFonts w:ascii="Arial" w:eastAsia="Calibri" w:hAnsi="Arial" w:cs="Arial"/>
          <w:sz w:val="20"/>
          <w:szCs w:val="20"/>
        </w:rPr>
        <w:tab/>
        <w:t>Elections and Registration</w:t>
      </w:r>
      <w:r w:rsidRPr="00486090">
        <w:rPr>
          <w:rFonts w:ascii="Arial" w:eastAsia="Calibri" w:hAnsi="Arial" w:cs="Arial"/>
          <w:sz w:val="20"/>
          <w:szCs w:val="20"/>
        </w:rPr>
        <w:tab/>
        <w:t>16,458</w:t>
      </w:r>
      <w:r w:rsidRPr="00486090">
        <w:rPr>
          <w:rFonts w:ascii="Arial" w:eastAsia="Calibri" w:hAnsi="Arial" w:cs="Arial"/>
          <w:sz w:val="20"/>
          <w:szCs w:val="20"/>
        </w:rPr>
        <w:tab/>
        <w:t>9,350</w:t>
      </w:r>
      <w:r w:rsidRPr="00486090">
        <w:rPr>
          <w:rFonts w:ascii="Arial" w:eastAsia="Calibri" w:hAnsi="Arial" w:cs="Arial"/>
          <w:sz w:val="20"/>
          <w:szCs w:val="20"/>
        </w:rPr>
        <w:tab/>
        <w:t>12,133</w:t>
      </w:r>
      <w:r w:rsidRPr="00486090">
        <w:rPr>
          <w:rFonts w:ascii="Arial" w:eastAsia="Calibri" w:hAnsi="Arial" w:cs="Arial"/>
          <w:sz w:val="20"/>
          <w:szCs w:val="20"/>
        </w:rPr>
        <w:tab/>
        <w:t>15,106</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33</w:t>
      </w:r>
      <w:r w:rsidRPr="00486090">
        <w:rPr>
          <w:rFonts w:ascii="Arial" w:eastAsia="Calibri" w:hAnsi="Arial" w:cs="Arial"/>
          <w:sz w:val="20"/>
          <w:szCs w:val="20"/>
        </w:rPr>
        <w:tab/>
        <w:t>Wage and Personnel - Clerical</w:t>
      </w:r>
      <w:r w:rsidRPr="00486090">
        <w:rPr>
          <w:rFonts w:ascii="Arial" w:eastAsia="Calibri" w:hAnsi="Arial" w:cs="Arial"/>
          <w:sz w:val="20"/>
          <w:szCs w:val="20"/>
        </w:rPr>
        <w:tab/>
        <w:t>2,385</w:t>
      </w:r>
      <w:r w:rsidRPr="00486090">
        <w:rPr>
          <w:rFonts w:ascii="Arial" w:eastAsia="Calibri" w:hAnsi="Arial" w:cs="Arial"/>
          <w:sz w:val="20"/>
          <w:szCs w:val="20"/>
        </w:rPr>
        <w:tab/>
        <w:t>2,393</w:t>
      </w:r>
      <w:r w:rsidRPr="00486090">
        <w:rPr>
          <w:rFonts w:ascii="Arial" w:eastAsia="Calibri" w:hAnsi="Arial" w:cs="Arial"/>
          <w:sz w:val="20"/>
          <w:szCs w:val="20"/>
        </w:rPr>
        <w:tab/>
        <w:t>5,268</w:t>
      </w:r>
      <w:r w:rsidRPr="00486090">
        <w:rPr>
          <w:rFonts w:ascii="Arial" w:eastAsia="Calibri" w:hAnsi="Arial" w:cs="Arial"/>
          <w:sz w:val="20"/>
          <w:szCs w:val="20"/>
        </w:rPr>
        <w:tab/>
        <w:t>4,572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34</w:t>
      </w:r>
      <w:r w:rsidRPr="00486090">
        <w:rPr>
          <w:rFonts w:ascii="Arial" w:eastAsia="Calibri" w:hAnsi="Arial" w:cs="Arial"/>
          <w:sz w:val="20"/>
          <w:szCs w:val="20"/>
        </w:rPr>
        <w:tab/>
        <w:t>Wage and Personnel - Expense</w:t>
      </w:r>
      <w:r w:rsidRPr="00486090">
        <w:rPr>
          <w:rFonts w:ascii="Arial" w:eastAsia="Calibri" w:hAnsi="Arial" w:cs="Arial"/>
          <w:sz w:val="20"/>
          <w:szCs w:val="20"/>
        </w:rPr>
        <w:tab/>
        <w:t>231</w:t>
      </w:r>
      <w:r w:rsidRPr="00486090">
        <w:rPr>
          <w:rFonts w:ascii="Arial" w:eastAsia="Calibri" w:hAnsi="Arial" w:cs="Arial"/>
          <w:sz w:val="20"/>
          <w:szCs w:val="20"/>
        </w:rPr>
        <w:tab/>
        <w:t>228</w:t>
      </w:r>
      <w:r w:rsidRPr="00486090">
        <w:rPr>
          <w:rFonts w:ascii="Arial" w:eastAsia="Calibri" w:hAnsi="Arial" w:cs="Arial"/>
          <w:sz w:val="20"/>
          <w:szCs w:val="20"/>
        </w:rPr>
        <w:tab/>
        <w:t>250</w:t>
      </w:r>
      <w:r w:rsidRPr="00486090">
        <w:rPr>
          <w:rFonts w:ascii="Arial" w:eastAsia="Calibri" w:hAnsi="Arial" w:cs="Arial"/>
          <w:sz w:val="20"/>
          <w:szCs w:val="20"/>
        </w:rPr>
        <w:tab/>
        <w:t>250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35</w:t>
      </w:r>
      <w:r w:rsidRPr="00486090">
        <w:rPr>
          <w:rFonts w:ascii="Arial" w:eastAsia="Calibri" w:hAnsi="Arial" w:cs="Arial"/>
          <w:sz w:val="20"/>
          <w:szCs w:val="20"/>
        </w:rPr>
        <w:tab/>
        <w:t>Recruitment and Employment Costs</w:t>
      </w:r>
      <w:r w:rsidRPr="00486090">
        <w:rPr>
          <w:rFonts w:ascii="Arial" w:eastAsia="Calibri" w:hAnsi="Arial" w:cs="Arial"/>
          <w:sz w:val="20"/>
          <w:szCs w:val="20"/>
        </w:rPr>
        <w:tab/>
        <w:t>4,380</w:t>
      </w:r>
      <w:r w:rsidRPr="00486090">
        <w:rPr>
          <w:rFonts w:ascii="Arial" w:eastAsia="Calibri" w:hAnsi="Arial" w:cs="Arial"/>
          <w:sz w:val="20"/>
          <w:szCs w:val="20"/>
        </w:rPr>
        <w:tab/>
        <w:t>8,255</w:t>
      </w:r>
      <w:r w:rsidRPr="00486090">
        <w:rPr>
          <w:rFonts w:ascii="Arial" w:eastAsia="Calibri" w:hAnsi="Arial" w:cs="Arial"/>
          <w:sz w:val="20"/>
          <w:szCs w:val="20"/>
        </w:rPr>
        <w:tab/>
        <w:t>7,500</w:t>
      </w:r>
      <w:r w:rsidRPr="00486090">
        <w:rPr>
          <w:rFonts w:ascii="Arial" w:eastAsia="Calibri" w:hAnsi="Arial" w:cs="Arial"/>
          <w:sz w:val="20"/>
          <w:szCs w:val="20"/>
        </w:rPr>
        <w:tab/>
        <w:t>7,500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36</w:t>
      </w:r>
      <w:r w:rsidRPr="00486090">
        <w:rPr>
          <w:rFonts w:ascii="Arial" w:eastAsia="Calibri" w:hAnsi="Arial" w:cs="Arial"/>
          <w:sz w:val="20"/>
          <w:szCs w:val="20"/>
        </w:rPr>
        <w:tab/>
        <w:t>Conservation Commission - Expense</w:t>
      </w:r>
      <w:r w:rsidRPr="00486090">
        <w:rPr>
          <w:rFonts w:ascii="Arial" w:eastAsia="Calibri" w:hAnsi="Arial" w:cs="Arial"/>
          <w:sz w:val="20"/>
          <w:szCs w:val="20"/>
        </w:rPr>
        <w:tab/>
        <w:t>715</w:t>
      </w:r>
      <w:r w:rsidRPr="00486090">
        <w:rPr>
          <w:rFonts w:ascii="Arial" w:eastAsia="Calibri" w:hAnsi="Arial" w:cs="Arial"/>
          <w:sz w:val="20"/>
          <w:szCs w:val="20"/>
        </w:rPr>
        <w:tab/>
        <w:t>656</w:t>
      </w:r>
      <w:r w:rsidRPr="00486090">
        <w:rPr>
          <w:rFonts w:ascii="Arial" w:eastAsia="Calibri" w:hAnsi="Arial" w:cs="Arial"/>
          <w:sz w:val="20"/>
          <w:szCs w:val="20"/>
        </w:rPr>
        <w:tab/>
        <w:t>1,100</w:t>
      </w:r>
      <w:r w:rsidRPr="00486090">
        <w:rPr>
          <w:rFonts w:ascii="Arial" w:eastAsia="Calibri" w:hAnsi="Arial" w:cs="Arial"/>
          <w:sz w:val="20"/>
          <w:szCs w:val="20"/>
        </w:rPr>
        <w:tab/>
        <w:t>1,100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37</w:t>
      </w:r>
      <w:r w:rsidRPr="00486090">
        <w:rPr>
          <w:rFonts w:ascii="Arial" w:eastAsia="Calibri" w:hAnsi="Arial" w:cs="Arial"/>
          <w:sz w:val="20"/>
          <w:szCs w:val="20"/>
        </w:rPr>
        <w:tab/>
        <w:t>Planning Board - Expense</w:t>
      </w:r>
      <w:r w:rsidRPr="00486090">
        <w:rPr>
          <w:rFonts w:ascii="Arial" w:eastAsia="Calibri" w:hAnsi="Arial" w:cs="Arial"/>
          <w:sz w:val="20"/>
          <w:szCs w:val="20"/>
        </w:rPr>
        <w:tab/>
        <w:t>1,258</w:t>
      </w:r>
      <w:r w:rsidRPr="00486090">
        <w:rPr>
          <w:rFonts w:ascii="Arial" w:eastAsia="Calibri" w:hAnsi="Arial" w:cs="Arial"/>
          <w:sz w:val="20"/>
          <w:szCs w:val="20"/>
        </w:rPr>
        <w:tab/>
        <w:t>1,051</w:t>
      </w:r>
      <w:r w:rsidRPr="00486090">
        <w:rPr>
          <w:rFonts w:ascii="Arial" w:eastAsia="Calibri" w:hAnsi="Arial" w:cs="Arial"/>
          <w:sz w:val="20"/>
          <w:szCs w:val="20"/>
        </w:rPr>
        <w:tab/>
        <w:t>2,000</w:t>
      </w:r>
      <w:r w:rsidRPr="00486090">
        <w:rPr>
          <w:rFonts w:ascii="Arial" w:eastAsia="Calibri" w:hAnsi="Arial" w:cs="Arial"/>
          <w:sz w:val="20"/>
          <w:szCs w:val="20"/>
        </w:rPr>
        <w:tab/>
        <w:t>2,000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38</w:t>
      </w:r>
      <w:r w:rsidRPr="00486090">
        <w:rPr>
          <w:rFonts w:ascii="Arial" w:eastAsia="Calibri" w:hAnsi="Arial" w:cs="Arial"/>
          <w:sz w:val="20"/>
          <w:szCs w:val="20"/>
        </w:rPr>
        <w:tab/>
        <w:t>Board of Appeals - Expense</w:t>
      </w:r>
      <w:r w:rsidRPr="00486090">
        <w:rPr>
          <w:rFonts w:ascii="Arial" w:eastAsia="Calibri" w:hAnsi="Arial" w:cs="Arial"/>
          <w:sz w:val="20"/>
          <w:szCs w:val="20"/>
        </w:rPr>
        <w:tab/>
        <w:t>307</w:t>
      </w:r>
      <w:r w:rsidRPr="00486090">
        <w:rPr>
          <w:rFonts w:ascii="Arial" w:eastAsia="Calibri" w:hAnsi="Arial" w:cs="Arial"/>
          <w:sz w:val="20"/>
          <w:szCs w:val="20"/>
        </w:rPr>
        <w:tab/>
        <w:t>710</w:t>
      </w:r>
      <w:r w:rsidRPr="00486090">
        <w:rPr>
          <w:rFonts w:ascii="Arial" w:eastAsia="Calibri" w:hAnsi="Arial" w:cs="Arial"/>
          <w:sz w:val="20"/>
          <w:szCs w:val="20"/>
        </w:rPr>
        <w:tab/>
        <w:t>825</w:t>
      </w:r>
      <w:r w:rsidRPr="00486090">
        <w:rPr>
          <w:rFonts w:ascii="Arial" w:eastAsia="Calibri" w:hAnsi="Arial" w:cs="Arial"/>
          <w:sz w:val="20"/>
          <w:szCs w:val="20"/>
        </w:rPr>
        <w:tab/>
        <w:t>825</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39</w:t>
      </w:r>
      <w:r w:rsidRPr="00486090">
        <w:rPr>
          <w:rFonts w:ascii="Arial" w:eastAsia="Calibri" w:hAnsi="Arial" w:cs="Arial"/>
          <w:sz w:val="20"/>
          <w:szCs w:val="20"/>
        </w:rPr>
        <w:tab/>
        <w:t>Regulatory - Clerical</w:t>
      </w:r>
      <w:r w:rsidRPr="00486090">
        <w:rPr>
          <w:rFonts w:ascii="Arial" w:eastAsia="Calibri" w:hAnsi="Arial" w:cs="Arial"/>
          <w:sz w:val="20"/>
          <w:szCs w:val="20"/>
        </w:rPr>
        <w:tab/>
        <w:t>67,428</w:t>
      </w:r>
      <w:r w:rsidRPr="00486090">
        <w:rPr>
          <w:rFonts w:ascii="Arial" w:eastAsia="Calibri" w:hAnsi="Arial" w:cs="Arial"/>
          <w:sz w:val="20"/>
          <w:szCs w:val="20"/>
        </w:rPr>
        <w:tab/>
        <w:t>70,836</w:t>
      </w:r>
      <w:r w:rsidRPr="00486090">
        <w:rPr>
          <w:rFonts w:ascii="Arial" w:eastAsia="Calibri" w:hAnsi="Arial" w:cs="Arial"/>
          <w:sz w:val="20"/>
          <w:szCs w:val="20"/>
        </w:rPr>
        <w:tab/>
        <w:t>73,018</w:t>
      </w:r>
      <w:r w:rsidRPr="00486090">
        <w:rPr>
          <w:rFonts w:ascii="Arial" w:eastAsia="Calibri" w:hAnsi="Arial" w:cs="Arial"/>
          <w:sz w:val="20"/>
          <w:szCs w:val="20"/>
        </w:rPr>
        <w:tab/>
        <w:t>73,532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40</w:t>
      </w:r>
      <w:r w:rsidRPr="00486090">
        <w:rPr>
          <w:rFonts w:ascii="Arial" w:eastAsia="Calibri" w:hAnsi="Arial" w:cs="Arial"/>
          <w:sz w:val="20"/>
          <w:szCs w:val="20"/>
        </w:rPr>
        <w:tab/>
        <w:t>Building Committee - Clerical</w:t>
      </w:r>
      <w:r w:rsidRPr="00486090">
        <w:rPr>
          <w:rFonts w:ascii="Arial" w:eastAsia="Calibri" w:hAnsi="Arial" w:cs="Arial"/>
          <w:sz w:val="20"/>
          <w:szCs w:val="20"/>
        </w:rPr>
        <w:tab/>
        <w:t>11,040</w:t>
      </w:r>
      <w:r w:rsidRPr="00486090">
        <w:rPr>
          <w:rFonts w:ascii="Arial" w:eastAsia="Calibri" w:hAnsi="Arial" w:cs="Arial"/>
          <w:sz w:val="20"/>
          <w:szCs w:val="20"/>
        </w:rPr>
        <w:tab/>
        <w:t>11,152</w:t>
      </w:r>
      <w:r w:rsidRPr="00486090">
        <w:rPr>
          <w:rFonts w:ascii="Arial" w:eastAsia="Calibri" w:hAnsi="Arial" w:cs="Arial"/>
          <w:sz w:val="20"/>
          <w:szCs w:val="20"/>
        </w:rPr>
        <w:tab/>
        <w:t>11,440</w:t>
      </w:r>
      <w:r w:rsidRPr="00486090">
        <w:rPr>
          <w:rFonts w:ascii="Arial" w:eastAsia="Calibri" w:hAnsi="Arial" w:cs="Arial"/>
          <w:sz w:val="20"/>
          <w:szCs w:val="20"/>
        </w:rPr>
        <w:tab/>
        <w:t>11,759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41</w:t>
      </w:r>
      <w:r w:rsidRPr="00486090">
        <w:rPr>
          <w:rFonts w:ascii="Arial" w:eastAsia="Calibri" w:hAnsi="Arial" w:cs="Arial"/>
          <w:sz w:val="20"/>
          <w:szCs w:val="20"/>
        </w:rPr>
        <w:tab/>
        <w:t>Building Committee - Expense</w:t>
      </w:r>
      <w:r w:rsidRPr="00486090">
        <w:rPr>
          <w:rFonts w:ascii="Arial" w:eastAsia="Calibri" w:hAnsi="Arial" w:cs="Arial"/>
          <w:sz w:val="20"/>
          <w:szCs w:val="20"/>
        </w:rPr>
        <w:tab/>
        <w:t>264</w:t>
      </w:r>
      <w:r w:rsidRPr="00486090">
        <w:rPr>
          <w:rFonts w:ascii="Arial" w:eastAsia="Calibri" w:hAnsi="Arial" w:cs="Arial"/>
          <w:sz w:val="20"/>
          <w:szCs w:val="20"/>
        </w:rPr>
        <w:tab/>
        <w:t>403</w:t>
      </w:r>
      <w:r w:rsidRPr="00486090">
        <w:rPr>
          <w:rFonts w:ascii="Arial" w:eastAsia="Calibri" w:hAnsi="Arial" w:cs="Arial"/>
          <w:sz w:val="20"/>
          <w:szCs w:val="20"/>
        </w:rPr>
        <w:tab/>
        <w:t>450</w:t>
      </w:r>
      <w:r w:rsidRPr="00486090">
        <w:rPr>
          <w:rFonts w:ascii="Arial" w:eastAsia="Calibri" w:hAnsi="Arial" w:cs="Arial"/>
          <w:sz w:val="20"/>
          <w:szCs w:val="20"/>
        </w:rPr>
        <w:tab/>
        <w:t>450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42</w:t>
      </w:r>
      <w:r w:rsidRPr="00486090">
        <w:rPr>
          <w:rFonts w:ascii="Arial" w:eastAsia="Calibri" w:hAnsi="Arial" w:cs="Arial"/>
          <w:sz w:val="20"/>
          <w:szCs w:val="20"/>
        </w:rPr>
        <w:tab/>
        <w:t>Town Buildings - Custodial</w:t>
      </w:r>
      <w:r w:rsidRPr="00486090">
        <w:rPr>
          <w:rFonts w:ascii="Arial" w:eastAsia="Calibri" w:hAnsi="Arial" w:cs="Arial"/>
          <w:sz w:val="20"/>
          <w:szCs w:val="20"/>
        </w:rPr>
        <w:tab/>
        <w:t>164,441</w:t>
      </w:r>
      <w:r w:rsidRPr="00486090">
        <w:rPr>
          <w:rFonts w:ascii="Arial" w:eastAsia="Calibri" w:hAnsi="Arial" w:cs="Arial"/>
          <w:sz w:val="20"/>
          <w:szCs w:val="20"/>
        </w:rPr>
        <w:tab/>
        <w:t>163,092</w:t>
      </w:r>
      <w:r w:rsidRPr="00486090">
        <w:rPr>
          <w:rFonts w:ascii="Arial" w:eastAsia="Calibri" w:hAnsi="Arial" w:cs="Arial"/>
          <w:sz w:val="20"/>
          <w:szCs w:val="20"/>
        </w:rPr>
        <w:tab/>
        <w:t>174,885</w:t>
      </w:r>
      <w:r w:rsidRPr="00486090">
        <w:rPr>
          <w:rFonts w:ascii="Arial" w:eastAsia="Calibri" w:hAnsi="Arial" w:cs="Arial"/>
          <w:sz w:val="20"/>
          <w:szCs w:val="20"/>
        </w:rPr>
        <w:tab/>
        <w:t>182,853</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43</w:t>
      </w:r>
      <w:r w:rsidRPr="00486090">
        <w:rPr>
          <w:rFonts w:ascii="Arial" w:eastAsia="Calibri" w:hAnsi="Arial" w:cs="Arial"/>
          <w:sz w:val="20"/>
          <w:szCs w:val="20"/>
        </w:rPr>
        <w:tab/>
        <w:t>Town Buildings - Expense</w:t>
      </w:r>
      <w:r w:rsidRPr="00486090">
        <w:rPr>
          <w:rFonts w:ascii="Arial" w:eastAsia="Calibri" w:hAnsi="Arial" w:cs="Arial"/>
          <w:sz w:val="20"/>
          <w:szCs w:val="20"/>
        </w:rPr>
        <w:tab/>
        <w:t>35,824</w:t>
      </w:r>
      <w:r w:rsidRPr="00486090">
        <w:rPr>
          <w:rFonts w:ascii="Arial" w:eastAsia="Calibri" w:hAnsi="Arial" w:cs="Arial"/>
          <w:sz w:val="20"/>
          <w:szCs w:val="20"/>
        </w:rPr>
        <w:tab/>
        <w:t>33,648</w:t>
      </w:r>
      <w:r w:rsidRPr="00486090">
        <w:rPr>
          <w:rFonts w:ascii="Arial" w:eastAsia="Calibri" w:hAnsi="Arial" w:cs="Arial"/>
          <w:sz w:val="20"/>
          <w:szCs w:val="20"/>
        </w:rPr>
        <w:tab/>
        <w:t>32,810</w:t>
      </w:r>
      <w:r w:rsidRPr="00486090">
        <w:rPr>
          <w:rFonts w:ascii="Arial" w:eastAsia="Calibri" w:hAnsi="Arial" w:cs="Arial"/>
          <w:sz w:val="20"/>
          <w:szCs w:val="20"/>
        </w:rPr>
        <w:tab/>
        <w:t>35,360</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44</w:t>
      </w:r>
      <w:r w:rsidRPr="00486090">
        <w:rPr>
          <w:rFonts w:ascii="Arial" w:eastAsia="Calibri" w:hAnsi="Arial" w:cs="Arial"/>
          <w:sz w:val="20"/>
          <w:szCs w:val="20"/>
        </w:rPr>
        <w:tab/>
        <w:t>Town Buildings - Preventative Maintenance</w:t>
      </w:r>
      <w:r w:rsidRPr="00486090">
        <w:rPr>
          <w:rFonts w:ascii="Arial" w:eastAsia="Calibri" w:hAnsi="Arial" w:cs="Arial"/>
          <w:sz w:val="20"/>
          <w:szCs w:val="20"/>
        </w:rPr>
        <w:tab/>
        <w:t>45,100</w:t>
      </w:r>
      <w:r w:rsidRPr="00486090">
        <w:rPr>
          <w:rFonts w:ascii="Arial" w:eastAsia="Calibri" w:hAnsi="Arial" w:cs="Arial"/>
          <w:sz w:val="20"/>
          <w:szCs w:val="20"/>
        </w:rPr>
        <w:tab/>
        <w:t>51,899</w:t>
      </w:r>
      <w:r w:rsidRPr="00486090">
        <w:rPr>
          <w:rFonts w:ascii="Arial" w:eastAsia="Calibri" w:hAnsi="Arial" w:cs="Arial"/>
          <w:sz w:val="20"/>
          <w:szCs w:val="20"/>
        </w:rPr>
        <w:tab/>
        <w:t>48,051</w:t>
      </w:r>
      <w:r w:rsidRPr="00486090">
        <w:rPr>
          <w:rFonts w:ascii="Arial" w:eastAsia="Calibri" w:hAnsi="Arial" w:cs="Arial"/>
          <w:sz w:val="20"/>
          <w:szCs w:val="20"/>
        </w:rPr>
        <w:tab/>
        <w:t>52,616</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45</w:t>
      </w:r>
      <w:r w:rsidRPr="00486090">
        <w:rPr>
          <w:rFonts w:ascii="Arial" w:eastAsia="Calibri" w:hAnsi="Arial" w:cs="Arial"/>
          <w:sz w:val="20"/>
          <w:szCs w:val="20"/>
        </w:rPr>
        <w:tab/>
        <w:t>Town Buildings - Snow &amp; Ice Expense</w:t>
      </w:r>
      <w:r w:rsidRPr="00486090">
        <w:rPr>
          <w:rFonts w:ascii="Arial" w:eastAsia="Calibri" w:hAnsi="Arial" w:cs="Arial"/>
          <w:sz w:val="20"/>
          <w:szCs w:val="20"/>
        </w:rPr>
        <w:tab/>
        <w:t>1,584</w:t>
      </w:r>
      <w:r w:rsidRPr="00486090">
        <w:rPr>
          <w:rFonts w:ascii="Arial" w:eastAsia="Calibri" w:hAnsi="Arial" w:cs="Arial"/>
          <w:sz w:val="20"/>
          <w:szCs w:val="20"/>
        </w:rPr>
        <w:tab/>
        <w:t>1,825</w:t>
      </w:r>
      <w:r w:rsidRPr="00486090">
        <w:rPr>
          <w:rFonts w:ascii="Arial" w:eastAsia="Calibri" w:hAnsi="Arial" w:cs="Arial"/>
          <w:sz w:val="20"/>
          <w:szCs w:val="20"/>
        </w:rPr>
        <w:tab/>
        <w:t>3,000</w:t>
      </w:r>
      <w:r w:rsidRPr="00486090">
        <w:rPr>
          <w:rFonts w:ascii="Arial" w:eastAsia="Calibri" w:hAnsi="Arial" w:cs="Arial"/>
          <w:sz w:val="20"/>
          <w:szCs w:val="20"/>
        </w:rPr>
        <w:tab/>
        <w:t>3,000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Total General Government</w:t>
      </w:r>
      <w:r w:rsidRPr="00486090">
        <w:rPr>
          <w:rFonts w:ascii="Arial" w:eastAsia="Calibri" w:hAnsi="Arial" w:cs="Arial"/>
          <w:b/>
          <w:sz w:val="20"/>
          <w:szCs w:val="20"/>
        </w:rPr>
        <w:tab/>
        <w:t>1,288,663</w:t>
      </w:r>
      <w:r w:rsidRPr="00486090">
        <w:rPr>
          <w:rFonts w:ascii="Arial" w:eastAsia="Calibri" w:hAnsi="Arial" w:cs="Arial"/>
          <w:b/>
          <w:sz w:val="20"/>
          <w:szCs w:val="20"/>
        </w:rPr>
        <w:tab/>
        <w:t>1,369,953</w:t>
      </w:r>
      <w:r w:rsidRPr="00486090">
        <w:rPr>
          <w:rFonts w:ascii="Arial" w:eastAsia="Calibri" w:hAnsi="Arial" w:cs="Arial"/>
          <w:b/>
          <w:sz w:val="20"/>
          <w:szCs w:val="20"/>
        </w:rPr>
        <w:tab/>
        <w:t>1,391,812</w:t>
      </w:r>
      <w:r w:rsidRPr="00486090">
        <w:rPr>
          <w:rFonts w:ascii="Arial" w:eastAsia="Calibri" w:hAnsi="Arial" w:cs="Arial"/>
          <w:b/>
          <w:sz w:val="20"/>
          <w:szCs w:val="20"/>
        </w:rPr>
        <w:tab/>
        <w:t>1,466,568</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tbl>
      <w:tblPr>
        <w:tblW w:w="10455" w:type="dxa"/>
        <w:tblInd w:w="93" w:type="dxa"/>
        <w:tblLook w:val="04A0" w:firstRow="1" w:lastRow="0" w:firstColumn="1" w:lastColumn="0" w:noHBand="0" w:noVBand="1"/>
      </w:tblPr>
      <w:tblGrid>
        <w:gridCol w:w="1459"/>
        <w:gridCol w:w="2786"/>
        <w:gridCol w:w="1530"/>
        <w:gridCol w:w="1260"/>
        <w:gridCol w:w="1530"/>
        <w:gridCol w:w="1890"/>
      </w:tblGrid>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eastAsia="Calibri" w:hAnsi="Arial" w:cs="Arial"/>
                <w:sz w:val="20"/>
                <w:szCs w:val="20"/>
              </w:rPr>
              <w:lastRenderedPageBreak/>
              <w:tab/>
            </w:r>
            <w:r w:rsidRPr="00486090">
              <w:rPr>
                <w:rFonts w:ascii="Arial" w:hAnsi="Arial" w:cs="Arial"/>
                <w:b/>
                <w:bCs/>
                <w:sz w:val="20"/>
                <w:szCs w:val="20"/>
              </w:rPr>
              <w:t>Item#</w:t>
            </w:r>
          </w:p>
        </w:tc>
        <w:tc>
          <w:tcPr>
            <w:tcW w:w="278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978"/>
              </w:tabs>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Expended</w:t>
            </w:r>
          </w:p>
        </w:tc>
        <w:tc>
          <w:tcPr>
            <w:tcW w:w="1260"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278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60"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sz w:val="20"/>
          <w:szCs w:val="20"/>
        </w:rPr>
      </w:pPr>
      <w:r w:rsidRPr="00486090">
        <w:rPr>
          <w:rFonts w:ascii="Arial" w:eastAsia="Calibri" w:hAnsi="Arial" w:cs="Arial"/>
          <w:b/>
          <w:sz w:val="20"/>
          <w:szCs w:val="20"/>
        </w:rPr>
        <w:t>Public Safety - Police</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46</w:t>
      </w:r>
      <w:r w:rsidRPr="00486090">
        <w:rPr>
          <w:rFonts w:ascii="Arial" w:eastAsia="Calibri" w:hAnsi="Arial" w:cs="Arial"/>
          <w:sz w:val="20"/>
          <w:szCs w:val="20"/>
        </w:rPr>
        <w:tab/>
        <w:t>Police - Chief Salary</w:t>
      </w:r>
      <w:r w:rsidRPr="00486090">
        <w:rPr>
          <w:rFonts w:ascii="Arial" w:eastAsia="Calibri" w:hAnsi="Arial" w:cs="Arial"/>
          <w:sz w:val="20"/>
          <w:szCs w:val="20"/>
        </w:rPr>
        <w:tab/>
        <w:t>102,627</w:t>
      </w:r>
      <w:r w:rsidRPr="00486090">
        <w:rPr>
          <w:rFonts w:ascii="Arial" w:eastAsia="Calibri" w:hAnsi="Arial" w:cs="Arial"/>
          <w:sz w:val="20"/>
          <w:szCs w:val="20"/>
        </w:rPr>
        <w:tab/>
        <w:t>105,180</w:t>
      </w:r>
      <w:r w:rsidRPr="00486090">
        <w:rPr>
          <w:rFonts w:ascii="Arial" w:eastAsia="Calibri" w:hAnsi="Arial" w:cs="Arial"/>
          <w:sz w:val="20"/>
          <w:szCs w:val="20"/>
        </w:rPr>
        <w:tab/>
        <w:t>122,186</w:t>
      </w:r>
      <w:r w:rsidRPr="00486090">
        <w:rPr>
          <w:rFonts w:ascii="Arial" w:eastAsia="Calibri" w:hAnsi="Arial" w:cs="Arial"/>
          <w:sz w:val="20"/>
          <w:szCs w:val="20"/>
        </w:rPr>
        <w:tab/>
        <w:t>111,494</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47</w:t>
      </w:r>
      <w:r w:rsidRPr="00486090">
        <w:rPr>
          <w:rFonts w:ascii="Arial" w:eastAsia="Calibri" w:hAnsi="Arial" w:cs="Arial"/>
          <w:sz w:val="20"/>
          <w:szCs w:val="20"/>
        </w:rPr>
        <w:tab/>
        <w:t>Police - Wages</w:t>
      </w:r>
      <w:r w:rsidRPr="00486090">
        <w:rPr>
          <w:rFonts w:ascii="Arial" w:eastAsia="Calibri" w:hAnsi="Arial" w:cs="Arial"/>
          <w:sz w:val="20"/>
          <w:szCs w:val="20"/>
        </w:rPr>
        <w:tab/>
        <w:t>957,871</w:t>
      </w:r>
      <w:r w:rsidRPr="00486090">
        <w:rPr>
          <w:rFonts w:ascii="Arial" w:eastAsia="Calibri" w:hAnsi="Arial" w:cs="Arial"/>
          <w:sz w:val="20"/>
          <w:szCs w:val="20"/>
        </w:rPr>
        <w:tab/>
        <w:t>1,027,564</w:t>
      </w:r>
      <w:r w:rsidRPr="00486090">
        <w:rPr>
          <w:rFonts w:ascii="Arial" w:eastAsia="Calibri" w:hAnsi="Arial" w:cs="Arial"/>
          <w:sz w:val="20"/>
          <w:szCs w:val="20"/>
        </w:rPr>
        <w:tab/>
        <w:t>1,080,941</w:t>
      </w:r>
      <w:r w:rsidRPr="00486090">
        <w:rPr>
          <w:rFonts w:ascii="Arial" w:eastAsia="Calibri" w:hAnsi="Arial" w:cs="Arial"/>
          <w:sz w:val="20"/>
          <w:szCs w:val="20"/>
        </w:rPr>
        <w:tab/>
        <w:t>1,099,728</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48</w:t>
      </w:r>
      <w:r w:rsidRPr="00486090">
        <w:rPr>
          <w:rFonts w:ascii="Arial" w:eastAsia="Calibri" w:hAnsi="Arial" w:cs="Arial"/>
          <w:sz w:val="20"/>
          <w:szCs w:val="20"/>
        </w:rPr>
        <w:tab/>
        <w:t>Police - Training</w:t>
      </w:r>
      <w:r w:rsidRPr="00486090">
        <w:rPr>
          <w:rFonts w:ascii="Arial" w:eastAsia="Calibri" w:hAnsi="Arial" w:cs="Arial"/>
          <w:sz w:val="20"/>
          <w:szCs w:val="20"/>
        </w:rPr>
        <w:tab/>
        <w:t>7,541</w:t>
      </w:r>
      <w:r w:rsidRPr="00486090">
        <w:rPr>
          <w:rFonts w:ascii="Arial" w:eastAsia="Calibri" w:hAnsi="Arial" w:cs="Arial"/>
          <w:sz w:val="20"/>
          <w:szCs w:val="20"/>
        </w:rPr>
        <w:tab/>
        <w:t>2,243</w:t>
      </w:r>
      <w:r w:rsidRPr="00486090">
        <w:rPr>
          <w:rFonts w:ascii="Arial" w:eastAsia="Calibri" w:hAnsi="Arial" w:cs="Arial"/>
          <w:sz w:val="20"/>
          <w:szCs w:val="20"/>
        </w:rPr>
        <w:tab/>
        <w:t>8,714</w:t>
      </w:r>
      <w:r w:rsidRPr="00486090">
        <w:rPr>
          <w:rFonts w:ascii="Arial" w:eastAsia="Calibri" w:hAnsi="Arial" w:cs="Arial"/>
          <w:sz w:val="20"/>
          <w:szCs w:val="20"/>
        </w:rPr>
        <w:tab/>
        <w:t>10,000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49</w:t>
      </w:r>
      <w:r w:rsidRPr="00486090">
        <w:rPr>
          <w:rFonts w:ascii="Arial" w:eastAsia="Calibri" w:hAnsi="Arial" w:cs="Arial"/>
          <w:sz w:val="20"/>
          <w:szCs w:val="20"/>
        </w:rPr>
        <w:tab/>
        <w:t>Police - Clerical</w:t>
      </w:r>
      <w:r w:rsidRPr="00486090">
        <w:rPr>
          <w:rFonts w:ascii="Arial" w:eastAsia="Calibri" w:hAnsi="Arial" w:cs="Arial"/>
          <w:sz w:val="20"/>
          <w:szCs w:val="20"/>
        </w:rPr>
        <w:tab/>
        <w:t>44,161</w:t>
      </w:r>
      <w:r w:rsidRPr="00486090">
        <w:rPr>
          <w:rFonts w:ascii="Arial" w:eastAsia="Calibri" w:hAnsi="Arial" w:cs="Arial"/>
          <w:sz w:val="20"/>
          <w:szCs w:val="20"/>
        </w:rPr>
        <w:tab/>
        <w:t>44,866</w:t>
      </w:r>
      <w:r w:rsidRPr="00486090">
        <w:rPr>
          <w:rFonts w:ascii="Arial" w:eastAsia="Calibri" w:hAnsi="Arial" w:cs="Arial"/>
          <w:sz w:val="20"/>
          <w:szCs w:val="20"/>
        </w:rPr>
        <w:tab/>
        <w:t>46,280</w:t>
      </w:r>
      <w:r w:rsidRPr="00486090">
        <w:rPr>
          <w:rFonts w:ascii="Arial" w:eastAsia="Calibri" w:hAnsi="Arial" w:cs="Arial"/>
          <w:sz w:val="20"/>
          <w:szCs w:val="20"/>
        </w:rPr>
        <w:tab/>
        <w:t>47,555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50</w:t>
      </w:r>
      <w:r w:rsidRPr="00486090">
        <w:rPr>
          <w:rFonts w:ascii="Arial" w:eastAsia="Calibri" w:hAnsi="Arial" w:cs="Arial"/>
          <w:sz w:val="20"/>
          <w:szCs w:val="20"/>
        </w:rPr>
        <w:tab/>
        <w:t>Police - Expense</w:t>
      </w:r>
      <w:r w:rsidRPr="00486090">
        <w:rPr>
          <w:rFonts w:ascii="Arial" w:eastAsia="Calibri" w:hAnsi="Arial" w:cs="Arial"/>
          <w:sz w:val="20"/>
          <w:szCs w:val="20"/>
        </w:rPr>
        <w:tab/>
        <w:t>67,453</w:t>
      </w:r>
      <w:r w:rsidRPr="00486090">
        <w:rPr>
          <w:rFonts w:ascii="Arial" w:eastAsia="Calibri" w:hAnsi="Arial" w:cs="Arial"/>
          <w:sz w:val="20"/>
          <w:szCs w:val="20"/>
        </w:rPr>
        <w:tab/>
        <w:t>58,440</w:t>
      </w:r>
      <w:r w:rsidRPr="00486090">
        <w:rPr>
          <w:rFonts w:ascii="Arial" w:eastAsia="Calibri" w:hAnsi="Arial" w:cs="Arial"/>
          <w:sz w:val="20"/>
          <w:szCs w:val="20"/>
        </w:rPr>
        <w:tab/>
        <w:t>62,485</w:t>
      </w:r>
      <w:r w:rsidRPr="00486090">
        <w:rPr>
          <w:rFonts w:ascii="Arial" w:eastAsia="Calibri" w:hAnsi="Arial" w:cs="Arial"/>
          <w:sz w:val="20"/>
          <w:szCs w:val="20"/>
        </w:rPr>
        <w:tab/>
        <w:t>62,485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51</w:t>
      </w:r>
      <w:r w:rsidRPr="00486090">
        <w:rPr>
          <w:rFonts w:ascii="Arial" w:eastAsia="Calibri" w:hAnsi="Arial" w:cs="Arial"/>
          <w:sz w:val="20"/>
          <w:szCs w:val="20"/>
        </w:rPr>
        <w:tab/>
        <w:t>Police - Station Electricity</w:t>
      </w:r>
      <w:r w:rsidRPr="00486090">
        <w:rPr>
          <w:rFonts w:ascii="Arial" w:eastAsia="Calibri" w:hAnsi="Arial" w:cs="Arial"/>
          <w:sz w:val="20"/>
          <w:szCs w:val="20"/>
        </w:rPr>
        <w:tab/>
        <w:t>26,099</w:t>
      </w:r>
      <w:r w:rsidRPr="00486090">
        <w:rPr>
          <w:rFonts w:ascii="Arial" w:eastAsia="Calibri" w:hAnsi="Arial" w:cs="Arial"/>
          <w:sz w:val="20"/>
          <w:szCs w:val="20"/>
        </w:rPr>
        <w:tab/>
        <w:t>25,202</w:t>
      </w:r>
      <w:r w:rsidRPr="00486090">
        <w:rPr>
          <w:rFonts w:ascii="Arial" w:eastAsia="Calibri" w:hAnsi="Arial" w:cs="Arial"/>
          <w:sz w:val="20"/>
          <w:szCs w:val="20"/>
        </w:rPr>
        <w:tab/>
        <w:t>24,100</w:t>
      </w:r>
      <w:r w:rsidRPr="00486090">
        <w:rPr>
          <w:rFonts w:ascii="Arial" w:eastAsia="Calibri" w:hAnsi="Arial" w:cs="Arial"/>
          <w:sz w:val="20"/>
          <w:szCs w:val="20"/>
        </w:rPr>
        <w:tab/>
        <w:t>24,100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52</w:t>
      </w:r>
      <w:r w:rsidRPr="00486090">
        <w:rPr>
          <w:rFonts w:ascii="Arial" w:eastAsia="Calibri" w:hAnsi="Arial" w:cs="Arial"/>
          <w:sz w:val="20"/>
          <w:szCs w:val="20"/>
        </w:rPr>
        <w:tab/>
        <w:t>Police - Cruiser Maintenance</w:t>
      </w:r>
      <w:r w:rsidRPr="00486090">
        <w:rPr>
          <w:rFonts w:ascii="Arial" w:eastAsia="Calibri" w:hAnsi="Arial" w:cs="Arial"/>
          <w:sz w:val="20"/>
          <w:szCs w:val="20"/>
        </w:rPr>
        <w:tab/>
        <w:t>9,975</w:t>
      </w:r>
      <w:r w:rsidRPr="00486090">
        <w:rPr>
          <w:rFonts w:ascii="Arial" w:eastAsia="Calibri" w:hAnsi="Arial" w:cs="Arial"/>
          <w:sz w:val="20"/>
          <w:szCs w:val="20"/>
        </w:rPr>
        <w:tab/>
        <w:t>9,680</w:t>
      </w:r>
      <w:r w:rsidRPr="00486090">
        <w:rPr>
          <w:rFonts w:ascii="Arial" w:eastAsia="Calibri" w:hAnsi="Arial" w:cs="Arial"/>
          <w:sz w:val="20"/>
          <w:szCs w:val="20"/>
        </w:rPr>
        <w:tab/>
        <w:t>11,000</w:t>
      </w:r>
      <w:r w:rsidRPr="00486090">
        <w:rPr>
          <w:rFonts w:ascii="Arial" w:eastAsia="Calibri" w:hAnsi="Arial" w:cs="Arial"/>
          <w:sz w:val="20"/>
          <w:szCs w:val="20"/>
        </w:rPr>
        <w:tab/>
        <w:t>13,000</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spacing w:after="120"/>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Public Safety - Police</w:t>
      </w:r>
      <w:r w:rsidRPr="00486090">
        <w:rPr>
          <w:rFonts w:ascii="Arial" w:eastAsia="Calibri" w:hAnsi="Arial" w:cs="Arial"/>
          <w:b/>
          <w:sz w:val="20"/>
          <w:szCs w:val="20"/>
        </w:rPr>
        <w:tab/>
        <w:t>1,215,728</w:t>
      </w:r>
      <w:r w:rsidRPr="00486090">
        <w:rPr>
          <w:rFonts w:ascii="Arial" w:eastAsia="Calibri" w:hAnsi="Arial" w:cs="Arial"/>
          <w:b/>
          <w:sz w:val="20"/>
          <w:szCs w:val="20"/>
        </w:rPr>
        <w:tab/>
        <w:t>1,273,175</w:t>
      </w:r>
      <w:r w:rsidRPr="00486090">
        <w:rPr>
          <w:rFonts w:ascii="Arial" w:eastAsia="Calibri" w:hAnsi="Arial" w:cs="Arial"/>
          <w:b/>
          <w:sz w:val="20"/>
          <w:szCs w:val="20"/>
        </w:rPr>
        <w:tab/>
        <w:t>1,355,706</w:t>
      </w:r>
      <w:r w:rsidRPr="00486090">
        <w:rPr>
          <w:rFonts w:ascii="Arial" w:eastAsia="Calibri" w:hAnsi="Arial" w:cs="Arial"/>
          <w:b/>
          <w:sz w:val="20"/>
          <w:szCs w:val="20"/>
        </w:rPr>
        <w:tab/>
        <w:t>1,368,362</w:t>
      </w:r>
      <w:r w:rsidRPr="00486090">
        <w:rPr>
          <w:rFonts w:ascii="Arial" w:eastAsia="Calibri" w:hAnsi="Arial" w:cs="Arial"/>
          <w:sz w:val="20"/>
          <w:szCs w:val="20"/>
        </w:rPr>
        <w:tab/>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b/>
          <w:sz w:val="20"/>
          <w:szCs w:val="20"/>
        </w:rPr>
        <w:t>Public Safety - Fire</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53</w:t>
      </w:r>
      <w:r w:rsidRPr="00486090">
        <w:rPr>
          <w:rFonts w:ascii="Arial" w:eastAsia="Calibri" w:hAnsi="Arial" w:cs="Arial"/>
          <w:sz w:val="20"/>
          <w:szCs w:val="20"/>
        </w:rPr>
        <w:tab/>
        <w:t>Fire - Chief Salary</w:t>
      </w:r>
      <w:r w:rsidRPr="00486090">
        <w:rPr>
          <w:rFonts w:ascii="Arial" w:eastAsia="Calibri" w:hAnsi="Arial" w:cs="Arial"/>
          <w:sz w:val="20"/>
          <w:szCs w:val="20"/>
        </w:rPr>
        <w:tab/>
        <w:t>103,598</w:t>
      </w:r>
      <w:r w:rsidRPr="00486090">
        <w:rPr>
          <w:rFonts w:ascii="Arial" w:eastAsia="Calibri" w:hAnsi="Arial" w:cs="Arial"/>
          <w:sz w:val="20"/>
          <w:szCs w:val="20"/>
        </w:rPr>
        <w:tab/>
        <w:t>110,000</w:t>
      </w:r>
      <w:r w:rsidRPr="00486090">
        <w:rPr>
          <w:rFonts w:ascii="Arial" w:eastAsia="Calibri" w:hAnsi="Arial" w:cs="Arial"/>
          <w:sz w:val="20"/>
          <w:szCs w:val="20"/>
        </w:rPr>
        <w:tab/>
        <w:t>121,080</w:t>
      </w:r>
      <w:r w:rsidRPr="00486090">
        <w:rPr>
          <w:rFonts w:ascii="Arial" w:eastAsia="Calibri" w:hAnsi="Arial" w:cs="Arial"/>
          <w:sz w:val="20"/>
          <w:szCs w:val="20"/>
        </w:rPr>
        <w:tab/>
        <w:t>125,000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54</w:t>
      </w:r>
      <w:r w:rsidRPr="00486090">
        <w:rPr>
          <w:rFonts w:ascii="Arial" w:eastAsia="Calibri" w:hAnsi="Arial" w:cs="Arial"/>
          <w:sz w:val="20"/>
          <w:szCs w:val="20"/>
        </w:rPr>
        <w:tab/>
        <w:t>Fire - Clerical</w:t>
      </w:r>
      <w:r w:rsidRPr="00486090">
        <w:rPr>
          <w:rFonts w:ascii="Arial" w:eastAsia="Calibri" w:hAnsi="Arial" w:cs="Arial"/>
          <w:sz w:val="20"/>
          <w:szCs w:val="20"/>
        </w:rPr>
        <w:tab/>
        <w:t>39,944</w:t>
      </w:r>
      <w:r w:rsidRPr="00486090">
        <w:rPr>
          <w:rFonts w:ascii="Arial" w:eastAsia="Calibri" w:hAnsi="Arial" w:cs="Arial"/>
          <w:sz w:val="20"/>
          <w:szCs w:val="20"/>
        </w:rPr>
        <w:tab/>
        <w:t>41,440</w:t>
      </w:r>
      <w:r w:rsidRPr="00486090">
        <w:rPr>
          <w:rFonts w:ascii="Arial" w:eastAsia="Calibri" w:hAnsi="Arial" w:cs="Arial"/>
          <w:sz w:val="20"/>
          <w:szCs w:val="20"/>
        </w:rPr>
        <w:tab/>
        <w:t>42,264</w:t>
      </w:r>
      <w:r w:rsidRPr="00486090">
        <w:rPr>
          <w:rFonts w:ascii="Arial" w:eastAsia="Calibri" w:hAnsi="Arial" w:cs="Arial"/>
          <w:sz w:val="20"/>
          <w:szCs w:val="20"/>
        </w:rPr>
        <w:tab/>
        <w:t>37,628</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55</w:t>
      </w:r>
      <w:r w:rsidRPr="00486090">
        <w:rPr>
          <w:rFonts w:ascii="Arial" w:eastAsia="Calibri" w:hAnsi="Arial" w:cs="Arial"/>
          <w:sz w:val="20"/>
          <w:szCs w:val="20"/>
        </w:rPr>
        <w:tab/>
        <w:t>Fire - Wages</w:t>
      </w:r>
      <w:r w:rsidRPr="00486090">
        <w:rPr>
          <w:rFonts w:ascii="Arial" w:eastAsia="Calibri" w:hAnsi="Arial" w:cs="Arial"/>
          <w:sz w:val="20"/>
          <w:szCs w:val="20"/>
        </w:rPr>
        <w:tab/>
        <w:t>790,706</w:t>
      </w:r>
      <w:r w:rsidRPr="00486090">
        <w:rPr>
          <w:rFonts w:ascii="Arial" w:eastAsia="Calibri" w:hAnsi="Arial" w:cs="Arial"/>
          <w:sz w:val="20"/>
          <w:szCs w:val="20"/>
        </w:rPr>
        <w:tab/>
        <w:t>842,915</w:t>
      </w:r>
      <w:r w:rsidRPr="00486090">
        <w:rPr>
          <w:rFonts w:ascii="Arial" w:eastAsia="Calibri" w:hAnsi="Arial" w:cs="Arial"/>
          <w:sz w:val="20"/>
          <w:szCs w:val="20"/>
        </w:rPr>
        <w:tab/>
        <w:t>922,164</w:t>
      </w:r>
      <w:r w:rsidRPr="00486090">
        <w:rPr>
          <w:rFonts w:ascii="Arial" w:eastAsia="Calibri" w:hAnsi="Arial" w:cs="Arial"/>
          <w:sz w:val="20"/>
          <w:szCs w:val="20"/>
        </w:rPr>
        <w:tab/>
        <w:t>932,212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56</w:t>
      </w:r>
      <w:r w:rsidRPr="00486090">
        <w:rPr>
          <w:rFonts w:ascii="Arial" w:eastAsia="Calibri" w:hAnsi="Arial" w:cs="Arial"/>
          <w:sz w:val="20"/>
          <w:szCs w:val="20"/>
        </w:rPr>
        <w:tab/>
        <w:t>Fire - Training</w:t>
      </w:r>
      <w:r w:rsidRPr="00486090">
        <w:rPr>
          <w:rFonts w:ascii="Arial" w:eastAsia="Calibri" w:hAnsi="Arial" w:cs="Arial"/>
          <w:sz w:val="20"/>
          <w:szCs w:val="20"/>
        </w:rPr>
        <w:tab/>
        <w:t>54,897</w:t>
      </w:r>
      <w:r w:rsidRPr="00486090">
        <w:rPr>
          <w:rFonts w:ascii="Arial" w:eastAsia="Calibri" w:hAnsi="Arial" w:cs="Arial"/>
          <w:sz w:val="20"/>
          <w:szCs w:val="20"/>
        </w:rPr>
        <w:tab/>
        <w:t>48,607</w:t>
      </w:r>
      <w:r w:rsidRPr="00486090">
        <w:rPr>
          <w:rFonts w:ascii="Arial" w:eastAsia="Calibri" w:hAnsi="Arial" w:cs="Arial"/>
          <w:sz w:val="20"/>
          <w:szCs w:val="20"/>
        </w:rPr>
        <w:tab/>
        <w:t>54,146</w:t>
      </w:r>
      <w:r w:rsidRPr="00486090">
        <w:rPr>
          <w:rFonts w:ascii="Arial" w:eastAsia="Calibri" w:hAnsi="Arial" w:cs="Arial"/>
          <w:sz w:val="20"/>
          <w:szCs w:val="20"/>
        </w:rPr>
        <w:tab/>
        <w:t>58,596</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57</w:t>
      </w:r>
      <w:r w:rsidRPr="00486090">
        <w:rPr>
          <w:rFonts w:ascii="Arial" w:eastAsia="Calibri" w:hAnsi="Arial" w:cs="Arial"/>
          <w:sz w:val="20"/>
          <w:szCs w:val="20"/>
        </w:rPr>
        <w:tab/>
        <w:t>Fire - Expense</w:t>
      </w:r>
      <w:r w:rsidRPr="00486090">
        <w:rPr>
          <w:rFonts w:ascii="Arial" w:eastAsia="Calibri" w:hAnsi="Arial" w:cs="Arial"/>
          <w:sz w:val="20"/>
          <w:szCs w:val="20"/>
        </w:rPr>
        <w:tab/>
        <w:t>29,016</w:t>
      </w:r>
      <w:r w:rsidRPr="00486090">
        <w:rPr>
          <w:rFonts w:ascii="Arial" w:eastAsia="Calibri" w:hAnsi="Arial" w:cs="Arial"/>
          <w:sz w:val="20"/>
          <w:szCs w:val="20"/>
        </w:rPr>
        <w:tab/>
        <w:t>29,884</w:t>
      </w:r>
      <w:r w:rsidRPr="00486090">
        <w:rPr>
          <w:rFonts w:ascii="Arial" w:eastAsia="Calibri" w:hAnsi="Arial" w:cs="Arial"/>
          <w:sz w:val="20"/>
          <w:szCs w:val="20"/>
        </w:rPr>
        <w:tab/>
        <w:t>45,000</w:t>
      </w:r>
      <w:r w:rsidRPr="00486090">
        <w:rPr>
          <w:rFonts w:ascii="Arial" w:eastAsia="Calibri" w:hAnsi="Arial" w:cs="Arial"/>
          <w:sz w:val="20"/>
          <w:szCs w:val="20"/>
        </w:rPr>
        <w:tab/>
        <w:t>46,750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58</w:t>
      </w:r>
      <w:r w:rsidRPr="00486090">
        <w:rPr>
          <w:rFonts w:ascii="Arial" w:eastAsia="Calibri" w:hAnsi="Arial" w:cs="Arial"/>
          <w:sz w:val="20"/>
          <w:szCs w:val="20"/>
        </w:rPr>
        <w:tab/>
        <w:t>Fire - Station Maintenance</w:t>
      </w:r>
      <w:r w:rsidRPr="00486090">
        <w:rPr>
          <w:rFonts w:ascii="Arial" w:eastAsia="Calibri" w:hAnsi="Arial" w:cs="Arial"/>
          <w:sz w:val="20"/>
          <w:szCs w:val="20"/>
        </w:rPr>
        <w:tab/>
        <w:t>16,733</w:t>
      </w:r>
      <w:r w:rsidRPr="00486090">
        <w:rPr>
          <w:rFonts w:ascii="Arial" w:eastAsia="Calibri" w:hAnsi="Arial" w:cs="Arial"/>
          <w:sz w:val="20"/>
          <w:szCs w:val="20"/>
        </w:rPr>
        <w:tab/>
        <w:t>17,001</w:t>
      </w:r>
      <w:r w:rsidRPr="00486090">
        <w:rPr>
          <w:rFonts w:ascii="Arial" w:eastAsia="Calibri" w:hAnsi="Arial" w:cs="Arial"/>
          <w:sz w:val="20"/>
          <w:szCs w:val="20"/>
        </w:rPr>
        <w:tab/>
        <w:t>16,785</w:t>
      </w:r>
      <w:r w:rsidRPr="00486090">
        <w:rPr>
          <w:rFonts w:ascii="Arial" w:eastAsia="Calibri" w:hAnsi="Arial" w:cs="Arial"/>
          <w:sz w:val="20"/>
          <w:szCs w:val="20"/>
        </w:rPr>
        <w:tab/>
        <w:t>17,124</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59</w:t>
      </w:r>
      <w:r w:rsidRPr="00486090">
        <w:rPr>
          <w:rFonts w:ascii="Arial" w:eastAsia="Calibri" w:hAnsi="Arial" w:cs="Arial"/>
          <w:sz w:val="20"/>
          <w:szCs w:val="20"/>
        </w:rPr>
        <w:tab/>
        <w:t>Fire - Vehicle/Equipment Maintenance</w:t>
      </w:r>
      <w:r w:rsidRPr="00486090">
        <w:rPr>
          <w:rFonts w:ascii="Arial" w:eastAsia="Calibri" w:hAnsi="Arial" w:cs="Arial"/>
          <w:sz w:val="20"/>
          <w:szCs w:val="20"/>
        </w:rPr>
        <w:tab/>
        <w:t>34,542</w:t>
      </w:r>
      <w:r w:rsidRPr="00486090">
        <w:rPr>
          <w:rFonts w:ascii="Arial" w:eastAsia="Calibri" w:hAnsi="Arial" w:cs="Arial"/>
          <w:sz w:val="20"/>
          <w:szCs w:val="20"/>
        </w:rPr>
        <w:tab/>
        <w:t>33,509</w:t>
      </w:r>
      <w:r w:rsidRPr="00486090">
        <w:rPr>
          <w:rFonts w:ascii="Arial" w:eastAsia="Calibri" w:hAnsi="Arial" w:cs="Arial"/>
          <w:sz w:val="20"/>
          <w:szCs w:val="20"/>
        </w:rPr>
        <w:tab/>
        <w:t>25,565</w:t>
      </w:r>
      <w:r w:rsidRPr="00486090">
        <w:rPr>
          <w:rFonts w:ascii="Arial" w:eastAsia="Calibri" w:hAnsi="Arial" w:cs="Arial"/>
          <w:sz w:val="20"/>
          <w:szCs w:val="20"/>
        </w:rPr>
        <w:tab/>
        <w:t>28,000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60</w:t>
      </w:r>
      <w:r w:rsidRPr="00486090">
        <w:rPr>
          <w:rFonts w:ascii="Arial" w:eastAsia="Calibri" w:hAnsi="Arial" w:cs="Arial"/>
          <w:sz w:val="20"/>
          <w:szCs w:val="20"/>
        </w:rPr>
        <w:tab/>
        <w:t>Ambulance - Supplies</w:t>
      </w:r>
      <w:r w:rsidRPr="00486090">
        <w:rPr>
          <w:rFonts w:ascii="Arial" w:eastAsia="Calibri" w:hAnsi="Arial" w:cs="Arial"/>
          <w:sz w:val="20"/>
          <w:szCs w:val="20"/>
        </w:rPr>
        <w:tab/>
        <w:t>19,961</w:t>
      </w:r>
      <w:r w:rsidRPr="00486090">
        <w:rPr>
          <w:rFonts w:ascii="Arial" w:eastAsia="Calibri" w:hAnsi="Arial" w:cs="Arial"/>
          <w:sz w:val="20"/>
          <w:szCs w:val="20"/>
        </w:rPr>
        <w:tab/>
        <w:t>23,512</w:t>
      </w:r>
      <w:r w:rsidRPr="00486090">
        <w:rPr>
          <w:rFonts w:ascii="Arial" w:eastAsia="Calibri" w:hAnsi="Arial" w:cs="Arial"/>
          <w:sz w:val="20"/>
          <w:szCs w:val="20"/>
        </w:rPr>
        <w:tab/>
        <w:t>21,500</w:t>
      </w:r>
      <w:r w:rsidRPr="00486090">
        <w:rPr>
          <w:rFonts w:ascii="Arial" w:eastAsia="Calibri" w:hAnsi="Arial" w:cs="Arial"/>
          <w:sz w:val="20"/>
          <w:szCs w:val="20"/>
        </w:rPr>
        <w:tab/>
        <w:t>25,000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61</w:t>
      </w:r>
      <w:r w:rsidRPr="00486090">
        <w:rPr>
          <w:rFonts w:ascii="Arial" w:eastAsia="Calibri" w:hAnsi="Arial" w:cs="Arial"/>
          <w:sz w:val="20"/>
          <w:szCs w:val="20"/>
        </w:rPr>
        <w:tab/>
        <w:t>Ambulance Billing</w:t>
      </w:r>
      <w:r w:rsidRPr="00486090">
        <w:rPr>
          <w:rFonts w:ascii="Arial" w:eastAsia="Calibri" w:hAnsi="Arial" w:cs="Arial"/>
          <w:sz w:val="20"/>
          <w:szCs w:val="20"/>
        </w:rPr>
        <w:tab/>
        <w:t>6,795</w:t>
      </w:r>
      <w:r w:rsidRPr="00486090">
        <w:rPr>
          <w:rFonts w:ascii="Arial" w:eastAsia="Calibri" w:hAnsi="Arial" w:cs="Arial"/>
          <w:sz w:val="20"/>
          <w:szCs w:val="20"/>
        </w:rPr>
        <w:tab/>
        <w:t>6,916</w:t>
      </w:r>
      <w:r w:rsidRPr="00486090">
        <w:rPr>
          <w:rFonts w:ascii="Arial" w:eastAsia="Calibri" w:hAnsi="Arial" w:cs="Arial"/>
          <w:sz w:val="20"/>
          <w:szCs w:val="20"/>
        </w:rPr>
        <w:tab/>
        <w:t>7,500</w:t>
      </w:r>
      <w:r w:rsidRPr="00486090">
        <w:rPr>
          <w:rFonts w:ascii="Arial" w:eastAsia="Calibri" w:hAnsi="Arial" w:cs="Arial"/>
          <w:sz w:val="20"/>
          <w:szCs w:val="20"/>
        </w:rPr>
        <w:tab/>
        <w:t>27,500</w:t>
      </w:r>
    </w:p>
    <w:p w:rsidR="00506824" w:rsidRPr="00486090" w:rsidRDefault="00506824" w:rsidP="00506824">
      <w:pPr>
        <w:tabs>
          <w:tab w:val="right" w:pos="270"/>
          <w:tab w:val="left" w:pos="540"/>
          <w:tab w:val="right" w:pos="5400"/>
          <w:tab w:val="right" w:pos="6840"/>
          <w:tab w:val="right" w:pos="8280"/>
          <w:tab w:val="right" w:pos="9720"/>
          <w:tab w:val="center" w:pos="10080"/>
        </w:tabs>
        <w:spacing w:after="120"/>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Public Safety - Fire</w:t>
      </w:r>
      <w:r w:rsidRPr="00486090">
        <w:rPr>
          <w:rFonts w:ascii="Arial" w:eastAsia="Calibri" w:hAnsi="Arial" w:cs="Arial"/>
          <w:b/>
          <w:sz w:val="20"/>
          <w:szCs w:val="20"/>
        </w:rPr>
        <w:tab/>
        <w:t>1,096,192</w:t>
      </w:r>
      <w:r w:rsidRPr="00486090">
        <w:rPr>
          <w:rFonts w:ascii="Arial" w:eastAsia="Calibri" w:hAnsi="Arial" w:cs="Arial"/>
          <w:b/>
          <w:sz w:val="20"/>
          <w:szCs w:val="20"/>
        </w:rPr>
        <w:tab/>
        <w:t>1,153,784</w:t>
      </w:r>
      <w:r w:rsidRPr="00486090">
        <w:rPr>
          <w:rFonts w:ascii="Arial" w:eastAsia="Calibri" w:hAnsi="Arial" w:cs="Arial"/>
          <w:b/>
          <w:sz w:val="20"/>
          <w:szCs w:val="20"/>
        </w:rPr>
        <w:tab/>
        <w:t>1,256,004</w:t>
      </w:r>
      <w:r w:rsidRPr="00486090">
        <w:rPr>
          <w:rFonts w:ascii="Arial" w:eastAsia="Calibri" w:hAnsi="Arial" w:cs="Arial"/>
          <w:b/>
          <w:sz w:val="20"/>
          <w:szCs w:val="20"/>
        </w:rPr>
        <w:tab/>
        <w:t>1,297,810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sz w:val="20"/>
          <w:szCs w:val="20"/>
        </w:rPr>
        <w:tab/>
      </w:r>
      <w:r w:rsidRPr="00486090">
        <w:rPr>
          <w:rFonts w:ascii="Arial" w:eastAsia="Calibri" w:hAnsi="Arial" w:cs="Arial"/>
          <w:b/>
          <w:sz w:val="20"/>
          <w:szCs w:val="20"/>
        </w:rPr>
        <w:t>Public Safety - Other Public Safety</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62</w:t>
      </w:r>
      <w:r w:rsidRPr="00486090">
        <w:rPr>
          <w:rFonts w:ascii="Arial" w:eastAsia="Calibri" w:hAnsi="Arial" w:cs="Arial"/>
          <w:sz w:val="20"/>
          <w:szCs w:val="20"/>
        </w:rPr>
        <w:tab/>
        <w:t>Emergency Management - Expenses</w:t>
      </w:r>
      <w:r w:rsidRPr="00486090">
        <w:rPr>
          <w:rFonts w:ascii="Arial" w:eastAsia="Calibri" w:hAnsi="Arial" w:cs="Arial"/>
          <w:sz w:val="20"/>
          <w:szCs w:val="20"/>
        </w:rPr>
        <w:tab/>
        <w:t>1,471</w:t>
      </w:r>
      <w:r w:rsidRPr="00486090">
        <w:rPr>
          <w:rFonts w:ascii="Arial" w:eastAsia="Calibri" w:hAnsi="Arial" w:cs="Arial"/>
          <w:sz w:val="20"/>
          <w:szCs w:val="20"/>
        </w:rPr>
        <w:tab/>
        <w:t>1,545</w:t>
      </w:r>
      <w:r w:rsidRPr="00486090">
        <w:rPr>
          <w:rFonts w:ascii="Arial" w:eastAsia="Calibri" w:hAnsi="Arial" w:cs="Arial"/>
          <w:sz w:val="20"/>
          <w:szCs w:val="20"/>
        </w:rPr>
        <w:tab/>
        <w:t>1,545</w:t>
      </w:r>
      <w:r w:rsidRPr="00486090">
        <w:rPr>
          <w:rFonts w:ascii="Arial" w:eastAsia="Calibri" w:hAnsi="Arial" w:cs="Arial"/>
          <w:sz w:val="20"/>
          <w:szCs w:val="20"/>
        </w:rPr>
        <w:tab/>
        <w:t>4,550</w:t>
      </w:r>
      <w:r w:rsidRPr="00486090">
        <w:rPr>
          <w:rFonts w:ascii="Arial" w:eastAsia="Calibri" w:hAnsi="Arial" w:cs="Arial"/>
          <w:sz w:val="20"/>
          <w:szCs w:val="20"/>
        </w:rPr>
        <w:tab/>
        <w:t>(R)</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63</w:t>
      </w:r>
      <w:r w:rsidRPr="00486090">
        <w:rPr>
          <w:rFonts w:ascii="Arial" w:eastAsia="Calibri" w:hAnsi="Arial" w:cs="Arial"/>
          <w:sz w:val="20"/>
          <w:szCs w:val="20"/>
        </w:rPr>
        <w:tab/>
        <w:t>Building Inspector - Wages</w:t>
      </w:r>
      <w:r w:rsidRPr="00486090">
        <w:rPr>
          <w:rFonts w:ascii="Arial" w:eastAsia="Calibri" w:hAnsi="Arial" w:cs="Arial"/>
          <w:sz w:val="20"/>
          <w:szCs w:val="20"/>
        </w:rPr>
        <w:tab/>
        <w:t>61,543</w:t>
      </w:r>
      <w:r w:rsidRPr="00486090">
        <w:rPr>
          <w:rFonts w:ascii="Arial" w:eastAsia="Calibri" w:hAnsi="Arial" w:cs="Arial"/>
          <w:sz w:val="20"/>
          <w:szCs w:val="20"/>
        </w:rPr>
        <w:tab/>
        <w:t>64,557</w:t>
      </w:r>
      <w:r w:rsidRPr="00486090">
        <w:rPr>
          <w:rFonts w:ascii="Arial" w:eastAsia="Calibri" w:hAnsi="Arial" w:cs="Arial"/>
          <w:sz w:val="20"/>
          <w:szCs w:val="20"/>
        </w:rPr>
        <w:tab/>
        <w:t>69,509</w:t>
      </w:r>
      <w:r w:rsidRPr="00486090">
        <w:rPr>
          <w:rFonts w:ascii="Arial" w:eastAsia="Calibri" w:hAnsi="Arial" w:cs="Arial"/>
          <w:sz w:val="20"/>
          <w:szCs w:val="20"/>
        </w:rPr>
        <w:tab/>
        <w:t>72,715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Pr>
          <w:rFonts w:ascii="Arial" w:eastAsia="Calibri" w:hAnsi="Arial" w:cs="Arial"/>
          <w:sz w:val="20"/>
          <w:szCs w:val="20"/>
        </w:rPr>
        <w:t xml:space="preserve"> </w:t>
      </w:r>
      <w:r w:rsidRPr="00486090">
        <w:rPr>
          <w:rFonts w:ascii="Arial" w:eastAsia="Calibri" w:hAnsi="Arial" w:cs="Arial"/>
          <w:sz w:val="20"/>
          <w:szCs w:val="20"/>
        </w:rPr>
        <w:t>64</w:t>
      </w:r>
      <w:r w:rsidRPr="00486090">
        <w:rPr>
          <w:rFonts w:ascii="Arial" w:eastAsia="Calibri" w:hAnsi="Arial" w:cs="Arial"/>
          <w:sz w:val="20"/>
          <w:szCs w:val="20"/>
        </w:rPr>
        <w:tab/>
        <w:t>Building Inspector, Assistant - Wages</w:t>
      </w:r>
      <w:r w:rsidRPr="00486090">
        <w:rPr>
          <w:rFonts w:ascii="Arial" w:eastAsia="Calibri" w:hAnsi="Arial" w:cs="Arial"/>
          <w:sz w:val="20"/>
          <w:szCs w:val="20"/>
        </w:rPr>
        <w:tab/>
        <w:t>2,073</w:t>
      </w:r>
      <w:r w:rsidRPr="00486090">
        <w:rPr>
          <w:rFonts w:ascii="Arial" w:eastAsia="Calibri" w:hAnsi="Arial" w:cs="Arial"/>
          <w:sz w:val="20"/>
          <w:szCs w:val="20"/>
        </w:rPr>
        <w:tab/>
        <w:t>2,115</w:t>
      </w:r>
      <w:r w:rsidRPr="00486090">
        <w:rPr>
          <w:rFonts w:ascii="Arial" w:eastAsia="Calibri" w:hAnsi="Arial" w:cs="Arial"/>
          <w:sz w:val="20"/>
          <w:szCs w:val="20"/>
        </w:rPr>
        <w:tab/>
        <w:t>2,158</w:t>
      </w:r>
      <w:r w:rsidRPr="00486090">
        <w:rPr>
          <w:rFonts w:ascii="Arial" w:eastAsia="Calibri" w:hAnsi="Arial" w:cs="Arial"/>
          <w:sz w:val="20"/>
          <w:szCs w:val="20"/>
        </w:rPr>
        <w:tab/>
        <w:t>2,202</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65</w:t>
      </w:r>
      <w:r w:rsidRPr="00486090">
        <w:rPr>
          <w:rFonts w:ascii="Arial" w:eastAsia="Calibri" w:hAnsi="Arial" w:cs="Arial"/>
          <w:sz w:val="20"/>
          <w:szCs w:val="20"/>
        </w:rPr>
        <w:tab/>
        <w:t>Building Inspector - Expense</w:t>
      </w:r>
      <w:r w:rsidRPr="00486090">
        <w:rPr>
          <w:rFonts w:ascii="Arial" w:eastAsia="Calibri" w:hAnsi="Arial" w:cs="Arial"/>
          <w:sz w:val="20"/>
          <w:szCs w:val="20"/>
        </w:rPr>
        <w:tab/>
        <w:t>4,558</w:t>
      </w:r>
      <w:r w:rsidRPr="00486090">
        <w:rPr>
          <w:rFonts w:ascii="Arial" w:eastAsia="Calibri" w:hAnsi="Arial" w:cs="Arial"/>
          <w:sz w:val="20"/>
          <w:szCs w:val="20"/>
        </w:rPr>
        <w:tab/>
        <w:t>4,269</w:t>
      </w:r>
      <w:r w:rsidRPr="00486090">
        <w:rPr>
          <w:rFonts w:ascii="Arial" w:eastAsia="Calibri" w:hAnsi="Arial" w:cs="Arial"/>
          <w:sz w:val="20"/>
          <w:szCs w:val="20"/>
        </w:rPr>
        <w:tab/>
        <w:t>4,750</w:t>
      </w:r>
      <w:r w:rsidRPr="00486090">
        <w:rPr>
          <w:rFonts w:ascii="Arial" w:eastAsia="Calibri" w:hAnsi="Arial" w:cs="Arial"/>
          <w:sz w:val="20"/>
          <w:szCs w:val="20"/>
        </w:rPr>
        <w:tab/>
        <w:t>4,750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Pr>
          <w:rFonts w:ascii="Arial" w:eastAsia="Calibri" w:hAnsi="Arial" w:cs="Arial"/>
          <w:sz w:val="20"/>
          <w:szCs w:val="20"/>
        </w:rPr>
        <w:t xml:space="preserve"> </w:t>
      </w:r>
      <w:r w:rsidRPr="00486090">
        <w:rPr>
          <w:rFonts w:ascii="Arial" w:eastAsia="Calibri" w:hAnsi="Arial" w:cs="Arial"/>
          <w:sz w:val="20"/>
          <w:szCs w:val="20"/>
        </w:rPr>
        <w:t>66</w:t>
      </w:r>
      <w:r w:rsidRPr="00486090">
        <w:rPr>
          <w:rFonts w:ascii="Arial" w:eastAsia="Calibri" w:hAnsi="Arial" w:cs="Arial"/>
          <w:sz w:val="20"/>
          <w:szCs w:val="20"/>
        </w:rPr>
        <w:tab/>
        <w:t>Sealer of Weights and Measures - Salary</w:t>
      </w:r>
      <w:r w:rsidRPr="00486090">
        <w:rPr>
          <w:rFonts w:ascii="Arial" w:eastAsia="Calibri" w:hAnsi="Arial" w:cs="Arial"/>
          <w:sz w:val="20"/>
          <w:szCs w:val="20"/>
        </w:rPr>
        <w:tab/>
        <w:t>2,314</w:t>
      </w:r>
      <w:r w:rsidRPr="00486090">
        <w:rPr>
          <w:rFonts w:ascii="Arial" w:eastAsia="Calibri" w:hAnsi="Arial" w:cs="Arial"/>
          <w:sz w:val="20"/>
          <w:szCs w:val="20"/>
        </w:rPr>
        <w:tab/>
        <w:t>2,311</w:t>
      </w:r>
      <w:r w:rsidRPr="00486090">
        <w:rPr>
          <w:rFonts w:ascii="Arial" w:eastAsia="Calibri" w:hAnsi="Arial" w:cs="Arial"/>
          <w:sz w:val="20"/>
          <w:szCs w:val="20"/>
        </w:rPr>
        <w:tab/>
        <w:t>2,620</w:t>
      </w:r>
      <w:r w:rsidRPr="00486090">
        <w:rPr>
          <w:rFonts w:ascii="Arial" w:eastAsia="Calibri" w:hAnsi="Arial" w:cs="Arial"/>
          <w:sz w:val="20"/>
          <w:szCs w:val="20"/>
        </w:rPr>
        <w:tab/>
        <w:t>2,673</w:t>
      </w:r>
    </w:p>
    <w:tbl>
      <w:tblPr>
        <w:tblW w:w="10455" w:type="dxa"/>
        <w:tblInd w:w="93" w:type="dxa"/>
        <w:tblLook w:val="04A0" w:firstRow="1" w:lastRow="0" w:firstColumn="1" w:lastColumn="0" w:noHBand="0" w:noVBand="1"/>
      </w:tblPr>
      <w:tblGrid>
        <w:gridCol w:w="1459"/>
        <w:gridCol w:w="2786"/>
        <w:gridCol w:w="1530"/>
        <w:gridCol w:w="1260"/>
        <w:gridCol w:w="1530"/>
        <w:gridCol w:w="1890"/>
      </w:tblGrid>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eastAsia="Calibri" w:hAnsi="Arial" w:cs="Arial"/>
                <w:sz w:val="20"/>
                <w:szCs w:val="20"/>
              </w:rPr>
              <w:lastRenderedPageBreak/>
              <w:tab/>
            </w:r>
            <w:r w:rsidRPr="00486090">
              <w:rPr>
                <w:rFonts w:ascii="Arial" w:hAnsi="Arial" w:cs="Arial"/>
                <w:b/>
                <w:bCs/>
                <w:sz w:val="20"/>
                <w:szCs w:val="20"/>
              </w:rPr>
              <w:t>Item#</w:t>
            </w:r>
          </w:p>
        </w:tc>
        <w:tc>
          <w:tcPr>
            <w:tcW w:w="278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978"/>
              </w:tabs>
              <w:jc w:val="center"/>
              <w:rPr>
                <w:rFonts w:ascii="Arial" w:hAnsi="Arial" w:cs="Arial"/>
                <w:b/>
                <w:bCs/>
                <w:sz w:val="20"/>
                <w:szCs w:val="20"/>
              </w:rPr>
            </w:pPr>
            <w:r w:rsidRPr="00486090">
              <w:rPr>
                <w:rFonts w:ascii="Arial" w:hAnsi="Arial" w:cs="Arial"/>
                <w:b/>
                <w:bCs/>
                <w:sz w:val="20"/>
                <w:szCs w:val="20"/>
              </w:rPr>
              <w:t>Expended</w:t>
            </w:r>
          </w:p>
        </w:tc>
        <w:tc>
          <w:tcPr>
            <w:tcW w:w="1260"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278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60"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67</w:t>
      </w:r>
      <w:r w:rsidRPr="00486090">
        <w:rPr>
          <w:rFonts w:ascii="Arial" w:eastAsia="Calibri" w:hAnsi="Arial" w:cs="Arial"/>
          <w:sz w:val="20"/>
          <w:szCs w:val="20"/>
        </w:rPr>
        <w:tab/>
        <w:t>Sealer of Weights and Measures - Expense</w:t>
      </w:r>
      <w:r w:rsidRPr="00486090">
        <w:rPr>
          <w:rFonts w:ascii="Arial" w:eastAsia="Calibri" w:hAnsi="Arial" w:cs="Arial"/>
          <w:sz w:val="20"/>
          <w:szCs w:val="20"/>
        </w:rPr>
        <w:tab/>
        <w:t>206</w:t>
      </w:r>
      <w:r w:rsidRPr="00486090">
        <w:rPr>
          <w:rFonts w:ascii="Arial" w:eastAsia="Calibri" w:hAnsi="Arial" w:cs="Arial"/>
          <w:sz w:val="20"/>
          <w:szCs w:val="20"/>
        </w:rPr>
        <w:tab/>
        <w:t>252</w:t>
      </w:r>
      <w:r w:rsidRPr="00486090">
        <w:rPr>
          <w:rFonts w:ascii="Arial" w:eastAsia="Calibri" w:hAnsi="Arial" w:cs="Arial"/>
          <w:sz w:val="20"/>
          <w:szCs w:val="20"/>
        </w:rPr>
        <w:tab/>
        <w:t>527</w:t>
      </w:r>
      <w:r w:rsidRPr="00486090">
        <w:rPr>
          <w:rFonts w:ascii="Arial" w:eastAsia="Calibri" w:hAnsi="Arial" w:cs="Arial"/>
          <w:sz w:val="20"/>
          <w:szCs w:val="20"/>
        </w:rPr>
        <w:tab/>
        <w:t>527</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68</w:t>
      </w:r>
      <w:r w:rsidRPr="00486090">
        <w:rPr>
          <w:rFonts w:ascii="Arial" w:eastAsia="Calibri" w:hAnsi="Arial" w:cs="Arial"/>
          <w:sz w:val="20"/>
          <w:szCs w:val="20"/>
        </w:rPr>
        <w:tab/>
        <w:t>Animal Control Officer - Salary</w:t>
      </w:r>
      <w:r w:rsidRPr="00486090">
        <w:rPr>
          <w:rFonts w:ascii="Arial" w:eastAsia="Calibri" w:hAnsi="Arial" w:cs="Arial"/>
          <w:sz w:val="20"/>
          <w:szCs w:val="20"/>
        </w:rPr>
        <w:tab/>
        <w:t>14,370</w:t>
      </w:r>
      <w:r w:rsidRPr="00486090">
        <w:rPr>
          <w:rFonts w:ascii="Arial" w:eastAsia="Calibri" w:hAnsi="Arial" w:cs="Arial"/>
          <w:sz w:val="20"/>
          <w:szCs w:val="20"/>
        </w:rPr>
        <w:tab/>
        <w:t>16,556</w:t>
      </w:r>
      <w:r w:rsidRPr="00486090">
        <w:rPr>
          <w:rFonts w:ascii="Arial" w:eastAsia="Calibri" w:hAnsi="Arial" w:cs="Arial"/>
          <w:sz w:val="20"/>
          <w:szCs w:val="20"/>
        </w:rPr>
        <w:tab/>
        <w:t>18,964</w:t>
      </w:r>
      <w:r w:rsidRPr="00486090">
        <w:rPr>
          <w:rFonts w:ascii="Arial" w:eastAsia="Calibri" w:hAnsi="Arial" w:cs="Arial"/>
          <w:sz w:val="20"/>
          <w:szCs w:val="20"/>
        </w:rPr>
        <w:tab/>
        <w:t>19,496</w:t>
      </w:r>
      <w:r w:rsidRPr="00486090">
        <w:rPr>
          <w:rFonts w:ascii="Arial" w:eastAsia="Calibri" w:hAnsi="Arial" w:cs="Arial"/>
          <w:sz w:val="20"/>
          <w:szCs w:val="20"/>
        </w:rPr>
        <w:tab/>
        <w:t>(C)</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69</w:t>
      </w:r>
      <w:r w:rsidRPr="00486090">
        <w:rPr>
          <w:rFonts w:ascii="Arial" w:eastAsia="Calibri" w:hAnsi="Arial" w:cs="Arial"/>
          <w:sz w:val="20"/>
          <w:szCs w:val="20"/>
        </w:rPr>
        <w:tab/>
        <w:t>Animal Control Officer - Expense</w:t>
      </w:r>
      <w:r w:rsidRPr="00486090">
        <w:rPr>
          <w:rFonts w:ascii="Arial" w:eastAsia="Calibri" w:hAnsi="Arial" w:cs="Arial"/>
          <w:sz w:val="20"/>
          <w:szCs w:val="20"/>
        </w:rPr>
        <w:tab/>
        <w:t>2,405</w:t>
      </w:r>
      <w:r w:rsidRPr="00486090">
        <w:rPr>
          <w:rFonts w:ascii="Arial" w:eastAsia="Calibri" w:hAnsi="Arial" w:cs="Arial"/>
          <w:sz w:val="20"/>
          <w:szCs w:val="20"/>
        </w:rPr>
        <w:tab/>
        <w:t>483</w:t>
      </w:r>
      <w:r w:rsidRPr="00486090">
        <w:rPr>
          <w:rFonts w:ascii="Arial" w:eastAsia="Calibri" w:hAnsi="Arial" w:cs="Arial"/>
          <w:sz w:val="20"/>
          <w:szCs w:val="20"/>
        </w:rPr>
        <w:tab/>
        <w:t>4,616</w:t>
      </w:r>
      <w:r w:rsidRPr="00486090">
        <w:rPr>
          <w:rFonts w:ascii="Arial" w:eastAsia="Calibri" w:hAnsi="Arial" w:cs="Arial"/>
          <w:sz w:val="20"/>
          <w:szCs w:val="20"/>
        </w:rPr>
        <w:tab/>
        <w:t>4,616</w:t>
      </w:r>
      <w:r w:rsidRPr="00486090">
        <w:rPr>
          <w:rFonts w:ascii="Arial" w:eastAsia="Calibri" w:hAnsi="Arial" w:cs="Arial"/>
          <w:sz w:val="20"/>
          <w:szCs w:val="20"/>
        </w:rPr>
        <w:tab/>
        <w:t>(C)</w:t>
      </w:r>
    </w:p>
    <w:p w:rsidR="00506824" w:rsidRPr="00486090" w:rsidRDefault="00506824" w:rsidP="00506824">
      <w:pPr>
        <w:tabs>
          <w:tab w:val="right" w:pos="270"/>
          <w:tab w:val="left" w:pos="540"/>
          <w:tab w:val="right" w:pos="5400"/>
          <w:tab w:val="right" w:pos="6840"/>
          <w:tab w:val="right" w:pos="8280"/>
          <w:tab w:val="right" w:pos="9720"/>
          <w:tab w:val="center" w:pos="10080"/>
        </w:tabs>
        <w:spacing w:after="120"/>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Public Safety - Other Public Safety</w:t>
      </w:r>
      <w:r w:rsidRPr="00486090">
        <w:rPr>
          <w:rFonts w:ascii="Arial" w:eastAsia="Calibri" w:hAnsi="Arial" w:cs="Arial"/>
          <w:b/>
          <w:sz w:val="20"/>
          <w:szCs w:val="20"/>
        </w:rPr>
        <w:tab/>
        <w:t>88,939</w:t>
      </w:r>
      <w:r w:rsidRPr="00486090">
        <w:rPr>
          <w:rFonts w:ascii="Arial" w:eastAsia="Calibri" w:hAnsi="Arial" w:cs="Arial"/>
          <w:b/>
          <w:sz w:val="20"/>
          <w:szCs w:val="20"/>
        </w:rPr>
        <w:tab/>
        <w:t>92,087</w:t>
      </w:r>
      <w:r w:rsidRPr="00486090">
        <w:rPr>
          <w:rFonts w:ascii="Arial" w:eastAsia="Calibri" w:hAnsi="Arial" w:cs="Arial"/>
          <w:b/>
          <w:sz w:val="20"/>
          <w:szCs w:val="20"/>
        </w:rPr>
        <w:tab/>
        <w:t>104,689</w:t>
      </w:r>
      <w:r w:rsidRPr="00486090">
        <w:rPr>
          <w:rFonts w:ascii="Arial" w:eastAsia="Calibri" w:hAnsi="Arial" w:cs="Arial"/>
          <w:b/>
          <w:sz w:val="20"/>
          <w:szCs w:val="20"/>
        </w:rPr>
        <w:tab/>
        <w:t>111,529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sz w:val="20"/>
          <w:szCs w:val="20"/>
        </w:rPr>
        <w:tab/>
      </w:r>
      <w:r w:rsidRPr="00486090">
        <w:rPr>
          <w:rFonts w:ascii="Arial" w:eastAsia="Calibri" w:hAnsi="Arial" w:cs="Arial"/>
          <w:b/>
          <w:sz w:val="20"/>
          <w:szCs w:val="20"/>
        </w:rPr>
        <w:t>Public Safety - Communications</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70</w:t>
      </w:r>
      <w:r w:rsidRPr="00486090">
        <w:rPr>
          <w:rFonts w:ascii="Arial" w:eastAsia="Calibri" w:hAnsi="Arial" w:cs="Arial"/>
          <w:sz w:val="20"/>
          <w:szCs w:val="20"/>
        </w:rPr>
        <w:tab/>
        <w:t>Communications Center - Wages</w:t>
      </w:r>
      <w:r w:rsidRPr="00486090">
        <w:rPr>
          <w:rFonts w:ascii="Arial" w:eastAsia="Calibri" w:hAnsi="Arial" w:cs="Arial"/>
          <w:sz w:val="20"/>
          <w:szCs w:val="20"/>
        </w:rPr>
        <w:tab/>
        <w:t>8,108</w:t>
      </w:r>
      <w:r w:rsidRPr="00486090">
        <w:rPr>
          <w:rFonts w:ascii="Arial" w:eastAsia="Calibri" w:hAnsi="Arial" w:cs="Arial"/>
          <w:sz w:val="20"/>
          <w:szCs w:val="20"/>
        </w:rPr>
        <w:tab/>
        <w:t>13,448</w:t>
      </w:r>
      <w:r w:rsidRPr="00486090">
        <w:rPr>
          <w:rFonts w:ascii="Arial" w:eastAsia="Calibri" w:hAnsi="Arial" w:cs="Arial"/>
          <w:sz w:val="20"/>
          <w:szCs w:val="20"/>
        </w:rPr>
        <w:tab/>
        <w:t>0</w:t>
      </w:r>
      <w:r w:rsidRPr="00486090">
        <w:rPr>
          <w:rFonts w:ascii="Arial" w:eastAsia="Calibri" w:hAnsi="Arial" w:cs="Arial"/>
          <w:sz w:val="20"/>
          <w:szCs w:val="20"/>
        </w:rPr>
        <w:tab/>
        <w:t>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71</w:t>
      </w:r>
      <w:r w:rsidRPr="00486090">
        <w:rPr>
          <w:rFonts w:ascii="Arial" w:eastAsia="Calibri" w:hAnsi="Arial" w:cs="Arial"/>
          <w:sz w:val="20"/>
          <w:szCs w:val="20"/>
        </w:rPr>
        <w:tab/>
        <w:t>Communications Center - Expense</w:t>
      </w:r>
      <w:r w:rsidRPr="00486090">
        <w:rPr>
          <w:rFonts w:ascii="Arial" w:eastAsia="Calibri" w:hAnsi="Arial" w:cs="Arial"/>
          <w:sz w:val="20"/>
          <w:szCs w:val="20"/>
        </w:rPr>
        <w:tab/>
        <w:t>130</w:t>
      </w:r>
      <w:r w:rsidRPr="00486090">
        <w:rPr>
          <w:rFonts w:ascii="Arial" w:eastAsia="Calibri" w:hAnsi="Arial" w:cs="Arial"/>
          <w:sz w:val="20"/>
          <w:szCs w:val="20"/>
        </w:rPr>
        <w:tab/>
        <w:t>1,508</w:t>
      </w:r>
      <w:r w:rsidRPr="00486090">
        <w:rPr>
          <w:rFonts w:ascii="Arial" w:eastAsia="Calibri" w:hAnsi="Arial" w:cs="Arial"/>
          <w:sz w:val="20"/>
          <w:szCs w:val="20"/>
        </w:rPr>
        <w:tab/>
        <w:t>0</w:t>
      </w:r>
      <w:r w:rsidRPr="00486090">
        <w:rPr>
          <w:rFonts w:ascii="Arial" w:eastAsia="Calibri" w:hAnsi="Arial" w:cs="Arial"/>
          <w:sz w:val="20"/>
          <w:szCs w:val="20"/>
        </w:rPr>
        <w:tab/>
        <w:t>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72</w:t>
      </w:r>
      <w:r w:rsidRPr="00486090">
        <w:rPr>
          <w:rFonts w:ascii="Arial" w:eastAsia="Calibri" w:hAnsi="Arial" w:cs="Arial"/>
          <w:sz w:val="20"/>
          <w:szCs w:val="20"/>
        </w:rPr>
        <w:tab/>
        <w:t>Dispatch Service</w:t>
      </w:r>
      <w:r w:rsidRPr="00486090">
        <w:rPr>
          <w:rFonts w:ascii="Arial" w:eastAsia="Calibri" w:hAnsi="Arial" w:cs="Arial"/>
          <w:sz w:val="20"/>
          <w:szCs w:val="20"/>
        </w:rPr>
        <w:tab/>
        <w:t>226,128</w:t>
      </w:r>
      <w:r w:rsidRPr="00486090">
        <w:rPr>
          <w:rFonts w:ascii="Arial" w:eastAsia="Calibri" w:hAnsi="Arial" w:cs="Arial"/>
          <w:sz w:val="20"/>
          <w:szCs w:val="20"/>
        </w:rPr>
        <w:tab/>
        <w:t>133,879</w:t>
      </w:r>
      <w:r w:rsidRPr="00486090">
        <w:rPr>
          <w:rFonts w:ascii="Arial" w:eastAsia="Calibri" w:hAnsi="Arial" w:cs="Arial"/>
          <w:sz w:val="20"/>
          <w:szCs w:val="20"/>
        </w:rPr>
        <w:tab/>
        <w:t>155,000</w:t>
      </w:r>
      <w:r w:rsidRPr="00486090">
        <w:rPr>
          <w:rFonts w:ascii="Arial" w:eastAsia="Calibri" w:hAnsi="Arial" w:cs="Arial"/>
          <w:sz w:val="20"/>
          <w:szCs w:val="20"/>
        </w:rPr>
        <w:tab/>
        <w:t>155,000</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Communications</w:t>
      </w:r>
      <w:r w:rsidRPr="00486090">
        <w:rPr>
          <w:rFonts w:ascii="Arial" w:eastAsia="Calibri" w:hAnsi="Arial" w:cs="Arial"/>
          <w:b/>
          <w:sz w:val="20"/>
          <w:szCs w:val="20"/>
        </w:rPr>
        <w:tab/>
        <w:t>234,366</w:t>
      </w:r>
      <w:r w:rsidRPr="00486090">
        <w:rPr>
          <w:rFonts w:ascii="Arial" w:eastAsia="Calibri" w:hAnsi="Arial" w:cs="Arial"/>
          <w:b/>
          <w:sz w:val="20"/>
          <w:szCs w:val="20"/>
        </w:rPr>
        <w:tab/>
        <w:t>147,327</w:t>
      </w:r>
      <w:r w:rsidRPr="00486090">
        <w:rPr>
          <w:rFonts w:ascii="Arial" w:eastAsia="Calibri" w:hAnsi="Arial" w:cs="Arial"/>
          <w:b/>
          <w:sz w:val="20"/>
          <w:szCs w:val="20"/>
        </w:rPr>
        <w:tab/>
        <w:t>155,000</w:t>
      </w:r>
      <w:r w:rsidRPr="00486090">
        <w:rPr>
          <w:rFonts w:ascii="Arial" w:eastAsia="Calibri" w:hAnsi="Arial" w:cs="Arial"/>
          <w:b/>
          <w:sz w:val="20"/>
          <w:szCs w:val="20"/>
        </w:rPr>
        <w:tab/>
        <w:t>155,000</w:t>
      </w:r>
    </w:p>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sz w:val="20"/>
          <w:szCs w:val="20"/>
        </w:rPr>
      </w:pP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t>Total Public Safety</w:t>
      </w:r>
      <w:r w:rsidRPr="00486090">
        <w:rPr>
          <w:rFonts w:ascii="Arial" w:eastAsia="Calibri" w:hAnsi="Arial" w:cs="Arial"/>
          <w:b/>
          <w:sz w:val="20"/>
          <w:szCs w:val="20"/>
        </w:rPr>
        <w:tab/>
        <w:t>2,635,226</w:t>
      </w:r>
      <w:r w:rsidRPr="00486090">
        <w:rPr>
          <w:rFonts w:ascii="Arial" w:eastAsia="Calibri" w:hAnsi="Arial" w:cs="Arial"/>
          <w:b/>
          <w:sz w:val="20"/>
          <w:szCs w:val="20"/>
        </w:rPr>
        <w:tab/>
        <w:t>2,666,374</w:t>
      </w:r>
      <w:r w:rsidRPr="00486090">
        <w:rPr>
          <w:rFonts w:ascii="Arial" w:eastAsia="Calibri" w:hAnsi="Arial" w:cs="Arial"/>
          <w:b/>
          <w:sz w:val="20"/>
          <w:szCs w:val="20"/>
        </w:rPr>
        <w:tab/>
        <w:t>2,871,399</w:t>
      </w:r>
      <w:r w:rsidRPr="00486090">
        <w:rPr>
          <w:rFonts w:ascii="Arial" w:eastAsia="Calibri" w:hAnsi="Arial" w:cs="Arial"/>
          <w:b/>
          <w:sz w:val="20"/>
          <w:szCs w:val="20"/>
        </w:rPr>
        <w:tab/>
        <w:t>2,932,701</w:t>
      </w:r>
    </w:p>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sz w:val="8"/>
          <w:szCs w:val="8"/>
        </w:rPr>
      </w:pPr>
      <w:r w:rsidRPr="00486090">
        <w:rPr>
          <w:rFonts w:ascii="Arial" w:eastAsia="Calibri" w:hAnsi="Arial" w:cs="Arial"/>
          <w:sz w:val="20"/>
          <w:szCs w:val="20"/>
        </w:rPr>
        <w:tab/>
      </w:r>
      <w:r w:rsidRPr="00486090">
        <w:rPr>
          <w:rFonts w:ascii="Arial" w:eastAsia="Calibri" w:hAnsi="Arial" w:cs="Arial"/>
          <w:sz w:val="8"/>
          <w:szCs w:val="8"/>
        </w:rPr>
        <w:tab/>
      </w:r>
      <w:r w:rsidRPr="00486090">
        <w:rPr>
          <w:rFonts w:ascii="Arial" w:eastAsia="Calibri" w:hAnsi="Arial" w:cs="Arial"/>
          <w:sz w:val="8"/>
          <w:szCs w:val="8"/>
        </w:rPr>
        <w:tab/>
      </w:r>
      <w:r w:rsidRPr="00486090">
        <w:rPr>
          <w:rFonts w:ascii="Arial" w:eastAsia="Calibri" w:hAnsi="Arial" w:cs="Arial"/>
          <w:sz w:val="8"/>
          <w:szCs w:val="8"/>
        </w:rPr>
        <w:tab/>
      </w:r>
      <w:r w:rsidRPr="00486090">
        <w:rPr>
          <w:rFonts w:ascii="Arial" w:eastAsia="Calibri" w:hAnsi="Arial" w:cs="Arial"/>
          <w:sz w:val="8"/>
          <w:szCs w:val="8"/>
        </w:rPr>
        <w:tab/>
      </w:r>
      <w:r w:rsidRPr="00486090">
        <w:rPr>
          <w:rFonts w:ascii="Arial" w:eastAsia="Calibri" w:hAnsi="Arial" w:cs="Arial"/>
          <w:sz w:val="8"/>
          <w:szCs w:val="8"/>
        </w:rPr>
        <w:tab/>
      </w:r>
    </w:p>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b/>
          <w:sz w:val="20"/>
          <w:szCs w:val="20"/>
        </w:rPr>
      </w:pPr>
      <w:r w:rsidRPr="00486090">
        <w:rPr>
          <w:rFonts w:ascii="Arial" w:eastAsia="Calibri" w:hAnsi="Arial" w:cs="Arial"/>
          <w:b/>
          <w:sz w:val="20"/>
          <w:szCs w:val="20"/>
        </w:rPr>
        <w:tab/>
        <w:t>Schools</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73</w:t>
      </w:r>
      <w:r w:rsidRPr="00486090">
        <w:rPr>
          <w:rFonts w:ascii="Arial" w:eastAsia="Calibri" w:hAnsi="Arial" w:cs="Arial"/>
          <w:sz w:val="20"/>
          <w:szCs w:val="20"/>
        </w:rPr>
        <w:tab/>
        <w:t>Elementary School</w:t>
      </w:r>
      <w:r w:rsidRPr="00486090">
        <w:rPr>
          <w:rFonts w:ascii="Arial" w:eastAsia="Calibri" w:hAnsi="Arial" w:cs="Arial"/>
          <w:sz w:val="20"/>
          <w:szCs w:val="20"/>
        </w:rPr>
        <w:tab/>
        <w:t>5,040,741</w:t>
      </w:r>
      <w:r w:rsidRPr="00486090">
        <w:rPr>
          <w:rFonts w:ascii="Arial" w:eastAsia="Calibri" w:hAnsi="Arial" w:cs="Arial"/>
          <w:sz w:val="20"/>
          <w:szCs w:val="20"/>
        </w:rPr>
        <w:tab/>
        <w:t>5,386,684</w:t>
      </w:r>
      <w:r w:rsidRPr="00486090">
        <w:rPr>
          <w:rFonts w:ascii="Arial" w:eastAsia="Calibri" w:hAnsi="Arial" w:cs="Arial"/>
          <w:sz w:val="20"/>
          <w:szCs w:val="20"/>
        </w:rPr>
        <w:tab/>
        <w:t>5,422,693</w:t>
      </w:r>
      <w:r w:rsidRPr="00486090">
        <w:rPr>
          <w:rFonts w:ascii="Arial" w:eastAsia="Calibri" w:hAnsi="Arial" w:cs="Arial"/>
          <w:sz w:val="20"/>
          <w:szCs w:val="20"/>
        </w:rPr>
        <w:tab/>
        <w:t>5,659,147</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74</w:t>
      </w:r>
      <w:r w:rsidRPr="00486090">
        <w:rPr>
          <w:rFonts w:ascii="Arial" w:eastAsia="Calibri" w:hAnsi="Arial" w:cs="Arial"/>
          <w:sz w:val="20"/>
          <w:szCs w:val="20"/>
        </w:rPr>
        <w:tab/>
        <w:t>Vocational Education</w:t>
      </w:r>
      <w:r w:rsidRPr="00486090">
        <w:rPr>
          <w:rFonts w:ascii="Arial" w:eastAsia="Calibri" w:hAnsi="Arial" w:cs="Arial"/>
          <w:sz w:val="20"/>
          <w:szCs w:val="20"/>
        </w:rPr>
        <w:tab/>
        <w:t>104,524</w:t>
      </w:r>
      <w:r w:rsidRPr="00486090">
        <w:rPr>
          <w:rFonts w:ascii="Arial" w:eastAsia="Calibri" w:hAnsi="Arial" w:cs="Arial"/>
          <w:sz w:val="20"/>
          <w:szCs w:val="20"/>
        </w:rPr>
        <w:tab/>
        <w:t>182,797</w:t>
      </w:r>
      <w:r w:rsidRPr="00486090">
        <w:rPr>
          <w:rFonts w:ascii="Arial" w:eastAsia="Calibri" w:hAnsi="Arial" w:cs="Arial"/>
          <w:sz w:val="20"/>
          <w:szCs w:val="20"/>
        </w:rPr>
        <w:tab/>
        <w:t>244,719</w:t>
      </w:r>
      <w:r w:rsidRPr="00486090">
        <w:rPr>
          <w:rFonts w:ascii="Arial" w:eastAsia="Calibri" w:hAnsi="Arial" w:cs="Arial"/>
          <w:sz w:val="20"/>
          <w:szCs w:val="20"/>
        </w:rPr>
        <w:tab/>
        <w:t>244,719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75</w:t>
      </w:r>
      <w:r w:rsidRPr="00486090">
        <w:rPr>
          <w:rFonts w:ascii="Arial" w:eastAsia="Calibri" w:hAnsi="Arial" w:cs="Arial"/>
          <w:sz w:val="20"/>
          <w:szCs w:val="20"/>
        </w:rPr>
        <w:tab/>
        <w:t>Special Needs - Tuition</w:t>
      </w:r>
      <w:r w:rsidRPr="00486090">
        <w:rPr>
          <w:rFonts w:ascii="Arial" w:eastAsia="Calibri" w:hAnsi="Arial" w:cs="Arial"/>
          <w:sz w:val="20"/>
          <w:szCs w:val="20"/>
        </w:rPr>
        <w:tab/>
        <w:t>1,804,977</w:t>
      </w:r>
      <w:r w:rsidRPr="00486090">
        <w:rPr>
          <w:rFonts w:ascii="Arial" w:eastAsia="Calibri" w:hAnsi="Arial" w:cs="Arial"/>
          <w:sz w:val="20"/>
          <w:szCs w:val="20"/>
        </w:rPr>
        <w:tab/>
        <w:t>1,704,335</w:t>
      </w:r>
      <w:r w:rsidRPr="00486090">
        <w:rPr>
          <w:rFonts w:ascii="Arial" w:eastAsia="Calibri" w:hAnsi="Arial" w:cs="Arial"/>
          <w:sz w:val="20"/>
          <w:szCs w:val="20"/>
        </w:rPr>
        <w:tab/>
        <w:t>1,820,301</w:t>
      </w:r>
      <w:r w:rsidRPr="00486090">
        <w:rPr>
          <w:rFonts w:ascii="Arial" w:eastAsia="Calibri" w:hAnsi="Arial" w:cs="Arial"/>
          <w:sz w:val="20"/>
          <w:szCs w:val="20"/>
        </w:rPr>
        <w:tab/>
        <w:t>1,777,377</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76</w:t>
      </w:r>
      <w:r w:rsidRPr="00486090">
        <w:rPr>
          <w:rFonts w:ascii="Arial" w:eastAsia="Calibri" w:hAnsi="Arial" w:cs="Arial"/>
          <w:sz w:val="20"/>
          <w:szCs w:val="20"/>
        </w:rPr>
        <w:tab/>
        <w:t>Special Needs - Transportation</w:t>
      </w:r>
      <w:r w:rsidRPr="00486090">
        <w:rPr>
          <w:rFonts w:ascii="Arial" w:eastAsia="Calibri" w:hAnsi="Arial" w:cs="Arial"/>
          <w:sz w:val="20"/>
          <w:szCs w:val="20"/>
        </w:rPr>
        <w:tab/>
        <w:t>426,203</w:t>
      </w:r>
      <w:r w:rsidRPr="00486090">
        <w:rPr>
          <w:rFonts w:ascii="Arial" w:eastAsia="Calibri" w:hAnsi="Arial" w:cs="Arial"/>
          <w:sz w:val="20"/>
          <w:szCs w:val="20"/>
        </w:rPr>
        <w:tab/>
        <w:t>436,103</w:t>
      </w:r>
      <w:r w:rsidRPr="00486090">
        <w:rPr>
          <w:rFonts w:ascii="Arial" w:eastAsia="Calibri" w:hAnsi="Arial" w:cs="Arial"/>
          <w:sz w:val="20"/>
          <w:szCs w:val="20"/>
        </w:rPr>
        <w:tab/>
        <w:t>415,265</w:t>
      </w:r>
      <w:r w:rsidRPr="00486090">
        <w:rPr>
          <w:rFonts w:ascii="Arial" w:eastAsia="Calibri" w:hAnsi="Arial" w:cs="Arial"/>
          <w:sz w:val="20"/>
          <w:szCs w:val="20"/>
        </w:rPr>
        <w:tab/>
        <w:t>510,000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77</w:t>
      </w:r>
      <w:r w:rsidRPr="00486090">
        <w:rPr>
          <w:rFonts w:ascii="Arial" w:eastAsia="Calibri" w:hAnsi="Arial" w:cs="Arial"/>
          <w:sz w:val="20"/>
          <w:szCs w:val="20"/>
        </w:rPr>
        <w:tab/>
        <w:t>Silver Lake Assessment - Operating</w:t>
      </w:r>
      <w:r w:rsidRPr="00486090">
        <w:rPr>
          <w:rFonts w:ascii="Arial" w:eastAsia="Calibri" w:hAnsi="Arial" w:cs="Arial"/>
          <w:sz w:val="20"/>
          <w:szCs w:val="20"/>
        </w:rPr>
        <w:tab/>
        <w:t>4,334,517</w:t>
      </w:r>
      <w:r w:rsidRPr="00486090">
        <w:rPr>
          <w:rFonts w:ascii="Arial" w:eastAsia="Calibri" w:hAnsi="Arial" w:cs="Arial"/>
          <w:sz w:val="20"/>
          <w:szCs w:val="20"/>
        </w:rPr>
        <w:tab/>
        <w:t>4,280,676</w:t>
      </w:r>
      <w:r w:rsidRPr="00486090">
        <w:rPr>
          <w:rFonts w:ascii="Arial" w:eastAsia="Calibri" w:hAnsi="Arial" w:cs="Arial"/>
          <w:sz w:val="20"/>
          <w:szCs w:val="20"/>
        </w:rPr>
        <w:tab/>
        <w:t>4,456,412</w:t>
      </w:r>
      <w:r w:rsidRPr="00486090">
        <w:rPr>
          <w:rFonts w:ascii="Arial" w:eastAsia="Calibri" w:hAnsi="Arial" w:cs="Arial"/>
          <w:sz w:val="20"/>
          <w:szCs w:val="20"/>
        </w:rPr>
        <w:tab/>
        <w:t>4,594,943</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Pr>
          <w:rFonts w:ascii="Arial" w:eastAsia="Calibri" w:hAnsi="Arial" w:cs="Arial"/>
          <w:sz w:val="20"/>
          <w:szCs w:val="20"/>
        </w:rPr>
        <w:t xml:space="preserve"> </w:t>
      </w:r>
      <w:r w:rsidRPr="00486090">
        <w:rPr>
          <w:rFonts w:ascii="Arial" w:eastAsia="Calibri" w:hAnsi="Arial" w:cs="Arial"/>
          <w:sz w:val="20"/>
          <w:szCs w:val="20"/>
        </w:rPr>
        <w:t>78</w:t>
      </w:r>
      <w:r w:rsidRPr="00486090">
        <w:rPr>
          <w:rFonts w:ascii="Arial" w:eastAsia="Calibri" w:hAnsi="Arial" w:cs="Arial"/>
          <w:sz w:val="20"/>
          <w:szCs w:val="20"/>
        </w:rPr>
        <w:tab/>
        <w:t>Silver Lake Assessment - Debt</w:t>
      </w:r>
      <w:r w:rsidRPr="00486090">
        <w:rPr>
          <w:rFonts w:ascii="Arial" w:eastAsia="Calibri" w:hAnsi="Arial" w:cs="Arial"/>
          <w:sz w:val="20"/>
          <w:szCs w:val="20"/>
        </w:rPr>
        <w:tab/>
        <w:t>511,156</w:t>
      </w:r>
      <w:r w:rsidRPr="00486090">
        <w:rPr>
          <w:rFonts w:ascii="Arial" w:eastAsia="Calibri" w:hAnsi="Arial" w:cs="Arial"/>
          <w:sz w:val="20"/>
          <w:szCs w:val="20"/>
        </w:rPr>
        <w:tab/>
        <w:t>478,296</w:t>
      </w:r>
      <w:r w:rsidRPr="00486090">
        <w:rPr>
          <w:rFonts w:ascii="Arial" w:eastAsia="Calibri" w:hAnsi="Arial" w:cs="Arial"/>
          <w:sz w:val="20"/>
          <w:szCs w:val="20"/>
        </w:rPr>
        <w:tab/>
        <w:t>480,982</w:t>
      </w:r>
      <w:r w:rsidRPr="00486090">
        <w:rPr>
          <w:rFonts w:ascii="Arial" w:eastAsia="Calibri" w:hAnsi="Arial" w:cs="Arial"/>
          <w:sz w:val="20"/>
          <w:szCs w:val="20"/>
        </w:rPr>
        <w:tab/>
        <w:t>475,150</w:t>
      </w:r>
      <w:r w:rsidRPr="00486090">
        <w:rPr>
          <w:rFonts w:ascii="Arial" w:eastAsia="Calibri" w:hAnsi="Arial" w:cs="Arial"/>
          <w:sz w:val="20"/>
          <w:szCs w:val="20"/>
        </w:rPr>
        <w:tab/>
        <w:t>(D)</w:t>
      </w:r>
    </w:p>
    <w:p w:rsidR="0050682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r w:rsidRPr="00486090">
        <w:rPr>
          <w:rFonts w:ascii="Arial" w:eastAsia="Calibri" w:hAnsi="Arial" w:cs="Arial"/>
          <w:b/>
          <w:sz w:val="20"/>
          <w:szCs w:val="20"/>
        </w:rPr>
        <w:tab/>
        <w:t>Total Schools</w:t>
      </w:r>
      <w:r w:rsidRPr="00486090">
        <w:rPr>
          <w:rFonts w:ascii="Arial" w:eastAsia="Calibri" w:hAnsi="Arial" w:cs="Arial"/>
          <w:b/>
          <w:sz w:val="20"/>
          <w:szCs w:val="20"/>
        </w:rPr>
        <w:tab/>
        <w:t>12,222,117</w:t>
      </w:r>
      <w:r w:rsidRPr="00486090">
        <w:rPr>
          <w:rFonts w:ascii="Arial" w:eastAsia="Calibri" w:hAnsi="Arial" w:cs="Arial"/>
          <w:b/>
          <w:sz w:val="20"/>
          <w:szCs w:val="20"/>
        </w:rPr>
        <w:tab/>
        <w:t>12,468,891</w:t>
      </w:r>
      <w:r w:rsidRPr="00486090">
        <w:rPr>
          <w:rFonts w:ascii="Arial" w:eastAsia="Calibri" w:hAnsi="Arial" w:cs="Arial"/>
          <w:b/>
          <w:sz w:val="20"/>
          <w:szCs w:val="20"/>
        </w:rPr>
        <w:tab/>
        <w:t>12,840,372</w:t>
      </w:r>
      <w:r w:rsidRPr="00486090">
        <w:rPr>
          <w:rFonts w:ascii="Arial" w:eastAsia="Calibri" w:hAnsi="Arial" w:cs="Arial"/>
          <w:b/>
          <w:sz w:val="20"/>
          <w:szCs w:val="20"/>
        </w:rPr>
        <w:tab/>
        <w:t>13,261,336</w:t>
      </w:r>
    </w:p>
    <w:p w:rsidR="0050682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p>
    <w:p w:rsidR="00506824" w:rsidRPr="009D3E4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tbl>
      <w:tblPr>
        <w:tblW w:w="10455" w:type="dxa"/>
        <w:tblInd w:w="93" w:type="dxa"/>
        <w:tblLook w:val="04A0" w:firstRow="1" w:lastRow="0" w:firstColumn="1" w:lastColumn="0" w:noHBand="0" w:noVBand="1"/>
      </w:tblPr>
      <w:tblGrid>
        <w:gridCol w:w="815"/>
        <w:gridCol w:w="3430"/>
        <w:gridCol w:w="1516"/>
        <w:gridCol w:w="1274"/>
        <w:gridCol w:w="1530"/>
        <w:gridCol w:w="1890"/>
      </w:tblGrid>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hAnsi="Arial" w:cs="Arial"/>
                <w:b/>
                <w:bCs/>
                <w:sz w:val="20"/>
                <w:szCs w:val="20"/>
              </w:rPr>
              <w:lastRenderedPageBreak/>
              <w:t>Item#</w:t>
            </w:r>
          </w:p>
        </w:tc>
        <w:tc>
          <w:tcPr>
            <w:tcW w:w="343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516" w:type="dxa"/>
            <w:tcBorders>
              <w:top w:val="nil"/>
              <w:left w:val="nil"/>
              <w:bottom w:val="nil"/>
              <w:right w:val="nil"/>
            </w:tcBorders>
            <w:shd w:val="clear" w:color="auto" w:fill="auto"/>
            <w:noWrap/>
            <w:vAlign w:val="bottom"/>
          </w:tcPr>
          <w:p w:rsidR="00506824" w:rsidRPr="00486090" w:rsidRDefault="00506824" w:rsidP="00C97F6D">
            <w:pPr>
              <w:tabs>
                <w:tab w:val="left" w:pos="978"/>
              </w:tabs>
              <w:jc w:val="center"/>
              <w:rPr>
                <w:rFonts w:ascii="Arial" w:hAnsi="Arial" w:cs="Arial"/>
                <w:b/>
                <w:bCs/>
                <w:sz w:val="20"/>
                <w:szCs w:val="20"/>
              </w:rPr>
            </w:pPr>
            <w:r w:rsidRPr="00486090">
              <w:rPr>
                <w:rFonts w:ascii="Arial" w:hAnsi="Arial" w:cs="Arial"/>
                <w:b/>
                <w:bCs/>
                <w:sz w:val="20"/>
                <w:szCs w:val="20"/>
              </w:rPr>
              <w:t>Expended</w:t>
            </w:r>
          </w:p>
        </w:tc>
        <w:tc>
          <w:tcPr>
            <w:tcW w:w="1274"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343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516"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74"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b/>
          <w:sz w:val="20"/>
          <w:szCs w:val="20"/>
        </w:rPr>
      </w:pPr>
      <w:r w:rsidRPr="00486090">
        <w:rPr>
          <w:rFonts w:ascii="Arial" w:eastAsia="Calibri" w:hAnsi="Arial" w:cs="Arial"/>
          <w:b/>
          <w:sz w:val="20"/>
          <w:szCs w:val="20"/>
        </w:rPr>
        <w:t>Public Works - Highway</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79</w:t>
      </w:r>
      <w:r w:rsidRPr="00486090">
        <w:rPr>
          <w:rFonts w:ascii="Arial" w:eastAsia="Calibri" w:hAnsi="Arial" w:cs="Arial"/>
          <w:sz w:val="20"/>
          <w:szCs w:val="20"/>
        </w:rPr>
        <w:tab/>
        <w:t>Highway - Surveyor Salary</w:t>
      </w:r>
      <w:r w:rsidRPr="00486090">
        <w:rPr>
          <w:rFonts w:ascii="Arial" w:eastAsia="Calibri" w:hAnsi="Arial" w:cs="Arial"/>
          <w:sz w:val="20"/>
          <w:szCs w:val="20"/>
        </w:rPr>
        <w:tab/>
        <w:t>70,604</w:t>
      </w:r>
      <w:r w:rsidRPr="00486090">
        <w:rPr>
          <w:rFonts w:ascii="Arial" w:eastAsia="Calibri" w:hAnsi="Arial" w:cs="Arial"/>
          <w:sz w:val="20"/>
          <w:szCs w:val="20"/>
        </w:rPr>
        <w:tab/>
        <w:t>72,294</w:t>
      </w:r>
      <w:r w:rsidRPr="00486090">
        <w:rPr>
          <w:rFonts w:ascii="Arial" w:eastAsia="Calibri" w:hAnsi="Arial" w:cs="Arial"/>
          <w:sz w:val="20"/>
          <w:szCs w:val="20"/>
        </w:rPr>
        <w:tab/>
        <w:t>73,740</w:t>
      </w:r>
      <w:r w:rsidRPr="00486090">
        <w:rPr>
          <w:rFonts w:ascii="Arial" w:eastAsia="Calibri" w:hAnsi="Arial" w:cs="Arial"/>
          <w:sz w:val="20"/>
          <w:szCs w:val="20"/>
        </w:rPr>
        <w:tab/>
        <w:t>75,215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80</w:t>
      </w:r>
      <w:r w:rsidRPr="00486090">
        <w:rPr>
          <w:rFonts w:ascii="Arial" w:eastAsia="Calibri" w:hAnsi="Arial" w:cs="Arial"/>
          <w:sz w:val="20"/>
          <w:szCs w:val="20"/>
        </w:rPr>
        <w:tab/>
        <w:t>Highway - Wages</w:t>
      </w:r>
      <w:r w:rsidRPr="00486090">
        <w:rPr>
          <w:rFonts w:ascii="Arial" w:eastAsia="Calibri" w:hAnsi="Arial" w:cs="Arial"/>
          <w:sz w:val="20"/>
          <w:szCs w:val="20"/>
        </w:rPr>
        <w:tab/>
        <w:t>264,688</w:t>
      </w:r>
      <w:r w:rsidRPr="00486090">
        <w:rPr>
          <w:rFonts w:ascii="Arial" w:eastAsia="Calibri" w:hAnsi="Arial" w:cs="Arial"/>
          <w:sz w:val="20"/>
          <w:szCs w:val="20"/>
        </w:rPr>
        <w:tab/>
        <w:t>285,627</w:t>
      </w:r>
      <w:r w:rsidRPr="00486090">
        <w:rPr>
          <w:rFonts w:ascii="Arial" w:eastAsia="Calibri" w:hAnsi="Arial" w:cs="Arial"/>
          <w:sz w:val="20"/>
          <w:szCs w:val="20"/>
        </w:rPr>
        <w:tab/>
        <w:t>307,014</w:t>
      </w:r>
      <w:r w:rsidRPr="00486090">
        <w:rPr>
          <w:rFonts w:ascii="Arial" w:eastAsia="Calibri" w:hAnsi="Arial" w:cs="Arial"/>
          <w:sz w:val="20"/>
          <w:szCs w:val="20"/>
        </w:rPr>
        <w:tab/>
        <w:t>296,480</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81</w:t>
      </w:r>
      <w:r w:rsidRPr="00486090">
        <w:rPr>
          <w:rFonts w:ascii="Arial" w:eastAsia="Calibri" w:hAnsi="Arial" w:cs="Arial"/>
          <w:sz w:val="20"/>
          <w:szCs w:val="20"/>
        </w:rPr>
        <w:tab/>
        <w:t>Highway - Clerical</w:t>
      </w:r>
      <w:r w:rsidRPr="00486090">
        <w:rPr>
          <w:rFonts w:ascii="Arial" w:eastAsia="Calibri" w:hAnsi="Arial" w:cs="Arial"/>
          <w:sz w:val="20"/>
          <w:szCs w:val="20"/>
        </w:rPr>
        <w:tab/>
        <w:t>42,263</w:t>
      </w:r>
      <w:r w:rsidRPr="00486090">
        <w:rPr>
          <w:rFonts w:ascii="Arial" w:eastAsia="Calibri" w:hAnsi="Arial" w:cs="Arial"/>
          <w:sz w:val="20"/>
          <w:szCs w:val="20"/>
        </w:rPr>
        <w:tab/>
        <w:t>40,209</w:t>
      </w:r>
      <w:r w:rsidRPr="00486090">
        <w:rPr>
          <w:rFonts w:ascii="Arial" w:eastAsia="Calibri" w:hAnsi="Arial" w:cs="Arial"/>
          <w:sz w:val="20"/>
          <w:szCs w:val="20"/>
        </w:rPr>
        <w:tab/>
        <w:t>41,945</w:t>
      </w:r>
      <w:r w:rsidRPr="00486090">
        <w:rPr>
          <w:rFonts w:ascii="Arial" w:eastAsia="Calibri" w:hAnsi="Arial" w:cs="Arial"/>
          <w:sz w:val="20"/>
          <w:szCs w:val="20"/>
        </w:rPr>
        <w:tab/>
        <w:t>43,084</w:t>
      </w:r>
      <w:r w:rsidRPr="00486090">
        <w:rPr>
          <w:rFonts w:ascii="Arial" w:eastAsia="Calibri" w:hAnsi="Arial" w:cs="Arial"/>
          <w:sz w:val="20"/>
          <w:szCs w:val="20"/>
        </w:rPr>
        <w:tab/>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82</w:t>
      </w:r>
      <w:r w:rsidRPr="00486090">
        <w:rPr>
          <w:rFonts w:ascii="Arial" w:eastAsia="Calibri" w:hAnsi="Arial" w:cs="Arial"/>
          <w:sz w:val="20"/>
          <w:szCs w:val="20"/>
        </w:rPr>
        <w:tab/>
        <w:t>Highway - Expense</w:t>
      </w:r>
      <w:r w:rsidRPr="00486090">
        <w:rPr>
          <w:rFonts w:ascii="Arial" w:eastAsia="Calibri" w:hAnsi="Arial" w:cs="Arial"/>
          <w:sz w:val="20"/>
          <w:szCs w:val="20"/>
        </w:rPr>
        <w:tab/>
        <w:t>4876</w:t>
      </w:r>
      <w:r w:rsidRPr="00486090">
        <w:rPr>
          <w:rFonts w:ascii="Arial" w:eastAsia="Calibri" w:hAnsi="Arial" w:cs="Arial"/>
          <w:sz w:val="20"/>
          <w:szCs w:val="20"/>
        </w:rPr>
        <w:tab/>
        <w:t>6,836</w:t>
      </w:r>
      <w:r w:rsidRPr="00486090">
        <w:rPr>
          <w:rFonts w:ascii="Arial" w:eastAsia="Calibri" w:hAnsi="Arial" w:cs="Arial"/>
          <w:sz w:val="20"/>
          <w:szCs w:val="20"/>
        </w:rPr>
        <w:tab/>
        <w:t>6,221</w:t>
      </w:r>
      <w:r w:rsidRPr="00486090">
        <w:rPr>
          <w:rFonts w:ascii="Arial" w:eastAsia="Calibri" w:hAnsi="Arial" w:cs="Arial"/>
          <w:sz w:val="20"/>
          <w:szCs w:val="20"/>
        </w:rPr>
        <w:tab/>
        <w:t>6,771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83</w:t>
      </w:r>
      <w:r w:rsidRPr="00486090">
        <w:rPr>
          <w:rFonts w:ascii="Arial" w:eastAsia="Calibri" w:hAnsi="Arial" w:cs="Arial"/>
          <w:sz w:val="20"/>
          <w:szCs w:val="20"/>
        </w:rPr>
        <w:tab/>
        <w:t>Highway - Barn Maintenance</w:t>
      </w:r>
      <w:r w:rsidRPr="00486090">
        <w:rPr>
          <w:rFonts w:ascii="Arial" w:eastAsia="Calibri" w:hAnsi="Arial" w:cs="Arial"/>
          <w:sz w:val="20"/>
          <w:szCs w:val="20"/>
        </w:rPr>
        <w:tab/>
        <w:t>6,901</w:t>
      </w:r>
      <w:r w:rsidRPr="00486090">
        <w:rPr>
          <w:rFonts w:ascii="Arial" w:eastAsia="Calibri" w:hAnsi="Arial" w:cs="Arial"/>
          <w:sz w:val="20"/>
          <w:szCs w:val="20"/>
        </w:rPr>
        <w:tab/>
        <w:t>10,323</w:t>
      </w:r>
      <w:r w:rsidRPr="00486090">
        <w:rPr>
          <w:rFonts w:ascii="Arial" w:eastAsia="Calibri" w:hAnsi="Arial" w:cs="Arial"/>
          <w:sz w:val="20"/>
          <w:szCs w:val="20"/>
        </w:rPr>
        <w:tab/>
        <w:t>10,100</w:t>
      </w:r>
      <w:r w:rsidRPr="00486090">
        <w:rPr>
          <w:rFonts w:ascii="Arial" w:eastAsia="Calibri" w:hAnsi="Arial" w:cs="Arial"/>
          <w:sz w:val="20"/>
          <w:szCs w:val="20"/>
        </w:rPr>
        <w:tab/>
        <w:t>11,610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84</w:t>
      </w:r>
      <w:r w:rsidRPr="00486090">
        <w:rPr>
          <w:rFonts w:ascii="Arial" w:eastAsia="Calibri" w:hAnsi="Arial" w:cs="Arial"/>
          <w:sz w:val="20"/>
          <w:szCs w:val="20"/>
        </w:rPr>
        <w:tab/>
        <w:t>Highway - Equipment</w:t>
      </w:r>
      <w:r w:rsidRPr="00486090">
        <w:rPr>
          <w:rFonts w:ascii="Arial" w:eastAsia="Calibri" w:hAnsi="Arial" w:cs="Arial"/>
          <w:sz w:val="20"/>
          <w:szCs w:val="20"/>
        </w:rPr>
        <w:tab/>
        <w:t>40,326</w:t>
      </w:r>
      <w:r w:rsidRPr="00486090">
        <w:rPr>
          <w:rFonts w:ascii="Arial" w:eastAsia="Calibri" w:hAnsi="Arial" w:cs="Arial"/>
          <w:sz w:val="20"/>
          <w:szCs w:val="20"/>
        </w:rPr>
        <w:tab/>
        <w:t>48,480</w:t>
      </w:r>
      <w:r w:rsidRPr="00486090">
        <w:rPr>
          <w:rFonts w:ascii="Arial" w:eastAsia="Calibri" w:hAnsi="Arial" w:cs="Arial"/>
          <w:sz w:val="20"/>
          <w:szCs w:val="20"/>
        </w:rPr>
        <w:tab/>
        <w:t>48,500</w:t>
      </w:r>
      <w:r w:rsidRPr="00486090">
        <w:rPr>
          <w:rFonts w:ascii="Arial" w:eastAsia="Calibri" w:hAnsi="Arial" w:cs="Arial"/>
          <w:sz w:val="20"/>
          <w:szCs w:val="20"/>
        </w:rPr>
        <w:tab/>
        <w:t>52,500</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85</w:t>
      </w:r>
      <w:r w:rsidRPr="00486090">
        <w:rPr>
          <w:rFonts w:ascii="Arial" w:eastAsia="Calibri" w:hAnsi="Arial" w:cs="Arial"/>
          <w:sz w:val="20"/>
          <w:szCs w:val="20"/>
        </w:rPr>
        <w:tab/>
        <w:t>Highway - Town Roads</w:t>
      </w:r>
      <w:r w:rsidRPr="00486090">
        <w:rPr>
          <w:rFonts w:ascii="Arial" w:eastAsia="Calibri" w:hAnsi="Arial" w:cs="Arial"/>
          <w:sz w:val="20"/>
          <w:szCs w:val="20"/>
        </w:rPr>
        <w:tab/>
        <w:t>65,820</w:t>
      </w:r>
      <w:r w:rsidRPr="00486090">
        <w:rPr>
          <w:rFonts w:ascii="Arial" w:eastAsia="Calibri" w:hAnsi="Arial" w:cs="Arial"/>
          <w:sz w:val="20"/>
          <w:szCs w:val="20"/>
        </w:rPr>
        <w:tab/>
        <w:t>72,598</w:t>
      </w:r>
      <w:r w:rsidRPr="00486090">
        <w:rPr>
          <w:rFonts w:ascii="Arial" w:eastAsia="Calibri" w:hAnsi="Arial" w:cs="Arial"/>
          <w:sz w:val="20"/>
          <w:szCs w:val="20"/>
        </w:rPr>
        <w:tab/>
        <w:t>74,355</w:t>
      </w:r>
      <w:r w:rsidRPr="00486090">
        <w:rPr>
          <w:rFonts w:ascii="Arial" w:eastAsia="Calibri" w:hAnsi="Arial" w:cs="Arial"/>
          <w:sz w:val="20"/>
          <w:szCs w:val="20"/>
        </w:rPr>
        <w:tab/>
        <w:t>58,705</w:t>
      </w:r>
      <w:r w:rsidRPr="00486090">
        <w:rPr>
          <w:rFonts w:ascii="Arial" w:eastAsia="Calibri" w:hAnsi="Arial" w:cs="Arial"/>
          <w:sz w:val="20"/>
          <w:szCs w:val="20"/>
        </w:rPr>
        <w:tab/>
        <w:t>(R)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86</w:t>
      </w:r>
      <w:r w:rsidRPr="00486090">
        <w:rPr>
          <w:rFonts w:ascii="Arial" w:eastAsia="Calibri" w:hAnsi="Arial" w:cs="Arial"/>
          <w:sz w:val="20"/>
          <w:szCs w:val="20"/>
        </w:rPr>
        <w:tab/>
        <w:t>Highway – Stormwater Management</w:t>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t>114,300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86</w:t>
      </w:r>
      <w:r w:rsidRPr="00486090">
        <w:rPr>
          <w:rFonts w:ascii="Arial" w:eastAsia="Calibri" w:hAnsi="Arial" w:cs="Arial"/>
          <w:sz w:val="20"/>
          <w:szCs w:val="20"/>
        </w:rPr>
        <w:tab/>
        <w:t>Highway - Snow and Ice</w:t>
      </w:r>
      <w:r w:rsidRPr="00486090">
        <w:rPr>
          <w:rFonts w:ascii="Arial" w:eastAsia="Calibri" w:hAnsi="Arial" w:cs="Arial"/>
          <w:sz w:val="20"/>
          <w:szCs w:val="20"/>
        </w:rPr>
        <w:tab/>
        <w:t>163,716</w:t>
      </w:r>
      <w:r w:rsidRPr="00486090">
        <w:rPr>
          <w:rFonts w:ascii="Arial" w:eastAsia="Calibri" w:hAnsi="Arial" w:cs="Arial"/>
          <w:sz w:val="20"/>
          <w:szCs w:val="20"/>
        </w:rPr>
        <w:tab/>
        <w:t>182,098</w:t>
      </w:r>
      <w:r w:rsidRPr="00486090">
        <w:rPr>
          <w:rFonts w:ascii="Arial" w:eastAsia="Calibri" w:hAnsi="Arial" w:cs="Arial"/>
          <w:sz w:val="20"/>
          <w:szCs w:val="20"/>
        </w:rPr>
        <w:tab/>
        <w:t>177,509</w:t>
      </w:r>
      <w:r w:rsidRPr="00486090">
        <w:rPr>
          <w:rFonts w:ascii="Arial" w:eastAsia="Calibri" w:hAnsi="Arial" w:cs="Arial"/>
          <w:sz w:val="20"/>
          <w:szCs w:val="20"/>
        </w:rPr>
        <w:tab/>
        <w:t>177,509</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87</w:t>
      </w:r>
      <w:r w:rsidRPr="00486090">
        <w:rPr>
          <w:rFonts w:ascii="Arial" w:eastAsia="Calibri" w:hAnsi="Arial" w:cs="Arial"/>
          <w:sz w:val="20"/>
          <w:szCs w:val="20"/>
        </w:rPr>
        <w:tab/>
        <w:t>Street Lights</w:t>
      </w:r>
      <w:r w:rsidRPr="00486090">
        <w:rPr>
          <w:rFonts w:ascii="Arial" w:eastAsia="Calibri" w:hAnsi="Arial" w:cs="Arial"/>
          <w:sz w:val="20"/>
          <w:szCs w:val="20"/>
        </w:rPr>
        <w:tab/>
        <w:t>26,387</w:t>
      </w:r>
      <w:r w:rsidRPr="00486090">
        <w:rPr>
          <w:rFonts w:ascii="Arial" w:eastAsia="Calibri" w:hAnsi="Arial" w:cs="Arial"/>
          <w:sz w:val="20"/>
          <w:szCs w:val="20"/>
        </w:rPr>
        <w:tab/>
        <w:t>29,731</w:t>
      </w:r>
      <w:r w:rsidRPr="00486090">
        <w:rPr>
          <w:rFonts w:ascii="Arial" w:eastAsia="Calibri" w:hAnsi="Arial" w:cs="Arial"/>
          <w:sz w:val="20"/>
          <w:szCs w:val="20"/>
        </w:rPr>
        <w:tab/>
        <w:t>27,300</w:t>
      </w:r>
      <w:r w:rsidRPr="00486090">
        <w:rPr>
          <w:rFonts w:ascii="Arial" w:eastAsia="Calibri" w:hAnsi="Arial" w:cs="Arial"/>
          <w:sz w:val="20"/>
          <w:szCs w:val="20"/>
        </w:rPr>
        <w:tab/>
        <w:t>27,300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88</w:t>
      </w:r>
      <w:r w:rsidRPr="00486090">
        <w:rPr>
          <w:rFonts w:ascii="Arial" w:eastAsia="Calibri" w:hAnsi="Arial" w:cs="Arial"/>
          <w:sz w:val="20"/>
          <w:szCs w:val="20"/>
        </w:rPr>
        <w:tab/>
        <w:t>Traffic Lights</w:t>
      </w:r>
      <w:r w:rsidRPr="00486090">
        <w:rPr>
          <w:rFonts w:ascii="Arial" w:eastAsia="Calibri" w:hAnsi="Arial" w:cs="Arial"/>
          <w:sz w:val="20"/>
          <w:szCs w:val="20"/>
        </w:rPr>
        <w:tab/>
        <w:t>3,991</w:t>
      </w:r>
      <w:r w:rsidRPr="00486090">
        <w:rPr>
          <w:rFonts w:ascii="Arial" w:eastAsia="Calibri" w:hAnsi="Arial" w:cs="Arial"/>
          <w:sz w:val="20"/>
          <w:szCs w:val="20"/>
        </w:rPr>
        <w:tab/>
        <w:t>6,100</w:t>
      </w:r>
      <w:r w:rsidRPr="00486090">
        <w:rPr>
          <w:rFonts w:ascii="Arial" w:eastAsia="Calibri" w:hAnsi="Arial" w:cs="Arial"/>
          <w:sz w:val="20"/>
          <w:szCs w:val="20"/>
        </w:rPr>
        <w:tab/>
        <w:t>5,500</w:t>
      </w:r>
      <w:r w:rsidRPr="00486090">
        <w:rPr>
          <w:rFonts w:ascii="Arial" w:eastAsia="Calibri" w:hAnsi="Arial" w:cs="Arial"/>
          <w:sz w:val="20"/>
          <w:szCs w:val="20"/>
        </w:rPr>
        <w:tab/>
        <w:t>5,500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89</w:t>
      </w:r>
      <w:r w:rsidRPr="00486090">
        <w:rPr>
          <w:rFonts w:ascii="Arial" w:eastAsia="Calibri" w:hAnsi="Arial" w:cs="Arial"/>
          <w:sz w:val="20"/>
          <w:szCs w:val="20"/>
        </w:rPr>
        <w:tab/>
        <w:t>Tree Warden Salary</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1</w:t>
      </w:r>
      <w:r w:rsidRPr="00486090">
        <w:rPr>
          <w:rFonts w:ascii="Arial" w:eastAsia="Calibri" w:hAnsi="Arial" w:cs="Arial"/>
          <w:sz w:val="20"/>
          <w:szCs w:val="20"/>
        </w:rPr>
        <w:tab/>
        <w:t>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90</w:t>
      </w:r>
      <w:r w:rsidRPr="00486090">
        <w:rPr>
          <w:rFonts w:ascii="Arial" w:eastAsia="Calibri" w:hAnsi="Arial" w:cs="Arial"/>
          <w:sz w:val="20"/>
          <w:szCs w:val="20"/>
        </w:rPr>
        <w:tab/>
        <w:t>Tree Maintenance</w:t>
      </w:r>
      <w:r w:rsidRPr="00486090">
        <w:rPr>
          <w:rFonts w:ascii="Arial" w:eastAsia="Calibri" w:hAnsi="Arial" w:cs="Arial"/>
          <w:sz w:val="20"/>
          <w:szCs w:val="20"/>
        </w:rPr>
        <w:tab/>
        <w:t>3,300</w:t>
      </w:r>
      <w:r w:rsidRPr="00486090">
        <w:rPr>
          <w:rFonts w:ascii="Arial" w:eastAsia="Calibri" w:hAnsi="Arial" w:cs="Arial"/>
          <w:sz w:val="20"/>
          <w:szCs w:val="20"/>
        </w:rPr>
        <w:tab/>
        <w:t>3,500</w:t>
      </w:r>
      <w:r w:rsidRPr="00486090">
        <w:rPr>
          <w:rFonts w:ascii="Arial" w:eastAsia="Calibri" w:hAnsi="Arial" w:cs="Arial"/>
          <w:sz w:val="20"/>
          <w:szCs w:val="20"/>
        </w:rPr>
        <w:tab/>
        <w:t>3,500</w:t>
      </w:r>
      <w:r w:rsidRPr="00486090">
        <w:rPr>
          <w:rFonts w:ascii="Arial" w:eastAsia="Calibri" w:hAnsi="Arial" w:cs="Arial"/>
          <w:sz w:val="20"/>
          <w:szCs w:val="20"/>
        </w:rPr>
        <w:tab/>
        <w:t>3,500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91</w:t>
      </w:r>
      <w:r w:rsidRPr="00486090">
        <w:rPr>
          <w:rFonts w:ascii="Arial" w:eastAsia="Calibri" w:hAnsi="Arial" w:cs="Arial"/>
          <w:sz w:val="20"/>
          <w:szCs w:val="20"/>
        </w:rPr>
        <w:tab/>
        <w:t>Insect and Pest Control</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1</w:t>
      </w:r>
      <w:r w:rsidRPr="00486090">
        <w:rPr>
          <w:rFonts w:ascii="Arial" w:eastAsia="Calibri" w:hAnsi="Arial" w:cs="Arial"/>
          <w:sz w:val="20"/>
          <w:szCs w:val="20"/>
        </w:rPr>
        <w:tab/>
        <w:t>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Public Works - Highway</w:t>
      </w:r>
      <w:r w:rsidRPr="00486090">
        <w:rPr>
          <w:rFonts w:ascii="Arial" w:eastAsia="Calibri" w:hAnsi="Arial" w:cs="Arial"/>
          <w:b/>
          <w:sz w:val="20"/>
          <w:szCs w:val="20"/>
        </w:rPr>
        <w:tab/>
        <w:t>692,873</w:t>
      </w:r>
      <w:r w:rsidRPr="00486090">
        <w:rPr>
          <w:rFonts w:ascii="Arial" w:eastAsia="Calibri" w:hAnsi="Arial" w:cs="Arial"/>
          <w:b/>
          <w:sz w:val="20"/>
          <w:szCs w:val="20"/>
        </w:rPr>
        <w:tab/>
        <w:t>757,795</w:t>
      </w:r>
      <w:r w:rsidRPr="00486090">
        <w:rPr>
          <w:rFonts w:ascii="Arial" w:eastAsia="Calibri" w:hAnsi="Arial" w:cs="Arial"/>
          <w:b/>
          <w:sz w:val="20"/>
          <w:szCs w:val="20"/>
        </w:rPr>
        <w:tab/>
        <w:t>775,686</w:t>
      </w:r>
      <w:r w:rsidRPr="00486090">
        <w:rPr>
          <w:rFonts w:ascii="Arial" w:eastAsia="Calibri" w:hAnsi="Arial" w:cs="Arial"/>
          <w:b/>
          <w:sz w:val="20"/>
          <w:szCs w:val="20"/>
        </w:rPr>
        <w:tab/>
        <w:t>872,476</w:t>
      </w:r>
    </w:p>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sz w:val="20"/>
          <w:szCs w:val="20"/>
        </w:rPr>
      </w:pP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p>
    <w:p w:rsidR="00506824" w:rsidRPr="00486090" w:rsidRDefault="00506824" w:rsidP="00506824">
      <w:pPr>
        <w:tabs>
          <w:tab w:val="right" w:pos="270"/>
          <w:tab w:val="left" w:pos="540"/>
          <w:tab w:val="center" w:pos="4680"/>
          <w:tab w:val="center" w:pos="5850"/>
          <w:tab w:val="center" w:pos="7020"/>
          <w:tab w:val="center" w:pos="8190"/>
          <w:tab w:val="center" w:pos="8640"/>
        </w:tabs>
        <w:ind w:right="-360"/>
        <w:rPr>
          <w:rFonts w:ascii="Arial" w:eastAsia="Calibri" w:hAnsi="Arial" w:cs="Arial"/>
          <w:b/>
          <w:sz w:val="20"/>
          <w:szCs w:val="20"/>
        </w:rPr>
      </w:pPr>
      <w:r w:rsidRPr="00486090">
        <w:rPr>
          <w:rFonts w:ascii="Arial" w:eastAsia="Calibri" w:hAnsi="Arial" w:cs="Arial"/>
          <w:b/>
          <w:sz w:val="20"/>
          <w:szCs w:val="20"/>
        </w:rPr>
        <w:t>Public Works - Cemetery</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92</w:t>
      </w:r>
      <w:r w:rsidRPr="00486090">
        <w:rPr>
          <w:rFonts w:ascii="Arial" w:eastAsia="Calibri" w:hAnsi="Arial" w:cs="Arial"/>
          <w:sz w:val="20"/>
          <w:szCs w:val="20"/>
        </w:rPr>
        <w:tab/>
        <w:t>Cemetery - Superintendent Salary</w:t>
      </w:r>
      <w:r w:rsidRPr="00486090">
        <w:rPr>
          <w:rFonts w:ascii="Arial" w:eastAsia="Calibri" w:hAnsi="Arial" w:cs="Arial"/>
          <w:sz w:val="20"/>
          <w:szCs w:val="20"/>
        </w:rPr>
        <w:tab/>
        <w:t>10,618</w:t>
      </w:r>
      <w:r w:rsidRPr="00486090">
        <w:rPr>
          <w:rFonts w:ascii="Arial" w:eastAsia="Calibri" w:hAnsi="Arial" w:cs="Arial"/>
          <w:sz w:val="20"/>
          <w:szCs w:val="20"/>
        </w:rPr>
        <w:tab/>
        <w:t>10,831</w:t>
      </w:r>
      <w:r w:rsidRPr="00486090">
        <w:rPr>
          <w:rFonts w:ascii="Arial" w:eastAsia="Calibri" w:hAnsi="Arial" w:cs="Arial"/>
          <w:sz w:val="20"/>
          <w:szCs w:val="20"/>
        </w:rPr>
        <w:tab/>
        <w:t>11,048</w:t>
      </w:r>
      <w:r w:rsidRPr="00486090">
        <w:rPr>
          <w:rFonts w:ascii="Arial" w:eastAsia="Calibri" w:hAnsi="Arial" w:cs="Arial"/>
          <w:sz w:val="20"/>
          <w:szCs w:val="20"/>
        </w:rPr>
        <w:tab/>
        <w:t>11,269</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93</w:t>
      </w:r>
      <w:r w:rsidRPr="00486090">
        <w:rPr>
          <w:rFonts w:ascii="Arial" w:eastAsia="Calibri" w:hAnsi="Arial" w:cs="Arial"/>
          <w:sz w:val="20"/>
          <w:szCs w:val="20"/>
        </w:rPr>
        <w:tab/>
        <w:t>Cemetery - Wages</w:t>
      </w:r>
      <w:r w:rsidRPr="00486090">
        <w:rPr>
          <w:rFonts w:ascii="Arial" w:eastAsia="Calibri" w:hAnsi="Arial" w:cs="Arial"/>
          <w:sz w:val="20"/>
          <w:szCs w:val="20"/>
        </w:rPr>
        <w:tab/>
        <w:t>68,265</w:t>
      </w:r>
      <w:r w:rsidRPr="00486090">
        <w:rPr>
          <w:rFonts w:ascii="Arial" w:eastAsia="Calibri" w:hAnsi="Arial" w:cs="Arial"/>
          <w:sz w:val="20"/>
          <w:szCs w:val="20"/>
        </w:rPr>
        <w:tab/>
        <w:t>68,492</w:t>
      </w:r>
      <w:r w:rsidRPr="00486090">
        <w:rPr>
          <w:rFonts w:ascii="Arial" w:eastAsia="Calibri" w:hAnsi="Arial" w:cs="Arial"/>
          <w:sz w:val="20"/>
          <w:szCs w:val="20"/>
        </w:rPr>
        <w:tab/>
        <w:t>72,924</w:t>
      </w:r>
      <w:r w:rsidRPr="00486090">
        <w:rPr>
          <w:rFonts w:ascii="Arial" w:eastAsia="Calibri" w:hAnsi="Arial" w:cs="Arial"/>
          <w:sz w:val="20"/>
          <w:szCs w:val="20"/>
        </w:rPr>
        <w:tab/>
        <w:t>72,287</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94</w:t>
      </w:r>
      <w:r w:rsidRPr="00486090">
        <w:rPr>
          <w:rFonts w:ascii="Arial" w:eastAsia="Calibri" w:hAnsi="Arial" w:cs="Arial"/>
          <w:sz w:val="20"/>
          <w:szCs w:val="20"/>
        </w:rPr>
        <w:tab/>
        <w:t>Cemetery - Supplies and Equipment</w:t>
      </w:r>
      <w:r w:rsidRPr="00486090">
        <w:rPr>
          <w:rFonts w:ascii="Arial" w:eastAsia="Calibri" w:hAnsi="Arial" w:cs="Arial"/>
          <w:sz w:val="20"/>
          <w:szCs w:val="20"/>
        </w:rPr>
        <w:tab/>
        <w:t>5,763</w:t>
      </w:r>
      <w:r w:rsidRPr="00486090">
        <w:rPr>
          <w:rFonts w:ascii="Arial" w:eastAsia="Calibri" w:hAnsi="Arial" w:cs="Arial"/>
          <w:sz w:val="20"/>
          <w:szCs w:val="20"/>
        </w:rPr>
        <w:tab/>
        <w:t>5,316</w:t>
      </w:r>
      <w:r w:rsidRPr="00486090">
        <w:rPr>
          <w:rFonts w:ascii="Arial" w:eastAsia="Calibri" w:hAnsi="Arial" w:cs="Arial"/>
          <w:sz w:val="20"/>
          <w:szCs w:val="20"/>
        </w:rPr>
        <w:tab/>
        <w:t>6,020</w:t>
      </w:r>
      <w:r w:rsidRPr="00486090">
        <w:rPr>
          <w:rFonts w:ascii="Arial" w:eastAsia="Calibri" w:hAnsi="Arial" w:cs="Arial"/>
          <w:sz w:val="20"/>
          <w:szCs w:val="20"/>
        </w:rPr>
        <w:tab/>
        <w:t>6,195</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Public Works - Cemetery</w:t>
      </w:r>
      <w:r w:rsidRPr="00486090">
        <w:rPr>
          <w:rFonts w:ascii="Arial" w:eastAsia="Calibri" w:hAnsi="Arial" w:cs="Arial"/>
          <w:b/>
          <w:sz w:val="20"/>
          <w:szCs w:val="20"/>
        </w:rPr>
        <w:tab/>
        <w:t>84,646</w:t>
      </w:r>
      <w:r w:rsidRPr="00486090">
        <w:rPr>
          <w:rFonts w:ascii="Arial" w:eastAsia="Calibri" w:hAnsi="Arial" w:cs="Arial"/>
          <w:b/>
          <w:sz w:val="20"/>
          <w:szCs w:val="20"/>
        </w:rPr>
        <w:tab/>
        <w:t>84,639</w:t>
      </w:r>
      <w:r w:rsidRPr="00486090">
        <w:rPr>
          <w:rFonts w:ascii="Arial" w:eastAsia="Calibri" w:hAnsi="Arial" w:cs="Arial"/>
          <w:b/>
          <w:sz w:val="20"/>
          <w:szCs w:val="20"/>
        </w:rPr>
        <w:tab/>
        <w:t>89,992</w:t>
      </w:r>
      <w:r w:rsidRPr="00486090">
        <w:rPr>
          <w:rFonts w:ascii="Arial" w:eastAsia="Calibri" w:hAnsi="Arial" w:cs="Arial"/>
          <w:b/>
          <w:sz w:val="20"/>
          <w:szCs w:val="20"/>
        </w:rPr>
        <w:tab/>
        <w:t>89,751</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F6402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tbl>
      <w:tblPr>
        <w:tblW w:w="10455" w:type="dxa"/>
        <w:tblInd w:w="93" w:type="dxa"/>
        <w:tblLook w:val="04A0" w:firstRow="1" w:lastRow="0" w:firstColumn="1" w:lastColumn="0" w:noHBand="0" w:noVBand="1"/>
      </w:tblPr>
      <w:tblGrid>
        <w:gridCol w:w="1459"/>
        <w:gridCol w:w="2786"/>
        <w:gridCol w:w="1530"/>
        <w:gridCol w:w="1260"/>
        <w:gridCol w:w="1530"/>
        <w:gridCol w:w="1890"/>
      </w:tblGrid>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eastAsia="Calibri" w:hAnsi="Arial" w:cs="Arial"/>
                <w:sz w:val="20"/>
                <w:szCs w:val="20"/>
              </w:rPr>
              <w:lastRenderedPageBreak/>
              <w:tab/>
            </w:r>
            <w:r w:rsidRPr="00486090">
              <w:rPr>
                <w:rFonts w:ascii="Arial" w:hAnsi="Arial" w:cs="Arial"/>
                <w:b/>
                <w:bCs/>
                <w:sz w:val="20"/>
                <w:szCs w:val="20"/>
              </w:rPr>
              <w:t>Item#</w:t>
            </w:r>
          </w:p>
        </w:tc>
        <w:tc>
          <w:tcPr>
            <w:tcW w:w="278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978"/>
              </w:tabs>
              <w:jc w:val="center"/>
              <w:rPr>
                <w:rFonts w:ascii="Arial" w:hAnsi="Arial" w:cs="Arial"/>
                <w:b/>
                <w:bCs/>
                <w:sz w:val="20"/>
                <w:szCs w:val="20"/>
              </w:rPr>
            </w:pPr>
            <w:r w:rsidRPr="00486090">
              <w:rPr>
                <w:rFonts w:ascii="Arial" w:hAnsi="Arial" w:cs="Arial"/>
                <w:b/>
                <w:bCs/>
                <w:sz w:val="20"/>
                <w:szCs w:val="20"/>
              </w:rPr>
              <w:t>Expended</w:t>
            </w:r>
          </w:p>
        </w:tc>
        <w:tc>
          <w:tcPr>
            <w:tcW w:w="1260"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278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60"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b/>
          <w:sz w:val="20"/>
          <w:szCs w:val="20"/>
        </w:rPr>
        <w:t>Public Works - Water</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Pr>
          <w:rFonts w:ascii="Arial" w:eastAsia="Calibri" w:hAnsi="Arial" w:cs="Arial"/>
          <w:sz w:val="20"/>
          <w:szCs w:val="20"/>
        </w:rPr>
        <w:tab/>
      </w:r>
      <w:r w:rsidRPr="00486090">
        <w:rPr>
          <w:rFonts w:ascii="Arial" w:eastAsia="Calibri" w:hAnsi="Arial" w:cs="Arial"/>
          <w:sz w:val="20"/>
          <w:szCs w:val="20"/>
        </w:rPr>
        <w:t>95</w:t>
      </w:r>
      <w:r w:rsidRPr="00486090">
        <w:rPr>
          <w:rFonts w:ascii="Arial" w:eastAsia="Calibri" w:hAnsi="Arial" w:cs="Arial"/>
          <w:sz w:val="20"/>
          <w:szCs w:val="20"/>
        </w:rPr>
        <w:tab/>
        <w:t>Water - Superintendent Salary</w:t>
      </w:r>
      <w:r w:rsidRPr="00486090">
        <w:rPr>
          <w:rFonts w:ascii="Arial" w:eastAsia="Calibri" w:hAnsi="Arial" w:cs="Arial"/>
          <w:sz w:val="20"/>
          <w:szCs w:val="20"/>
        </w:rPr>
        <w:tab/>
        <w:t>72,933</w:t>
      </w:r>
      <w:r w:rsidRPr="00486090">
        <w:rPr>
          <w:rFonts w:ascii="Arial" w:eastAsia="Calibri" w:hAnsi="Arial" w:cs="Arial"/>
          <w:sz w:val="20"/>
          <w:szCs w:val="20"/>
        </w:rPr>
        <w:tab/>
        <w:t>76,600</w:t>
      </w:r>
      <w:r w:rsidRPr="00486090">
        <w:rPr>
          <w:rFonts w:ascii="Arial" w:eastAsia="Calibri" w:hAnsi="Arial" w:cs="Arial"/>
          <w:sz w:val="20"/>
          <w:szCs w:val="20"/>
        </w:rPr>
        <w:tab/>
        <w:t>80,252</w:t>
      </w:r>
      <w:r w:rsidRPr="00486090">
        <w:rPr>
          <w:rFonts w:ascii="Arial" w:eastAsia="Calibri" w:hAnsi="Arial" w:cs="Arial"/>
          <w:sz w:val="20"/>
          <w:szCs w:val="20"/>
        </w:rPr>
        <w:tab/>
        <w:t>82,775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96</w:t>
      </w:r>
      <w:r w:rsidRPr="00486090">
        <w:rPr>
          <w:rFonts w:ascii="Arial" w:eastAsia="Calibri" w:hAnsi="Arial" w:cs="Arial"/>
          <w:sz w:val="20"/>
          <w:szCs w:val="20"/>
        </w:rPr>
        <w:tab/>
        <w:t>Water - Wages</w:t>
      </w:r>
      <w:r w:rsidRPr="00486090">
        <w:rPr>
          <w:rFonts w:ascii="Arial" w:eastAsia="Calibri" w:hAnsi="Arial" w:cs="Arial"/>
          <w:sz w:val="20"/>
          <w:szCs w:val="20"/>
        </w:rPr>
        <w:tab/>
        <w:t>170,206</w:t>
      </w:r>
      <w:r w:rsidRPr="00486090">
        <w:rPr>
          <w:rFonts w:ascii="Arial" w:eastAsia="Calibri" w:hAnsi="Arial" w:cs="Arial"/>
          <w:sz w:val="20"/>
          <w:szCs w:val="20"/>
        </w:rPr>
        <w:tab/>
        <w:t>178,294</w:t>
      </w:r>
      <w:r w:rsidRPr="00486090">
        <w:rPr>
          <w:rFonts w:ascii="Arial" w:eastAsia="Calibri" w:hAnsi="Arial" w:cs="Arial"/>
          <w:sz w:val="20"/>
          <w:szCs w:val="20"/>
        </w:rPr>
        <w:tab/>
        <w:t>189,188</w:t>
      </w:r>
      <w:r w:rsidRPr="00486090">
        <w:rPr>
          <w:rFonts w:ascii="Arial" w:eastAsia="Calibri" w:hAnsi="Arial" w:cs="Arial"/>
          <w:sz w:val="20"/>
          <w:szCs w:val="20"/>
        </w:rPr>
        <w:tab/>
        <w:t>202,843</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97</w:t>
      </w:r>
      <w:r w:rsidRPr="00486090">
        <w:rPr>
          <w:rFonts w:ascii="Arial" w:eastAsia="Calibri" w:hAnsi="Arial" w:cs="Arial"/>
          <w:sz w:val="20"/>
          <w:szCs w:val="20"/>
        </w:rPr>
        <w:tab/>
        <w:t>Water - Clerical</w:t>
      </w:r>
      <w:r w:rsidRPr="00486090">
        <w:rPr>
          <w:rFonts w:ascii="Arial" w:eastAsia="Calibri" w:hAnsi="Arial" w:cs="Arial"/>
          <w:sz w:val="20"/>
          <w:szCs w:val="20"/>
        </w:rPr>
        <w:tab/>
        <w:t>44,327</w:t>
      </w:r>
      <w:r w:rsidRPr="00486090">
        <w:rPr>
          <w:rFonts w:ascii="Arial" w:eastAsia="Calibri" w:hAnsi="Arial" w:cs="Arial"/>
          <w:sz w:val="20"/>
          <w:szCs w:val="20"/>
        </w:rPr>
        <w:tab/>
        <w:t>52,298</w:t>
      </w:r>
      <w:r w:rsidRPr="00486090">
        <w:rPr>
          <w:rFonts w:ascii="Arial" w:eastAsia="Calibri" w:hAnsi="Arial" w:cs="Arial"/>
          <w:sz w:val="20"/>
          <w:szCs w:val="20"/>
        </w:rPr>
        <w:tab/>
        <w:t>39,986</w:t>
      </w:r>
      <w:r w:rsidRPr="00486090">
        <w:rPr>
          <w:rFonts w:ascii="Arial" w:eastAsia="Calibri" w:hAnsi="Arial" w:cs="Arial"/>
          <w:sz w:val="20"/>
          <w:szCs w:val="20"/>
        </w:rPr>
        <w:tab/>
        <w:t>42,468</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98</w:t>
      </w:r>
      <w:r w:rsidRPr="00486090">
        <w:rPr>
          <w:rFonts w:ascii="Arial" w:eastAsia="Calibri" w:hAnsi="Arial" w:cs="Arial"/>
          <w:sz w:val="20"/>
          <w:szCs w:val="20"/>
        </w:rPr>
        <w:tab/>
        <w:t>Water - Supply</w:t>
      </w:r>
      <w:r w:rsidRPr="00486090">
        <w:rPr>
          <w:rFonts w:ascii="Arial" w:eastAsia="Calibri" w:hAnsi="Arial" w:cs="Arial"/>
          <w:sz w:val="20"/>
          <w:szCs w:val="20"/>
        </w:rPr>
        <w:tab/>
        <w:t>164,328</w:t>
      </w:r>
      <w:r w:rsidRPr="00486090">
        <w:rPr>
          <w:rFonts w:ascii="Arial" w:eastAsia="Calibri" w:hAnsi="Arial" w:cs="Arial"/>
          <w:sz w:val="20"/>
          <w:szCs w:val="20"/>
        </w:rPr>
        <w:tab/>
        <w:t>183,830</w:t>
      </w:r>
      <w:r w:rsidRPr="00486090">
        <w:rPr>
          <w:rFonts w:ascii="Arial" w:eastAsia="Calibri" w:hAnsi="Arial" w:cs="Arial"/>
          <w:sz w:val="20"/>
          <w:szCs w:val="20"/>
        </w:rPr>
        <w:tab/>
        <w:t>182,100</w:t>
      </w:r>
      <w:r w:rsidRPr="00486090">
        <w:rPr>
          <w:rFonts w:ascii="Arial" w:eastAsia="Calibri" w:hAnsi="Arial" w:cs="Arial"/>
          <w:sz w:val="20"/>
          <w:szCs w:val="20"/>
        </w:rPr>
        <w:tab/>
        <w:t>182,600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99</w:t>
      </w:r>
      <w:r w:rsidRPr="00486090">
        <w:rPr>
          <w:rFonts w:ascii="Arial" w:eastAsia="Calibri" w:hAnsi="Arial" w:cs="Arial"/>
          <w:sz w:val="20"/>
          <w:szCs w:val="20"/>
        </w:rPr>
        <w:tab/>
        <w:t>Water - Insurance</w:t>
      </w:r>
      <w:r w:rsidRPr="00486090">
        <w:rPr>
          <w:rFonts w:ascii="Arial" w:eastAsia="Calibri" w:hAnsi="Arial" w:cs="Arial"/>
          <w:sz w:val="20"/>
          <w:szCs w:val="20"/>
        </w:rPr>
        <w:tab/>
        <w:t>43,489</w:t>
      </w:r>
      <w:r w:rsidRPr="00486090">
        <w:rPr>
          <w:rFonts w:ascii="Arial" w:eastAsia="Calibri" w:hAnsi="Arial" w:cs="Arial"/>
          <w:sz w:val="20"/>
          <w:szCs w:val="20"/>
        </w:rPr>
        <w:tab/>
        <w:t>35,936</w:t>
      </w:r>
      <w:r w:rsidRPr="00486090">
        <w:rPr>
          <w:rFonts w:ascii="Arial" w:eastAsia="Calibri" w:hAnsi="Arial" w:cs="Arial"/>
          <w:sz w:val="20"/>
          <w:szCs w:val="20"/>
        </w:rPr>
        <w:tab/>
        <w:t>60,579</w:t>
      </w:r>
      <w:r w:rsidRPr="00486090">
        <w:rPr>
          <w:rFonts w:ascii="Arial" w:eastAsia="Calibri" w:hAnsi="Arial" w:cs="Arial"/>
          <w:sz w:val="20"/>
          <w:szCs w:val="20"/>
        </w:rPr>
        <w:tab/>
        <w:t>60,579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100</w:t>
      </w:r>
      <w:r w:rsidRPr="00486090">
        <w:rPr>
          <w:rFonts w:ascii="Arial" w:eastAsia="Calibri" w:hAnsi="Arial" w:cs="Arial"/>
          <w:sz w:val="20"/>
          <w:szCs w:val="20"/>
        </w:rPr>
        <w:tab/>
        <w:t>Water - Retirement</w:t>
      </w:r>
      <w:r w:rsidRPr="00486090">
        <w:rPr>
          <w:rFonts w:ascii="Arial" w:eastAsia="Calibri" w:hAnsi="Arial" w:cs="Arial"/>
          <w:sz w:val="20"/>
          <w:szCs w:val="20"/>
        </w:rPr>
        <w:tab/>
        <w:t>12,424</w:t>
      </w:r>
      <w:r w:rsidRPr="00486090">
        <w:rPr>
          <w:rFonts w:ascii="Arial" w:eastAsia="Calibri" w:hAnsi="Arial" w:cs="Arial"/>
          <w:sz w:val="20"/>
          <w:szCs w:val="20"/>
        </w:rPr>
        <w:tab/>
        <w:t>14,777</w:t>
      </w:r>
      <w:r w:rsidRPr="00486090">
        <w:rPr>
          <w:rFonts w:ascii="Arial" w:eastAsia="Calibri" w:hAnsi="Arial" w:cs="Arial"/>
          <w:sz w:val="20"/>
          <w:szCs w:val="20"/>
        </w:rPr>
        <w:tab/>
        <w:t>19,000</w:t>
      </w:r>
      <w:r w:rsidRPr="00486090">
        <w:rPr>
          <w:rFonts w:ascii="Arial" w:eastAsia="Calibri" w:hAnsi="Arial" w:cs="Arial"/>
          <w:sz w:val="20"/>
          <w:szCs w:val="20"/>
        </w:rPr>
        <w:tab/>
        <w:t>19,000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101</w:t>
      </w:r>
      <w:r w:rsidRPr="00486090">
        <w:rPr>
          <w:rFonts w:ascii="Arial" w:eastAsia="Calibri" w:hAnsi="Arial" w:cs="Arial"/>
          <w:sz w:val="20"/>
          <w:szCs w:val="20"/>
        </w:rPr>
        <w:tab/>
        <w:t>Water - Legal Fees</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1,500</w:t>
      </w:r>
      <w:r w:rsidRPr="00486090">
        <w:rPr>
          <w:rFonts w:ascii="Arial" w:eastAsia="Calibri" w:hAnsi="Arial" w:cs="Arial"/>
          <w:sz w:val="20"/>
          <w:szCs w:val="20"/>
        </w:rPr>
        <w:tab/>
        <w:t>1,500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102</w:t>
      </w:r>
      <w:r w:rsidRPr="00486090">
        <w:rPr>
          <w:rFonts w:ascii="Arial" w:eastAsia="Calibri" w:hAnsi="Arial" w:cs="Arial"/>
          <w:sz w:val="20"/>
          <w:szCs w:val="20"/>
        </w:rPr>
        <w:tab/>
        <w:t>Water - Meters</w:t>
      </w:r>
      <w:r w:rsidRPr="00486090">
        <w:rPr>
          <w:rFonts w:ascii="Arial" w:eastAsia="Calibri" w:hAnsi="Arial" w:cs="Arial"/>
          <w:sz w:val="20"/>
          <w:szCs w:val="20"/>
        </w:rPr>
        <w:tab/>
        <w:t>24,805</w:t>
      </w:r>
      <w:r w:rsidRPr="00486090">
        <w:rPr>
          <w:rFonts w:ascii="Arial" w:eastAsia="Calibri" w:hAnsi="Arial" w:cs="Arial"/>
          <w:sz w:val="20"/>
          <w:szCs w:val="20"/>
        </w:rPr>
        <w:tab/>
        <w:t>24,905</w:t>
      </w:r>
      <w:r w:rsidRPr="00486090">
        <w:rPr>
          <w:rFonts w:ascii="Arial" w:eastAsia="Calibri" w:hAnsi="Arial" w:cs="Arial"/>
          <w:sz w:val="20"/>
          <w:szCs w:val="20"/>
        </w:rPr>
        <w:tab/>
        <w:t>25,000</w:t>
      </w:r>
      <w:r w:rsidRPr="00486090">
        <w:rPr>
          <w:rFonts w:ascii="Arial" w:eastAsia="Calibri" w:hAnsi="Arial" w:cs="Arial"/>
          <w:sz w:val="20"/>
          <w:szCs w:val="20"/>
        </w:rPr>
        <w:tab/>
        <w:t>25,000</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103</w:t>
      </w:r>
      <w:r w:rsidRPr="00486090">
        <w:rPr>
          <w:rFonts w:ascii="Arial" w:eastAsia="Calibri" w:hAnsi="Arial" w:cs="Arial"/>
          <w:sz w:val="20"/>
          <w:szCs w:val="20"/>
        </w:rPr>
        <w:tab/>
        <w:t>Water - Gas &amp; Oil</w:t>
      </w:r>
      <w:r w:rsidRPr="00486090">
        <w:rPr>
          <w:rFonts w:ascii="Arial" w:eastAsia="Calibri" w:hAnsi="Arial" w:cs="Arial"/>
          <w:sz w:val="20"/>
          <w:szCs w:val="20"/>
        </w:rPr>
        <w:tab/>
        <w:t>8,296</w:t>
      </w:r>
      <w:r w:rsidRPr="00486090">
        <w:rPr>
          <w:rFonts w:ascii="Arial" w:eastAsia="Calibri" w:hAnsi="Arial" w:cs="Arial"/>
          <w:sz w:val="20"/>
          <w:szCs w:val="20"/>
        </w:rPr>
        <w:tab/>
        <w:t>4,828</w:t>
      </w:r>
      <w:r w:rsidRPr="00486090">
        <w:rPr>
          <w:rFonts w:ascii="Arial" w:eastAsia="Calibri" w:hAnsi="Arial" w:cs="Arial"/>
          <w:sz w:val="20"/>
          <w:szCs w:val="20"/>
        </w:rPr>
        <w:tab/>
        <w:t>13,750</w:t>
      </w:r>
      <w:r w:rsidRPr="00486090">
        <w:rPr>
          <w:rFonts w:ascii="Arial" w:eastAsia="Calibri" w:hAnsi="Arial" w:cs="Arial"/>
          <w:sz w:val="20"/>
          <w:szCs w:val="20"/>
        </w:rPr>
        <w:tab/>
        <w:t>13,750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104</w:t>
      </w:r>
      <w:r w:rsidRPr="00486090">
        <w:rPr>
          <w:rFonts w:ascii="Arial" w:eastAsia="Calibri" w:hAnsi="Arial" w:cs="Arial"/>
          <w:sz w:val="20"/>
          <w:szCs w:val="20"/>
        </w:rPr>
        <w:tab/>
        <w:t>Water - Vehicles</w:t>
      </w:r>
      <w:r w:rsidRPr="00486090">
        <w:rPr>
          <w:rFonts w:ascii="Arial" w:eastAsia="Calibri" w:hAnsi="Arial" w:cs="Arial"/>
          <w:sz w:val="20"/>
          <w:szCs w:val="20"/>
        </w:rPr>
        <w:tab/>
        <w:t>4,369</w:t>
      </w:r>
      <w:r w:rsidRPr="00486090">
        <w:rPr>
          <w:rFonts w:ascii="Arial" w:eastAsia="Calibri" w:hAnsi="Arial" w:cs="Arial"/>
          <w:sz w:val="20"/>
          <w:szCs w:val="20"/>
        </w:rPr>
        <w:tab/>
        <w:t>8,080</w:t>
      </w:r>
      <w:r w:rsidRPr="00486090">
        <w:rPr>
          <w:rFonts w:ascii="Arial" w:eastAsia="Calibri" w:hAnsi="Arial" w:cs="Arial"/>
          <w:sz w:val="20"/>
          <w:szCs w:val="20"/>
        </w:rPr>
        <w:tab/>
        <w:t>9,000</w:t>
      </w:r>
      <w:r w:rsidRPr="00486090">
        <w:rPr>
          <w:rFonts w:ascii="Arial" w:eastAsia="Calibri" w:hAnsi="Arial" w:cs="Arial"/>
          <w:sz w:val="20"/>
          <w:szCs w:val="20"/>
        </w:rPr>
        <w:tab/>
        <w:t>9,000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rPr>
      </w:pPr>
      <w:r w:rsidRPr="00486090">
        <w:rPr>
          <w:rFonts w:ascii="Arial" w:eastAsia="Calibri" w:hAnsi="Arial" w:cs="Arial"/>
          <w:sz w:val="20"/>
          <w:szCs w:val="20"/>
        </w:rPr>
        <w:tab/>
        <w:t>105</w:t>
      </w:r>
      <w:r w:rsidRPr="00486090">
        <w:rPr>
          <w:rFonts w:ascii="Arial" w:eastAsia="Calibri" w:hAnsi="Arial" w:cs="Arial"/>
          <w:sz w:val="20"/>
          <w:szCs w:val="20"/>
        </w:rPr>
        <w:tab/>
        <w:t>Water - Tower &amp; Wells Maintenance</w:t>
      </w:r>
      <w:r w:rsidRPr="00486090">
        <w:rPr>
          <w:rFonts w:ascii="Arial" w:eastAsia="Calibri" w:hAnsi="Arial" w:cs="Arial"/>
          <w:sz w:val="20"/>
          <w:szCs w:val="20"/>
        </w:rPr>
        <w:tab/>
        <w:t>90,429</w:t>
      </w:r>
      <w:r w:rsidRPr="00486090">
        <w:rPr>
          <w:rFonts w:ascii="Arial" w:eastAsia="Calibri" w:hAnsi="Arial" w:cs="Arial"/>
          <w:sz w:val="20"/>
          <w:szCs w:val="20"/>
        </w:rPr>
        <w:tab/>
        <w:t>16,191</w:t>
      </w:r>
      <w:r w:rsidRPr="00486090">
        <w:rPr>
          <w:rFonts w:ascii="Arial" w:eastAsia="Calibri" w:hAnsi="Arial" w:cs="Arial"/>
          <w:sz w:val="20"/>
          <w:szCs w:val="20"/>
        </w:rPr>
        <w:tab/>
        <w:t xml:space="preserve">100,000 </w:t>
      </w:r>
      <w:r w:rsidRPr="00486090">
        <w:rPr>
          <w:rFonts w:ascii="Arial" w:eastAsia="Calibri" w:hAnsi="Arial" w:cs="Arial"/>
          <w:sz w:val="20"/>
          <w:szCs w:val="20"/>
        </w:rPr>
        <w:tab/>
        <w:t>100,000</w:t>
      </w:r>
      <w:r w:rsidRPr="00486090">
        <w:rPr>
          <w:rFonts w:ascii="Arial" w:eastAsia="Calibri" w:hAnsi="Arial" w:cs="Arial"/>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Total Public Works - Water</w:t>
      </w:r>
      <w:r w:rsidRPr="00486090">
        <w:rPr>
          <w:rFonts w:ascii="Arial" w:eastAsia="Calibri" w:hAnsi="Arial" w:cs="Arial"/>
          <w:b/>
          <w:sz w:val="20"/>
          <w:szCs w:val="20"/>
        </w:rPr>
        <w:tab/>
        <w:t>635,606</w:t>
      </w:r>
      <w:r w:rsidRPr="00486090">
        <w:rPr>
          <w:rFonts w:ascii="Arial" w:eastAsia="Calibri" w:hAnsi="Arial" w:cs="Arial"/>
          <w:b/>
          <w:sz w:val="20"/>
          <w:szCs w:val="20"/>
        </w:rPr>
        <w:tab/>
        <w:t>595,739</w:t>
      </w:r>
      <w:r w:rsidRPr="00486090">
        <w:rPr>
          <w:rFonts w:ascii="Arial" w:eastAsia="Calibri" w:hAnsi="Arial" w:cs="Arial"/>
          <w:b/>
          <w:sz w:val="20"/>
          <w:szCs w:val="20"/>
        </w:rPr>
        <w:tab/>
        <w:t>720,355</w:t>
      </w:r>
      <w:r w:rsidRPr="00486090">
        <w:rPr>
          <w:rFonts w:ascii="Arial" w:eastAsia="Calibri" w:hAnsi="Arial" w:cs="Arial"/>
          <w:b/>
          <w:sz w:val="20"/>
          <w:szCs w:val="20"/>
        </w:rPr>
        <w:tab/>
        <w:t>739,515</w:t>
      </w:r>
      <w:r w:rsidRPr="00486090">
        <w:rPr>
          <w:rFonts w:ascii="Arial" w:eastAsia="Calibri" w:hAnsi="Arial" w:cs="Arial"/>
          <w:b/>
          <w:sz w:val="20"/>
          <w:szCs w:val="20"/>
        </w:rPr>
        <w:tab/>
        <w:t>(E)</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Public Works - Solid Waste</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106</w:t>
      </w:r>
      <w:r w:rsidRPr="00486090">
        <w:rPr>
          <w:rFonts w:ascii="Arial" w:eastAsia="Calibri" w:hAnsi="Arial" w:cs="Arial"/>
          <w:sz w:val="20"/>
          <w:szCs w:val="20"/>
        </w:rPr>
        <w:tab/>
        <w:t>Recycling Office - Clerical</w:t>
      </w:r>
      <w:r w:rsidRPr="00486090">
        <w:rPr>
          <w:rFonts w:ascii="Arial" w:eastAsia="Calibri" w:hAnsi="Arial" w:cs="Arial"/>
          <w:sz w:val="20"/>
          <w:szCs w:val="20"/>
        </w:rPr>
        <w:tab/>
        <w:t>27,077</w:t>
      </w:r>
      <w:r w:rsidRPr="00486090">
        <w:rPr>
          <w:rFonts w:ascii="Arial" w:eastAsia="Calibri" w:hAnsi="Arial" w:cs="Arial"/>
          <w:sz w:val="20"/>
          <w:szCs w:val="20"/>
        </w:rPr>
        <w:tab/>
        <w:t>28,284</w:t>
      </w:r>
      <w:r w:rsidRPr="00486090">
        <w:rPr>
          <w:rFonts w:ascii="Arial" w:eastAsia="Calibri" w:hAnsi="Arial" w:cs="Arial"/>
          <w:sz w:val="20"/>
          <w:szCs w:val="20"/>
        </w:rPr>
        <w:tab/>
        <w:t>30,723</w:t>
      </w:r>
      <w:r w:rsidRPr="00486090">
        <w:rPr>
          <w:rFonts w:ascii="Arial" w:eastAsia="Calibri" w:hAnsi="Arial" w:cs="Arial"/>
          <w:sz w:val="20"/>
          <w:szCs w:val="20"/>
        </w:rPr>
        <w:tab/>
        <w:t>32,429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107</w:t>
      </w:r>
      <w:r w:rsidRPr="00486090">
        <w:rPr>
          <w:rFonts w:ascii="Arial" w:eastAsia="Calibri" w:hAnsi="Arial" w:cs="Arial"/>
          <w:sz w:val="20"/>
          <w:szCs w:val="20"/>
        </w:rPr>
        <w:tab/>
        <w:t>Recycling Office - Expense</w:t>
      </w:r>
      <w:r w:rsidRPr="00486090">
        <w:rPr>
          <w:rFonts w:ascii="Arial" w:eastAsia="Calibri" w:hAnsi="Arial" w:cs="Arial"/>
          <w:sz w:val="20"/>
          <w:szCs w:val="20"/>
        </w:rPr>
        <w:tab/>
        <w:t>2,660</w:t>
      </w:r>
      <w:r w:rsidRPr="00486090">
        <w:rPr>
          <w:rFonts w:ascii="Arial" w:eastAsia="Calibri" w:hAnsi="Arial" w:cs="Arial"/>
          <w:sz w:val="20"/>
          <w:szCs w:val="20"/>
        </w:rPr>
        <w:tab/>
        <w:t>2,794</w:t>
      </w:r>
      <w:r w:rsidRPr="00486090">
        <w:rPr>
          <w:rFonts w:ascii="Arial" w:eastAsia="Calibri" w:hAnsi="Arial" w:cs="Arial"/>
          <w:sz w:val="20"/>
          <w:szCs w:val="20"/>
        </w:rPr>
        <w:tab/>
        <w:t>3,190</w:t>
      </w:r>
      <w:r w:rsidRPr="00486090">
        <w:rPr>
          <w:rFonts w:ascii="Arial" w:eastAsia="Calibri" w:hAnsi="Arial" w:cs="Arial"/>
          <w:sz w:val="20"/>
          <w:szCs w:val="20"/>
        </w:rPr>
        <w:tab/>
        <w:t>3,785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108</w:t>
      </w:r>
      <w:r w:rsidRPr="00486090">
        <w:rPr>
          <w:rFonts w:ascii="Arial" w:eastAsia="Calibri" w:hAnsi="Arial" w:cs="Arial"/>
          <w:sz w:val="20"/>
          <w:szCs w:val="20"/>
        </w:rPr>
        <w:tab/>
        <w:t>Recycling Center - Wages</w:t>
      </w:r>
      <w:r w:rsidRPr="00486090">
        <w:rPr>
          <w:rFonts w:ascii="Arial" w:eastAsia="Calibri" w:hAnsi="Arial" w:cs="Arial"/>
          <w:sz w:val="20"/>
          <w:szCs w:val="20"/>
        </w:rPr>
        <w:tab/>
        <w:t>66,413</w:t>
      </w:r>
      <w:r w:rsidRPr="00486090">
        <w:rPr>
          <w:rFonts w:ascii="Arial" w:eastAsia="Calibri" w:hAnsi="Arial" w:cs="Arial"/>
          <w:sz w:val="20"/>
          <w:szCs w:val="20"/>
        </w:rPr>
        <w:tab/>
        <w:t>68,463</w:t>
      </w:r>
      <w:r w:rsidRPr="00486090">
        <w:rPr>
          <w:rFonts w:ascii="Arial" w:eastAsia="Calibri" w:hAnsi="Arial" w:cs="Arial"/>
          <w:sz w:val="20"/>
          <w:szCs w:val="20"/>
        </w:rPr>
        <w:tab/>
        <w:t>71,948</w:t>
      </w:r>
      <w:r w:rsidRPr="00486090">
        <w:rPr>
          <w:rFonts w:ascii="Arial" w:eastAsia="Calibri" w:hAnsi="Arial" w:cs="Arial"/>
          <w:sz w:val="20"/>
          <w:szCs w:val="20"/>
        </w:rPr>
        <w:tab/>
        <w:t>71,805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109</w:t>
      </w:r>
      <w:r w:rsidRPr="00486090">
        <w:rPr>
          <w:rFonts w:ascii="Arial" w:eastAsia="Calibri" w:hAnsi="Arial" w:cs="Arial"/>
          <w:sz w:val="20"/>
          <w:szCs w:val="20"/>
        </w:rPr>
        <w:tab/>
        <w:t>Recycling Center - Expense</w:t>
      </w:r>
      <w:r w:rsidRPr="00486090">
        <w:rPr>
          <w:rFonts w:ascii="Arial" w:eastAsia="Calibri" w:hAnsi="Arial" w:cs="Arial"/>
          <w:sz w:val="20"/>
          <w:szCs w:val="20"/>
        </w:rPr>
        <w:tab/>
        <w:t>25,414</w:t>
      </w:r>
      <w:r w:rsidRPr="00486090">
        <w:rPr>
          <w:rFonts w:ascii="Arial" w:eastAsia="Calibri" w:hAnsi="Arial" w:cs="Arial"/>
          <w:sz w:val="20"/>
          <w:szCs w:val="20"/>
        </w:rPr>
        <w:tab/>
        <w:t>30,967</w:t>
      </w:r>
      <w:r w:rsidRPr="00486090">
        <w:rPr>
          <w:rFonts w:ascii="Arial" w:eastAsia="Calibri" w:hAnsi="Arial" w:cs="Arial"/>
          <w:sz w:val="20"/>
          <w:szCs w:val="20"/>
        </w:rPr>
        <w:tab/>
        <w:t>28,000</w:t>
      </w:r>
      <w:r w:rsidRPr="00486090">
        <w:rPr>
          <w:rFonts w:ascii="Arial" w:eastAsia="Calibri" w:hAnsi="Arial" w:cs="Arial"/>
          <w:sz w:val="20"/>
          <w:szCs w:val="20"/>
        </w:rPr>
        <w:tab/>
        <w:t>45,000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110</w:t>
      </w:r>
      <w:r w:rsidRPr="00486090">
        <w:rPr>
          <w:rFonts w:ascii="Arial" w:eastAsia="Calibri" w:hAnsi="Arial" w:cs="Arial"/>
          <w:sz w:val="20"/>
          <w:szCs w:val="20"/>
        </w:rPr>
        <w:tab/>
        <w:t>Hazardous Waste Collection</w:t>
      </w:r>
      <w:r w:rsidRPr="00486090">
        <w:rPr>
          <w:rFonts w:ascii="Arial" w:eastAsia="Calibri" w:hAnsi="Arial" w:cs="Arial"/>
          <w:sz w:val="20"/>
          <w:szCs w:val="20"/>
        </w:rPr>
        <w:tab/>
        <w:t>11,255</w:t>
      </w:r>
      <w:r w:rsidRPr="00486090">
        <w:rPr>
          <w:rFonts w:ascii="Arial" w:eastAsia="Calibri" w:hAnsi="Arial" w:cs="Arial"/>
          <w:sz w:val="20"/>
          <w:szCs w:val="20"/>
        </w:rPr>
        <w:tab/>
        <w:t>14,016</w:t>
      </w:r>
      <w:r w:rsidRPr="00486090">
        <w:rPr>
          <w:rFonts w:ascii="Arial" w:eastAsia="Calibri" w:hAnsi="Arial" w:cs="Arial"/>
          <w:sz w:val="20"/>
          <w:szCs w:val="20"/>
        </w:rPr>
        <w:tab/>
        <w:t>12,335</w:t>
      </w:r>
      <w:r w:rsidRPr="00486090">
        <w:rPr>
          <w:rFonts w:ascii="Arial" w:eastAsia="Calibri" w:hAnsi="Arial" w:cs="Arial"/>
          <w:sz w:val="20"/>
          <w:szCs w:val="20"/>
        </w:rPr>
        <w:tab/>
        <w:t>14,550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111</w:t>
      </w:r>
      <w:r w:rsidRPr="00486090">
        <w:rPr>
          <w:rFonts w:ascii="Arial" w:eastAsia="Calibri" w:hAnsi="Arial" w:cs="Arial"/>
          <w:sz w:val="20"/>
          <w:szCs w:val="20"/>
        </w:rPr>
        <w:tab/>
        <w:t>Trash Collection/Disposal</w:t>
      </w:r>
      <w:r w:rsidRPr="00486090">
        <w:rPr>
          <w:rFonts w:ascii="Arial" w:eastAsia="Calibri" w:hAnsi="Arial" w:cs="Arial"/>
          <w:sz w:val="20"/>
          <w:szCs w:val="20"/>
        </w:rPr>
        <w:tab/>
        <w:t>199,220</w:t>
      </w:r>
      <w:r w:rsidRPr="00486090">
        <w:rPr>
          <w:rFonts w:ascii="Arial" w:eastAsia="Calibri" w:hAnsi="Arial" w:cs="Arial"/>
          <w:sz w:val="20"/>
          <w:szCs w:val="20"/>
        </w:rPr>
        <w:tab/>
        <w:t>192,038</w:t>
      </w:r>
      <w:r w:rsidRPr="00486090">
        <w:rPr>
          <w:rFonts w:ascii="Arial" w:eastAsia="Calibri" w:hAnsi="Arial" w:cs="Arial"/>
          <w:sz w:val="20"/>
          <w:szCs w:val="20"/>
        </w:rPr>
        <w:tab/>
        <w:t>201,240</w:t>
      </w:r>
      <w:r w:rsidRPr="00486090">
        <w:rPr>
          <w:rFonts w:ascii="Arial" w:eastAsia="Calibri" w:hAnsi="Arial" w:cs="Arial"/>
          <w:sz w:val="20"/>
          <w:szCs w:val="20"/>
        </w:rPr>
        <w:tab/>
        <w:t>243,540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Public Works - Solid Waste</w:t>
      </w:r>
      <w:r w:rsidRPr="00486090">
        <w:rPr>
          <w:rFonts w:ascii="Arial" w:eastAsia="Calibri" w:hAnsi="Arial" w:cs="Arial"/>
          <w:b/>
          <w:sz w:val="20"/>
          <w:szCs w:val="20"/>
        </w:rPr>
        <w:tab/>
        <w:t>332,039</w:t>
      </w:r>
      <w:r w:rsidRPr="00486090">
        <w:rPr>
          <w:rFonts w:ascii="Arial" w:eastAsia="Calibri" w:hAnsi="Arial" w:cs="Arial"/>
          <w:b/>
          <w:sz w:val="20"/>
          <w:szCs w:val="20"/>
        </w:rPr>
        <w:tab/>
        <w:t>336,562</w:t>
      </w:r>
      <w:r w:rsidRPr="00486090">
        <w:rPr>
          <w:rFonts w:ascii="Arial" w:eastAsia="Calibri" w:hAnsi="Arial" w:cs="Arial"/>
          <w:b/>
          <w:sz w:val="20"/>
          <w:szCs w:val="20"/>
        </w:rPr>
        <w:tab/>
        <w:t>347,436</w:t>
      </w:r>
      <w:r w:rsidRPr="00486090">
        <w:rPr>
          <w:rFonts w:ascii="Arial" w:eastAsia="Calibri" w:hAnsi="Arial" w:cs="Arial"/>
          <w:b/>
          <w:sz w:val="20"/>
          <w:szCs w:val="20"/>
        </w:rPr>
        <w:tab/>
        <w:t>411,109</w:t>
      </w:r>
      <w:r w:rsidRPr="00486090">
        <w:rPr>
          <w:rFonts w:ascii="Arial" w:eastAsia="Calibri" w:hAnsi="Arial" w:cs="Arial"/>
          <w:b/>
          <w:sz w:val="20"/>
          <w:szCs w:val="20"/>
        </w:rPr>
        <w:tab/>
        <w:t>(F)</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8"/>
          <w:szCs w:val="8"/>
        </w:rPr>
      </w:pPr>
      <w:r w:rsidRPr="00486090">
        <w:rPr>
          <w:rFonts w:ascii="Arial" w:eastAsia="Calibri" w:hAnsi="Arial" w:cs="Arial"/>
          <w:sz w:val="8"/>
          <w:szCs w:val="8"/>
        </w:rPr>
        <w:tab/>
      </w:r>
      <w:r w:rsidRPr="00486090">
        <w:rPr>
          <w:rFonts w:ascii="Arial" w:eastAsia="Calibri" w:hAnsi="Arial" w:cs="Arial"/>
          <w:sz w:val="8"/>
          <w:szCs w:val="8"/>
        </w:rPr>
        <w:tab/>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t>Total Public Works</w:t>
      </w:r>
      <w:r w:rsidRPr="00486090">
        <w:rPr>
          <w:rFonts w:ascii="Arial" w:eastAsia="Calibri" w:hAnsi="Arial" w:cs="Arial"/>
          <w:b/>
          <w:sz w:val="20"/>
          <w:szCs w:val="20"/>
        </w:rPr>
        <w:tab/>
        <w:t>1,745,163</w:t>
      </w:r>
      <w:r w:rsidRPr="00486090">
        <w:rPr>
          <w:rFonts w:ascii="Arial" w:eastAsia="Calibri" w:hAnsi="Arial" w:cs="Arial"/>
          <w:b/>
          <w:sz w:val="20"/>
          <w:szCs w:val="20"/>
        </w:rPr>
        <w:tab/>
        <w:t>1,774,735</w:t>
      </w:r>
      <w:r w:rsidRPr="00486090">
        <w:rPr>
          <w:rFonts w:ascii="Arial" w:eastAsia="Calibri" w:hAnsi="Arial" w:cs="Arial"/>
          <w:b/>
          <w:sz w:val="20"/>
          <w:szCs w:val="20"/>
        </w:rPr>
        <w:tab/>
        <w:t>1,933,469</w:t>
      </w:r>
      <w:r w:rsidRPr="00486090">
        <w:rPr>
          <w:rFonts w:ascii="Arial" w:eastAsia="Calibri" w:hAnsi="Arial" w:cs="Arial"/>
          <w:b/>
          <w:sz w:val="20"/>
          <w:szCs w:val="20"/>
        </w:rPr>
        <w:tab/>
        <w:t>2,112,851</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9D3E4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b/>
          <w:sz w:val="20"/>
          <w:szCs w:val="20"/>
        </w:rPr>
      </w:pPr>
    </w:p>
    <w:tbl>
      <w:tblPr>
        <w:tblW w:w="10455" w:type="dxa"/>
        <w:tblInd w:w="93" w:type="dxa"/>
        <w:tblLook w:val="04A0" w:firstRow="1" w:lastRow="0" w:firstColumn="1" w:lastColumn="0" w:noHBand="0" w:noVBand="1"/>
      </w:tblPr>
      <w:tblGrid>
        <w:gridCol w:w="815"/>
        <w:gridCol w:w="3520"/>
        <w:gridCol w:w="1426"/>
        <w:gridCol w:w="1274"/>
        <w:gridCol w:w="1530"/>
        <w:gridCol w:w="1890"/>
      </w:tblGrid>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hAnsi="Arial" w:cs="Arial"/>
                <w:b/>
                <w:bCs/>
                <w:sz w:val="20"/>
                <w:szCs w:val="20"/>
              </w:rPr>
              <w:lastRenderedPageBreak/>
              <w:t>Item#</w:t>
            </w: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8"/>
              </w:tabs>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Expended</w:t>
            </w:r>
          </w:p>
        </w:tc>
        <w:tc>
          <w:tcPr>
            <w:tcW w:w="1274"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74"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Health and Human Services</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Cs w:val="20"/>
        </w:rPr>
      </w:pPr>
      <w:r w:rsidRPr="00486090">
        <w:rPr>
          <w:rFonts w:ascii="Arial" w:eastAsia="Calibri" w:hAnsi="Arial" w:cs="Arial"/>
          <w:sz w:val="20"/>
          <w:szCs w:val="20"/>
        </w:rPr>
        <w:tab/>
        <w:t>112</w:t>
      </w:r>
      <w:r w:rsidRPr="00486090">
        <w:rPr>
          <w:rFonts w:ascii="Arial" w:eastAsia="Calibri" w:hAnsi="Arial" w:cs="Arial"/>
          <w:sz w:val="20"/>
          <w:szCs w:val="20"/>
        </w:rPr>
        <w:tab/>
        <w:t>Board of Health - Clerical</w:t>
      </w:r>
      <w:r w:rsidRPr="00486090">
        <w:rPr>
          <w:rFonts w:ascii="Arial" w:eastAsia="Calibri" w:hAnsi="Arial" w:cs="Arial"/>
          <w:sz w:val="20"/>
          <w:szCs w:val="20"/>
        </w:rPr>
        <w:tab/>
        <w:t>41,075</w:t>
      </w:r>
      <w:r w:rsidRPr="00486090">
        <w:rPr>
          <w:rFonts w:ascii="Arial" w:eastAsia="Calibri" w:hAnsi="Arial" w:cs="Arial"/>
          <w:sz w:val="20"/>
          <w:szCs w:val="20"/>
        </w:rPr>
        <w:tab/>
        <w:t>41,287</w:t>
      </w:r>
      <w:r w:rsidRPr="00486090">
        <w:rPr>
          <w:rFonts w:ascii="Arial" w:eastAsia="Calibri" w:hAnsi="Arial" w:cs="Arial"/>
          <w:sz w:val="20"/>
          <w:szCs w:val="20"/>
        </w:rPr>
        <w:tab/>
        <w:t>42,822</w:t>
      </w:r>
      <w:r w:rsidRPr="00486090">
        <w:rPr>
          <w:rFonts w:ascii="Arial" w:eastAsia="Calibri" w:hAnsi="Arial" w:cs="Arial"/>
          <w:sz w:val="20"/>
          <w:szCs w:val="20"/>
        </w:rPr>
        <w:tab/>
        <w:t>44,002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113</w:t>
      </w:r>
      <w:r w:rsidRPr="00486090">
        <w:rPr>
          <w:rFonts w:ascii="Arial" w:eastAsia="Calibri" w:hAnsi="Arial" w:cs="Arial"/>
          <w:sz w:val="20"/>
          <w:szCs w:val="20"/>
        </w:rPr>
        <w:tab/>
        <w:t>Board of Health - Expense</w:t>
      </w:r>
      <w:r w:rsidRPr="00486090">
        <w:rPr>
          <w:rFonts w:ascii="Arial" w:eastAsia="Calibri" w:hAnsi="Arial" w:cs="Arial"/>
          <w:sz w:val="20"/>
          <w:szCs w:val="20"/>
        </w:rPr>
        <w:tab/>
        <w:t>5,874</w:t>
      </w:r>
      <w:r w:rsidRPr="00486090">
        <w:rPr>
          <w:rFonts w:ascii="Arial" w:eastAsia="Calibri" w:hAnsi="Arial" w:cs="Arial"/>
          <w:sz w:val="20"/>
          <w:szCs w:val="20"/>
        </w:rPr>
        <w:tab/>
        <w:t>5,060</w:t>
      </w:r>
      <w:r w:rsidRPr="00486090">
        <w:rPr>
          <w:rFonts w:ascii="Arial" w:eastAsia="Calibri" w:hAnsi="Arial" w:cs="Arial"/>
          <w:sz w:val="20"/>
          <w:szCs w:val="20"/>
        </w:rPr>
        <w:tab/>
        <w:t>7,873</w:t>
      </w:r>
      <w:r w:rsidRPr="00486090">
        <w:rPr>
          <w:rFonts w:ascii="Arial" w:eastAsia="Calibri" w:hAnsi="Arial" w:cs="Arial"/>
          <w:sz w:val="20"/>
          <w:szCs w:val="20"/>
        </w:rPr>
        <w:tab/>
        <w:t>7,873</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114</w:t>
      </w:r>
      <w:r w:rsidRPr="00486090">
        <w:rPr>
          <w:rFonts w:ascii="Arial" w:eastAsia="Calibri" w:hAnsi="Arial" w:cs="Arial"/>
          <w:sz w:val="20"/>
          <w:szCs w:val="20"/>
        </w:rPr>
        <w:tab/>
        <w:t>Board of Health - Inspections</w:t>
      </w:r>
      <w:r w:rsidRPr="00486090">
        <w:rPr>
          <w:rFonts w:ascii="Arial" w:eastAsia="Calibri" w:hAnsi="Arial" w:cs="Arial"/>
          <w:sz w:val="20"/>
          <w:szCs w:val="20"/>
        </w:rPr>
        <w:tab/>
        <w:t>65,586</w:t>
      </w:r>
      <w:r w:rsidRPr="00486090">
        <w:rPr>
          <w:rFonts w:ascii="Arial" w:eastAsia="Calibri" w:hAnsi="Arial" w:cs="Arial"/>
          <w:sz w:val="20"/>
          <w:szCs w:val="20"/>
        </w:rPr>
        <w:tab/>
        <w:t>67,393</w:t>
      </w:r>
      <w:r w:rsidRPr="00486090">
        <w:rPr>
          <w:rFonts w:ascii="Arial" w:eastAsia="Calibri" w:hAnsi="Arial" w:cs="Arial"/>
          <w:sz w:val="20"/>
          <w:szCs w:val="20"/>
        </w:rPr>
        <w:tab/>
        <w:t>70,259</w:t>
      </w:r>
      <w:r w:rsidRPr="00486090">
        <w:rPr>
          <w:rFonts w:ascii="Arial" w:eastAsia="Calibri" w:hAnsi="Arial" w:cs="Arial"/>
          <w:sz w:val="20"/>
          <w:szCs w:val="20"/>
        </w:rPr>
        <w:tab/>
        <w:t>73.715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115</w:t>
      </w:r>
      <w:r w:rsidRPr="00486090">
        <w:rPr>
          <w:rFonts w:ascii="Arial" w:eastAsia="Calibri" w:hAnsi="Arial" w:cs="Arial"/>
          <w:sz w:val="20"/>
          <w:szCs w:val="20"/>
        </w:rPr>
        <w:tab/>
        <w:t>Board of Health - Nursing Service</w:t>
      </w:r>
      <w:r w:rsidRPr="00486090">
        <w:rPr>
          <w:rFonts w:ascii="Arial" w:eastAsia="Calibri" w:hAnsi="Arial" w:cs="Arial"/>
          <w:sz w:val="20"/>
          <w:szCs w:val="20"/>
        </w:rPr>
        <w:tab/>
        <w:t>7,000</w:t>
      </w:r>
      <w:r w:rsidRPr="00486090">
        <w:rPr>
          <w:rFonts w:ascii="Arial" w:eastAsia="Calibri" w:hAnsi="Arial" w:cs="Arial"/>
          <w:sz w:val="20"/>
          <w:szCs w:val="20"/>
        </w:rPr>
        <w:tab/>
        <w:t>5,600</w:t>
      </w:r>
      <w:r w:rsidRPr="00486090">
        <w:rPr>
          <w:rFonts w:ascii="Arial" w:eastAsia="Calibri" w:hAnsi="Arial" w:cs="Arial"/>
          <w:sz w:val="20"/>
          <w:szCs w:val="20"/>
        </w:rPr>
        <w:tab/>
        <w:t>7,000</w:t>
      </w:r>
      <w:r w:rsidRPr="00486090">
        <w:rPr>
          <w:rFonts w:ascii="Arial" w:eastAsia="Calibri" w:hAnsi="Arial" w:cs="Arial"/>
          <w:sz w:val="20"/>
          <w:szCs w:val="20"/>
        </w:rPr>
        <w:tab/>
        <w:t>7,000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116</w:t>
      </w:r>
      <w:r w:rsidRPr="00486090">
        <w:rPr>
          <w:rFonts w:ascii="Arial" w:eastAsia="Calibri" w:hAnsi="Arial" w:cs="Arial"/>
          <w:sz w:val="20"/>
          <w:szCs w:val="20"/>
        </w:rPr>
        <w:tab/>
        <w:t>Board of Health - Landfill - Engineering</w:t>
      </w:r>
      <w:r w:rsidRPr="00486090">
        <w:rPr>
          <w:rFonts w:ascii="Arial" w:eastAsia="Calibri" w:hAnsi="Arial" w:cs="Arial"/>
          <w:sz w:val="20"/>
          <w:szCs w:val="20"/>
        </w:rPr>
        <w:tab/>
        <w:t>12,950</w:t>
      </w:r>
      <w:r w:rsidRPr="00486090">
        <w:rPr>
          <w:rFonts w:ascii="Arial" w:eastAsia="Calibri" w:hAnsi="Arial" w:cs="Arial"/>
          <w:sz w:val="20"/>
          <w:szCs w:val="20"/>
        </w:rPr>
        <w:tab/>
        <w:t>6,500</w:t>
      </w:r>
      <w:r w:rsidRPr="00486090">
        <w:rPr>
          <w:rFonts w:ascii="Arial" w:eastAsia="Calibri" w:hAnsi="Arial" w:cs="Arial"/>
          <w:sz w:val="20"/>
          <w:szCs w:val="20"/>
        </w:rPr>
        <w:tab/>
        <w:t>15,233</w:t>
      </w:r>
      <w:r w:rsidRPr="00486090">
        <w:rPr>
          <w:rFonts w:ascii="Arial" w:eastAsia="Calibri" w:hAnsi="Arial" w:cs="Arial"/>
          <w:sz w:val="20"/>
          <w:szCs w:val="20"/>
        </w:rPr>
        <w:tab/>
        <w:t>15,233</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117</w:t>
      </w:r>
      <w:r w:rsidRPr="00486090">
        <w:rPr>
          <w:rFonts w:ascii="Arial" w:eastAsia="Calibri" w:hAnsi="Arial" w:cs="Arial"/>
          <w:sz w:val="20"/>
          <w:szCs w:val="20"/>
        </w:rPr>
        <w:tab/>
        <w:t>Inspector of Animals</w:t>
      </w:r>
      <w:r w:rsidRPr="00486090">
        <w:rPr>
          <w:rFonts w:ascii="Arial" w:eastAsia="Calibri" w:hAnsi="Arial" w:cs="Arial"/>
          <w:sz w:val="20"/>
          <w:szCs w:val="20"/>
        </w:rPr>
        <w:tab/>
        <w:t>2,988</w:t>
      </w:r>
      <w:r w:rsidRPr="00486090">
        <w:rPr>
          <w:rFonts w:ascii="Arial" w:eastAsia="Calibri" w:hAnsi="Arial" w:cs="Arial"/>
          <w:sz w:val="20"/>
          <w:szCs w:val="20"/>
        </w:rPr>
        <w:tab/>
        <w:t>2,755</w:t>
      </w:r>
      <w:r w:rsidRPr="00486090">
        <w:rPr>
          <w:rFonts w:ascii="Arial" w:eastAsia="Calibri" w:hAnsi="Arial" w:cs="Arial"/>
          <w:sz w:val="20"/>
          <w:szCs w:val="20"/>
        </w:rPr>
        <w:tab/>
        <w:t>3,109</w:t>
      </w:r>
      <w:r w:rsidRPr="00486090">
        <w:rPr>
          <w:rFonts w:ascii="Arial" w:eastAsia="Calibri" w:hAnsi="Arial" w:cs="Arial"/>
          <w:sz w:val="20"/>
          <w:szCs w:val="20"/>
        </w:rPr>
        <w:tab/>
        <w:t>3,172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118</w:t>
      </w:r>
      <w:r w:rsidRPr="00486090">
        <w:rPr>
          <w:rFonts w:ascii="Arial" w:eastAsia="Calibri" w:hAnsi="Arial" w:cs="Arial"/>
          <w:sz w:val="20"/>
          <w:szCs w:val="20"/>
        </w:rPr>
        <w:tab/>
        <w:t>Council on Aging - Wages</w:t>
      </w:r>
      <w:r w:rsidRPr="00486090">
        <w:rPr>
          <w:rFonts w:ascii="Arial" w:eastAsia="Calibri" w:hAnsi="Arial" w:cs="Arial"/>
          <w:sz w:val="20"/>
          <w:szCs w:val="20"/>
        </w:rPr>
        <w:tab/>
        <w:t>168,537</w:t>
      </w:r>
      <w:r w:rsidRPr="00486090">
        <w:rPr>
          <w:rFonts w:ascii="Arial" w:eastAsia="Calibri" w:hAnsi="Arial" w:cs="Arial"/>
          <w:sz w:val="20"/>
          <w:szCs w:val="20"/>
        </w:rPr>
        <w:tab/>
        <w:t>171,519</w:t>
      </w:r>
      <w:r w:rsidRPr="00486090">
        <w:rPr>
          <w:rFonts w:ascii="Arial" w:eastAsia="Calibri" w:hAnsi="Arial" w:cs="Arial"/>
          <w:sz w:val="20"/>
          <w:szCs w:val="20"/>
        </w:rPr>
        <w:tab/>
        <w:t>180,469</w:t>
      </w:r>
      <w:r w:rsidRPr="00486090">
        <w:rPr>
          <w:rFonts w:ascii="Arial" w:eastAsia="Calibri" w:hAnsi="Arial" w:cs="Arial"/>
          <w:sz w:val="20"/>
          <w:szCs w:val="20"/>
        </w:rPr>
        <w:tab/>
        <w:t>189,799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119</w:t>
      </w:r>
      <w:r w:rsidRPr="00486090">
        <w:rPr>
          <w:rFonts w:ascii="Arial" w:eastAsia="Calibri" w:hAnsi="Arial" w:cs="Arial"/>
          <w:sz w:val="20"/>
          <w:szCs w:val="20"/>
        </w:rPr>
        <w:tab/>
        <w:t>Council on Aging - Expense</w:t>
      </w:r>
      <w:r w:rsidRPr="00486090">
        <w:rPr>
          <w:rFonts w:ascii="Arial" w:eastAsia="Calibri" w:hAnsi="Arial" w:cs="Arial"/>
          <w:sz w:val="20"/>
          <w:szCs w:val="20"/>
        </w:rPr>
        <w:tab/>
        <w:t>8,770</w:t>
      </w:r>
      <w:r w:rsidRPr="00486090">
        <w:rPr>
          <w:rFonts w:ascii="Arial" w:eastAsia="Calibri" w:hAnsi="Arial" w:cs="Arial"/>
          <w:sz w:val="20"/>
          <w:szCs w:val="20"/>
        </w:rPr>
        <w:tab/>
        <w:t>8,429</w:t>
      </w:r>
      <w:r w:rsidRPr="00486090">
        <w:rPr>
          <w:rFonts w:ascii="Arial" w:eastAsia="Calibri" w:hAnsi="Arial" w:cs="Arial"/>
          <w:sz w:val="20"/>
          <w:szCs w:val="20"/>
        </w:rPr>
        <w:tab/>
        <w:t>8,880</w:t>
      </w:r>
      <w:r w:rsidRPr="00486090">
        <w:rPr>
          <w:rFonts w:ascii="Arial" w:eastAsia="Calibri" w:hAnsi="Arial" w:cs="Arial"/>
          <w:sz w:val="20"/>
          <w:szCs w:val="20"/>
        </w:rPr>
        <w:tab/>
        <w:t>8,880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120</w:t>
      </w:r>
      <w:r w:rsidRPr="00486090">
        <w:rPr>
          <w:rFonts w:ascii="Arial" w:eastAsia="Calibri" w:hAnsi="Arial" w:cs="Arial"/>
          <w:sz w:val="20"/>
          <w:szCs w:val="20"/>
        </w:rPr>
        <w:tab/>
        <w:t>Pope's Tavern - Electricity</w:t>
      </w:r>
      <w:r w:rsidRPr="00486090">
        <w:rPr>
          <w:rFonts w:ascii="Arial" w:eastAsia="Calibri" w:hAnsi="Arial" w:cs="Arial"/>
          <w:sz w:val="20"/>
          <w:szCs w:val="20"/>
        </w:rPr>
        <w:tab/>
        <w:t>2,777</w:t>
      </w:r>
      <w:r w:rsidRPr="00486090">
        <w:rPr>
          <w:rFonts w:ascii="Arial" w:eastAsia="Calibri" w:hAnsi="Arial" w:cs="Arial"/>
          <w:sz w:val="20"/>
          <w:szCs w:val="20"/>
        </w:rPr>
        <w:tab/>
        <w:t>2,815</w:t>
      </w:r>
      <w:r w:rsidRPr="00486090">
        <w:rPr>
          <w:rFonts w:ascii="Arial" w:eastAsia="Calibri" w:hAnsi="Arial" w:cs="Arial"/>
          <w:sz w:val="20"/>
          <w:szCs w:val="20"/>
        </w:rPr>
        <w:tab/>
        <w:t>3,000</w:t>
      </w:r>
      <w:r w:rsidRPr="00486090">
        <w:rPr>
          <w:rFonts w:ascii="Arial" w:eastAsia="Calibri" w:hAnsi="Arial" w:cs="Arial"/>
          <w:sz w:val="20"/>
          <w:szCs w:val="20"/>
        </w:rPr>
        <w:tab/>
        <w:t>3,000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121</w:t>
      </w:r>
      <w:r w:rsidRPr="00486090">
        <w:rPr>
          <w:rFonts w:ascii="Arial" w:eastAsia="Calibri" w:hAnsi="Arial" w:cs="Arial"/>
          <w:sz w:val="20"/>
          <w:szCs w:val="20"/>
        </w:rPr>
        <w:tab/>
        <w:t>Veterans Agent - Salary</w:t>
      </w:r>
      <w:r w:rsidRPr="00486090">
        <w:rPr>
          <w:rFonts w:ascii="Arial" w:eastAsia="Calibri" w:hAnsi="Arial" w:cs="Arial"/>
          <w:sz w:val="20"/>
          <w:szCs w:val="20"/>
        </w:rPr>
        <w:tab/>
        <w:t>14,391</w:t>
      </w:r>
      <w:r w:rsidRPr="00486090">
        <w:rPr>
          <w:rFonts w:ascii="Arial" w:eastAsia="Calibri" w:hAnsi="Arial" w:cs="Arial"/>
          <w:sz w:val="20"/>
          <w:szCs w:val="20"/>
        </w:rPr>
        <w:tab/>
        <w:t>14,679</w:t>
      </w:r>
      <w:r w:rsidRPr="00486090">
        <w:rPr>
          <w:rFonts w:ascii="Arial" w:eastAsia="Calibri" w:hAnsi="Arial" w:cs="Arial"/>
          <w:sz w:val="20"/>
          <w:szCs w:val="20"/>
        </w:rPr>
        <w:tab/>
        <w:t>14,973</w:t>
      </w:r>
      <w:r w:rsidRPr="00486090">
        <w:rPr>
          <w:rFonts w:ascii="Arial" w:eastAsia="Calibri" w:hAnsi="Arial" w:cs="Arial"/>
          <w:sz w:val="20"/>
          <w:szCs w:val="20"/>
        </w:rPr>
        <w:tab/>
        <w:t>15,273</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122</w:t>
      </w:r>
      <w:r w:rsidRPr="00486090">
        <w:rPr>
          <w:rFonts w:ascii="Arial" w:eastAsia="Calibri" w:hAnsi="Arial" w:cs="Arial"/>
          <w:sz w:val="20"/>
          <w:szCs w:val="20"/>
        </w:rPr>
        <w:tab/>
        <w:t>Veterans Agent - Expense</w:t>
      </w:r>
      <w:r w:rsidRPr="00486090">
        <w:rPr>
          <w:rFonts w:ascii="Arial" w:eastAsia="Calibri" w:hAnsi="Arial" w:cs="Arial"/>
          <w:sz w:val="20"/>
          <w:szCs w:val="20"/>
        </w:rPr>
        <w:tab/>
        <w:t>1,078</w:t>
      </w:r>
      <w:r w:rsidRPr="00486090">
        <w:rPr>
          <w:rFonts w:ascii="Arial" w:eastAsia="Calibri" w:hAnsi="Arial" w:cs="Arial"/>
          <w:sz w:val="20"/>
          <w:szCs w:val="20"/>
        </w:rPr>
        <w:tab/>
        <w:t>1,317</w:t>
      </w:r>
      <w:r w:rsidRPr="00486090">
        <w:rPr>
          <w:rFonts w:ascii="Arial" w:eastAsia="Calibri" w:hAnsi="Arial" w:cs="Arial"/>
          <w:sz w:val="20"/>
          <w:szCs w:val="20"/>
        </w:rPr>
        <w:tab/>
        <w:t>1,300</w:t>
      </w:r>
      <w:r w:rsidRPr="00486090">
        <w:rPr>
          <w:rFonts w:ascii="Arial" w:eastAsia="Calibri" w:hAnsi="Arial" w:cs="Arial"/>
          <w:sz w:val="20"/>
          <w:szCs w:val="20"/>
        </w:rPr>
        <w:tab/>
        <w:t>1,350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123</w:t>
      </w:r>
      <w:r w:rsidRPr="00486090">
        <w:rPr>
          <w:rFonts w:ascii="Arial" w:eastAsia="Calibri" w:hAnsi="Arial" w:cs="Arial"/>
          <w:sz w:val="20"/>
          <w:szCs w:val="20"/>
        </w:rPr>
        <w:tab/>
        <w:t>Veterans Benefits</w:t>
      </w:r>
      <w:r w:rsidRPr="00486090">
        <w:rPr>
          <w:rFonts w:ascii="Arial" w:eastAsia="Calibri" w:hAnsi="Arial" w:cs="Arial"/>
          <w:sz w:val="20"/>
          <w:szCs w:val="20"/>
        </w:rPr>
        <w:tab/>
        <w:t>137,595</w:t>
      </w:r>
      <w:r w:rsidRPr="00486090">
        <w:rPr>
          <w:rFonts w:ascii="Arial" w:eastAsia="Calibri" w:hAnsi="Arial" w:cs="Arial"/>
          <w:sz w:val="20"/>
          <w:szCs w:val="20"/>
        </w:rPr>
        <w:tab/>
        <w:t>149,704</w:t>
      </w:r>
      <w:r w:rsidRPr="00486090">
        <w:rPr>
          <w:rFonts w:ascii="Arial" w:eastAsia="Calibri" w:hAnsi="Arial" w:cs="Arial"/>
          <w:sz w:val="20"/>
          <w:szCs w:val="20"/>
        </w:rPr>
        <w:tab/>
        <w:t>195,700</w:t>
      </w:r>
      <w:r w:rsidRPr="00486090">
        <w:rPr>
          <w:rFonts w:ascii="Arial" w:eastAsia="Calibri" w:hAnsi="Arial" w:cs="Arial"/>
          <w:sz w:val="20"/>
          <w:szCs w:val="20"/>
        </w:rPr>
        <w:tab/>
        <w:t>201,200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124</w:t>
      </w:r>
      <w:r w:rsidRPr="00486090">
        <w:rPr>
          <w:rFonts w:ascii="Arial" w:eastAsia="Calibri" w:hAnsi="Arial" w:cs="Arial"/>
          <w:sz w:val="20"/>
          <w:szCs w:val="20"/>
        </w:rPr>
        <w:tab/>
        <w:t>Housing Authority</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1</w:t>
      </w:r>
      <w:r w:rsidRPr="00486090">
        <w:rPr>
          <w:rFonts w:ascii="Arial" w:eastAsia="Calibri" w:hAnsi="Arial" w:cs="Arial"/>
          <w:sz w:val="20"/>
          <w:szCs w:val="20"/>
        </w:rPr>
        <w:tab/>
        <w:t>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125</w:t>
      </w:r>
      <w:r w:rsidRPr="00486090">
        <w:rPr>
          <w:rFonts w:ascii="Arial" w:eastAsia="Calibri" w:hAnsi="Arial" w:cs="Arial"/>
          <w:sz w:val="20"/>
          <w:szCs w:val="20"/>
        </w:rPr>
        <w:tab/>
        <w:t>ADA Expense</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1</w:t>
      </w:r>
      <w:r w:rsidRPr="00486090">
        <w:rPr>
          <w:rFonts w:ascii="Arial" w:eastAsia="Calibri" w:hAnsi="Arial" w:cs="Arial"/>
          <w:sz w:val="20"/>
          <w:szCs w:val="20"/>
        </w:rPr>
        <w:tab/>
        <w:t>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Total Health and Human Services</w:t>
      </w:r>
      <w:r w:rsidRPr="00486090">
        <w:rPr>
          <w:rFonts w:ascii="Arial" w:eastAsia="Calibri" w:hAnsi="Arial" w:cs="Arial"/>
          <w:b/>
          <w:sz w:val="20"/>
          <w:szCs w:val="20"/>
        </w:rPr>
        <w:tab/>
        <w:t>468,621</w:t>
      </w:r>
      <w:r w:rsidRPr="00486090">
        <w:rPr>
          <w:rFonts w:ascii="Arial" w:eastAsia="Calibri" w:hAnsi="Arial" w:cs="Arial"/>
          <w:b/>
          <w:sz w:val="20"/>
          <w:szCs w:val="20"/>
        </w:rPr>
        <w:tab/>
        <w:t>477,058</w:t>
      </w:r>
      <w:r w:rsidRPr="00486090">
        <w:rPr>
          <w:rFonts w:ascii="Arial" w:eastAsia="Calibri" w:hAnsi="Arial" w:cs="Arial"/>
          <w:b/>
          <w:sz w:val="20"/>
          <w:szCs w:val="20"/>
        </w:rPr>
        <w:tab/>
        <w:t>550,620</w:t>
      </w:r>
      <w:r w:rsidRPr="00486090">
        <w:rPr>
          <w:rFonts w:ascii="Arial" w:eastAsia="Calibri" w:hAnsi="Arial" w:cs="Arial"/>
          <w:b/>
          <w:sz w:val="20"/>
          <w:szCs w:val="20"/>
        </w:rPr>
        <w:tab/>
        <w:t>570,499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Culture and Recreation</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126</w:t>
      </w:r>
      <w:r w:rsidRPr="00486090">
        <w:rPr>
          <w:rFonts w:ascii="Arial" w:eastAsia="Calibri" w:hAnsi="Arial" w:cs="Arial"/>
          <w:sz w:val="20"/>
          <w:szCs w:val="20"/>
        </w:rPr>
        <w:tab/>
        <w:t>Library - Director Salary</w:t>
      </w:r>
      <w:r w:rsidRPr="00486090">
        <w:rPr>
          <w:rFonts w:ascii="Arial" w:eastAsia="Calibri" w:hAnsi="Arial" w:cs="Arial"/>
          <w:sz w:val="20"/>
          <w:szCs w:val="20"/>
        </w:rPr>
        <w:tab/>
        <w:t>57,388</w:t>
      </w:r>
      <w:r w:rsidRPr="00486090">
        <w:rPr>
          <w:rFonts w:ascii="Arial" w:eastAsia="Calibri" w:hAnsi="Arial" w:cs="Arial"/>
          <w:sz w:val="20"/>
          <w:szCs w:val="20"/>
        </w:rPr>
        <w:tab/>
        <w:t>60,681</w:t>
      </w:r>
      <w:r w:rsidRPr="00486090">
        <w:rPr>
          <w:rFonts w:ascii="Arial" w:eastAsia="Calibri" w:hAnsi="Arial" w:cs="Arial"/>
          <w:sz w:val="20"/>
          <w:szCs w:val="20"/>
        </w:rPr>
        <w:tab/>
        <w:t>63,858</w:t>
      </w:r>
      <w:r w:rsidRPr="00486090">
        <w:rPr>
          <w:rFonts w:ascii="Arial" w:eastAsia="Calibri" w:hAnsi="Arial" w:cs="Arial"/>
          <w:sz w:val="20"/>
          <w:szCs w:val="20"/>
        </w:rPr>
        <w:tab/>
        <w:t>66,923</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127</w:t>
      </w:r>
      <w:r w:rsidRPr="00486090">
        <w:rPr>
          <w:rFonts w:ascii="Arial" w:eastAsia="Calibri" w:hAnsi="Arial" w:cs="Arial"/>
          <w:sz w:val="20"/>
          <w:szCs w:val="20"/>
        </w:rPr>
        <w:tab/>
        <w:t>Library - Wages</w:t>
      </w:r>
      <w:r w:rsidRPr="00486090">
        <w:rPr>
          <w:rFonts w:ascii="Arial" w:eastAsia="Calibri" w:hAnsi="Arial" w:cs="Arial"/>
          <w:sz w:val="20"/>
          <w:szCs w:val="20"/>
        </w:rPr>
        <w:tab/>
        <w:t>151,609</w:t>
      </w:r>
      <w:r w:rsidRPr="00486090">
        <w:rPr>
          <w:rFonts w:ascii="Arial" w:eastAsia="Calibri" w:hAnsi="Arial" w:cs="Arial"/>
          <w:sz w:val="20"/>
          <w:szCs w:val="20"/>
        </w:rPr>
        <w:tab/>
        <w:t>157,175</w:t>
      </w:r>
      <w:r w:rsidRPr="00486090">
        <w:rPr>
          <w:rFonts w:ascii="Arial" w:eastAsia="Calibri" w:hAnsi="Arial" w:cs="Arial"/>
          <w:sz w:val="20"/>
          <w:szCs w:val="20"/>
        </w:rPr>
        <w:tab/>
        <w:t>172,302</w:t>
      </w:r>
      <w:r w:rsidRPr="00486090">
        <w:rPr>
          <w:rFonts w:ascii="Arial" w:eastAsia="Calibri" w:hAnsi="Arial" w:cs="Arial"/>
          <w:sz w:val="20"/>
          <w:szCs w:val="20"/>
        </w:rPr>
        <w:tab/>
        <w:t>171,407</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128</w:t>
      </w:r>
      <w:r w:rsidRPr="00486090">
        <w:rPr>
          <w:rFonts w:ascii="Arial" w:eastAsia="Calibri" w:hAnsi="Arial" w:cs="Arial"/>
          <w:sz w:val="20"/>
          <w:szCs w:val="20"/>
        </w:rPr>
        <w:tab/>
        <w:t>Library - Expense</w:t>
      </w:r>
      <w:r w:rsidRPr="00486090">
        <w:rPr>
          <w:rFonts w:ascii="Arial" w:eastAsia="Calibri" w:hAnsi="Arial" w:cs="Arial"/>
          <w:sz w:val="20"/>
          <w:szCs w:val="20"/>
        </w:rPr>
        <w:tab/>
        <w:t>97,678</w:t>
      </w:r>
      <w:r w:rsidRPr="00486090">
        <w:rPr>
          <w:rFonts w:ascii="Arial" w:eastAsia="Calibri" w:hAnsi="Arial" w:cs="Arial"/>
          <w:sz w:val="20"/>
          <w:szCs w:val="20"/>
        </w:rPr>
        <w:tab/>
        <w:t>92,752</w:t>
      </w:r>
      <w:r w:rsidRPr="00486090">
        <w:rPr>
          <w:rFonts w:ascii="Arial" w:eastAsia="Calibri" w:hAnsi="Arial" w:cs="Arial"/>
          <w:sz w:val="20"/>
          <w:szCs w:val="20"/>
        </w:rPr>
        <w:tab/>
        <w:t>87,440</w:t>
      </w:r>
      <w:r w:rsidRPr="00486090">
        <w:rPr>
          <w:rFonts w:ascii="Arial" w:eastAsia="Calibri" w:hAnsi="Arial" w:cs="Arial"/>
          <w:sz w:val="20"/>
          <w:szCs w:val="20"/>
        </w:rPr>
        <w:tab/>
        <w:t>89,349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129</w:t>
      </w:r>
      <w:r w:rsidRPr="00486090">
        <w:rPr>
          <w:rFonts w:ascii="Arial" w:eastAsia="Calibri" w:hAnsi="Arial" w:cs="Arial"/>
          <w:sz w:val="20"/>
          <w:szCs w:val="20"/>
        </w:rPr>
        <w:tab/>
        <w:t>Youth and Recreation - Wages</w:t>
      </w:r>
      <w:r w:rsidRPr="00486090">
        <w:rPr>
          <w:rFonts w:ascii="Arial" w:eastAsia="Calibri" w:hAnsi="Arial" w:cs="Arial"/>
          <w:sz w:val="20"/>
          <w:szCs w:val="20"/>
        </w:rPr>
        <w:tab/>
        <w:t>15,667</w:t>
      </w:r>
      <w:r w:rsidRPr="00486090">
        <w:rPr>
          <w:rFonts w:ascii="Arial" w:eastAsia="Calibri" w:hAnsi="Arial" w:cs="Arial"/>
          <w:sz w:val="20"/>
          <w:szCs w:val="20"/>
        </w:rPr>
        <w:tab/>
        <w:t>16,127</w:t>
      </w:r>
      <w:r w:rsidRPr="00486090">
        <w:rPr>
          <w:rFonts w:ascii="Arial" w:eastAsia="Calibri" w:hAnsi="Arial" w:cs="Arial"/>
          <w:sz w:val="20"/>
          <w:szCs w:val="20"/>
        </w:rPr>
        <w:tab/>
        <w:t>16,450</w:t>
      </w:r>
      <w:r w:rsidRPr="00486090">
        <w:rPr>
          <w:rFonts w:ascii="Arial" w:eastAsia="Calibri" w:hAnsi="Arial" w:cs="Arial"/>
          <w:sz w:val="20"/>
          <w:szCs w:val="20"/>
        </w:rPr>
        <w:tab/>
        <w:t>16,779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130</w:t>
      </w:r>
      <w:r w:rsidRPr="00486090">
        <w:rPr>
          <w:rFonts w:ascii="Arial" w:eastAsia="Calibri" w:hAnsi="Arial" w:cs="Arial"/>
          <w:sz w:val="20"/>
          <w:szCs w:val="20"/>
        </w:rPr>
        <w:tab/>
        <w:t>Youth and Recreation - Expense</w:t>
      </w:r>
      <w:r w:rsidRPr="00486090">
        <w:rPr>
          <w:rFonts w:ascii="Arial" w:eastAsia="Calibri" w:hAnsi="Arial" w:cs="Arial"/>
          <w:sz w:val="20"/>
          <w:szCs w:val="20"/>
        </w:rPr>
        <w:tab/>
        <w:t>13,011</w:t>
      </w:r>
      <w:r w:rsidRPr="00486090">
        <w:rPr>
          <w:rFonts w:ascii="Arial" w:eastAsia="Calibri" w:hAnsi="Arial" w:cs="Arial"/>
          <w:sz w:val="20"/>
          <w:szCs w:val="20"/>
        </w:rPr>
        <w:tab/>
        <w:t>13,366</w:t>
      </w:r>
      <w:r w:rsidRPr="00486090">
        <w:rPr>
          <w:rFonts w:ascii="Arial" w:eastAsia="Calibri" w:hAnsi="Arial" w:cs="Arial"/>
          <w:sz w:val="20"/>
          <w:szCs w:val="20"/>
        </w:rPr>
        <w:tab/>
        <w:t>13,216</w:t>
      </w:r>
      <w:r w:rsidRPr="00486090">
        <w:rPr>
          <w:rFonts w:ascii="Arial" w:eastAsia="Calibri" w:hAnsi="Arial" w:cs="Arial"/>
          <w:sz w:val="20"/>
          <w:szCs w:val="20"/>
        </w:rPr>
        <w:tab/>
        <w:t>13,216</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131</w:t>
      </w:r>
      <w:r w:rsidRPr="00486090">
        <w:rPr>
          <w:rFonts w:ascii="Arial" w:eastAsia="Calibri" w:hAnsi="Arial" w:cs="Arial"/>
          <w:sz w:val="20"/>
          <w:szCs w:val="20"/>
        </w:rPr>
        <w:tab/>
        <w:t>Youth and Recreation - Director</w:t>
      </w:r>
      <w:r w:rsidRPr="00486090">
        <w:rPr>
          <w:rFonts w:ascii="Arial" w:eastAsia="Calibri" w:hAnsi="Arial" w:cs="Arial"/>
          <w:sz w:val="20"/>
          <w:szCs w:val="20"/>
        </w:rPr>
        <w:tab/>
        <w:t>16,713</w:t>
      </w:r>
      <w:r w:rsidRPr="00486090">
        <w:rPr>
          <w:rFonts w:ascii="Arial" w:eastAsia="Calibri" w:hAnsi="Arial" w:cs="Arial"/>
          <w:sz w:val="20"/>
          <w:szCs w:val="20"/>
        </w:rPr>
        <w:tab/>
        <w:t>17,048</w:t>
      </w:r>
      <w:r w:rsidRPr="00486090">
        <w:rPr>
          <w:rFonts w:ascii="Arial" w:eastAsia="Calibri" w:hAnsi="Arial" w:cs="Arial"/>
          <w:sz w:val="20"/>
          <w:szCs w:val="20"/>
        </w:rPr>
        <w:tab/>
        <w:t>17,391</w:t>
      </w:r>
      <w:r w:rsidRPr="00486090">
        <w:rPr>
          <w:rFonts w:ascii="Arial" w:eastAsia="Calibri" w:hAnsi="Arial" w:cs="Arial"/>
          <w:sz w:val="20"/>
          <w:szCs w:val="20"/>
        </w:rPr>
        <w:tab/>
        <w:t>17,739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132</w:t>
      </w:r>
      <w:r w:rsidRPr="00486090">
        <w:rPr>
          <w:rFonts w:ascii="Arial" w:eastAsia="Calibri" w:hAnsi="Arial" w:cs="Arial"/>
          <w:sz w:val="20"/>
          <w:szCs w:val="20"/>
        </w:rPr>
        <w:tab/>
        <w:t>Parks - Wages</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100</w:t>
      </w:r>
      <w:r w:rsidRPr="00486090">
        <w:rPr>
          <w:rFonts w:ascii="Arial" w:eastAsia="Calibri" w:hAnsi="Arial" w:cs="Arial"/>
          <w:sz w:val="20"/>
          <w:szCs w:val="20"/>
        </w:rPr>
        <w:tab/>
        <w:t>100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133</w:t>
      </w:r>
      <w:r w:rsidRPr="00486090">
        <w:rPr>
          <w:rFonts w:ascii="Arial" w:eastAsia="Calibri" w:hAnsi="Arial" w:cs="Arial"/>
          <w:sz w:val="20"/>
          <w:szCs w:val="20"/>
        </w:rPr>
        <w:tab/>
        <w:t>Parks - Expense</w:t>
      </w:r>
      <w:r w:rsidRPr="00486090">
        <w:rPr>
          <w:rFonts w:ascii="Arial" w:eastAsia="Calibri" w:hAnsi="Arial" w:cs="Arial"/>
          <w:sz w:val="20"/>
          <w:szCs w:val="20"/>
        </w:rPr>
        <w:tab/>
        <w:t>448</w:t>
      </w:r>
      <w:r w:rsidRPr="00486090">
        <w:rPr>
          <w:rFonts w:ascii="Arial" w:eastAsia="Calibri" w:hAnsi="Arial" w:cs="Arial"/>
          <w:sz w:val="20"/>
          <w:szCs w:val="20"/>
        </w:rPr>
        <w:tab/>
        <w:t>109</w:t>
      </w:r>
      <w:r w:rsidRPr="00486090">
        <w:rPr>
          <w:rFonts w:ascii="Arial" w:eastAsia="Calibri" w:hAnsi="Arial" w:cs="Arial"/>
          <w:sz w:val="20"/>
          <w:szCs w:val="20"/>
        </w:rPr>
        <w:tab/>
        <w:t>450</w:t>
      </w:r>
      <w:r w:rsidRPr="00486090">
        <w:rPr>
          <w:rFonts w:ascii="Arial" w:eastAsia="Calibri" w:hAnsi="Arial" w:cs="Arial"/>
          <w:sz w:val="20"/>
          <w:szCs w:val="20"/>
        </w:rPr>
        <w:tab/>
        <w:t>450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134</w:t>
      </w:r>
      <w:r w:rsidRPr="00486090">
        <w:rPr>
          <w:rFonts w:ascii="Arial" w:eastAsia="Calibri" w:hAnsi="Arial" w:cs="Arial"/>
          <w:sz w:val="20"/>
          <w:szCs w:val="20"/>
        </w:rPr>
        <w:tab/>
        <w:t>Cable Television</w:t>
      </w:r>
      <w:r w:rsidRPr="00486090">
        <w:rPr>
          <w:rFonts w:ascii="Arial" w:eastAsia="Calibri" w:hAnsi="Arial" w:cs="Arial"/>
          <w:sz w:val="20"/>
          <w:szCs w:val="20"/>
        </w:rPr>
        <w:tab/>
        <w:t>205,261</w:t>
      </w:r>
      <w:r w:rsidRPr="00486090">
        <w:rPr>
          <w:rFonts w:ascii="Arial" w:eastAsia="Calibri" w:hAnsi="Arial" w:cs="Arial"/>
          <w:sz w:val="20"/>
          <w:szCs w:val="20"/>
        </w:rPr>
        <w:tab/>
        <w:t>202,000</w:t>
      </w:r>
      <w:r w:rsidRPr="00486090">
        <w:rPr>
          <w:rFonts w:ascii="Arial" w:eastAsia="Calibri" w:hAnsi="Arial" w:cs="Arial"/>
          <w:sz w:val="20"/>
          <w:szCs w:val="20"/>
        </w:rPr>
        <w:tab/>
        <w:t>225,000</w:t>
      </w:r>
      <w:r w:rsidRPr="00486090">
        <w:rPr>
          <w:rFonts w:ascii="Arial" w:eastAsia="Calibri" w:hAnsi="Arial" w:cs="Arial"/>
          <w:sz w:val="20"/>
          <w:szCs w:val="20"/>
        </w:rPr>
        <w:tab/>
        <w:t>200,000</w:t>
      </w:r>
      <w:r w:rsidRPr="00486090">
        <w:rPr>
          <w:rFonts w:ascii="Arial" w:eastAsia="Calibri" w:hAnsi="Arial" w:cs="Arial"/>
          <w:sz w:val="20"/>
          <w:szCs w:val="20"/>
        </w:rPr>
        <w:tab/>
        <w:t>(G)</w:t>
      </w:r>
    </w:p>
    <w:tbl>
      <w:tblPr>
        <w:tblW w:w="10455" w:type="dxa"/>
        <w:tblInd w:w="93" w:type="dxa"/>
        <w:tblLook w:val="04A0" w:firstRow="1" w:lastRow="0" w:firstColumn="1" w:lastColumn="0" w:noHBand="0" w:noVBand="1"/>
      </w:tblPr>
      <w:tblGrid>
        <w:gridCol w:w="1459"/>
        <w:gridCol w:w="2876"/>
        <w:gridCol w:w="1440"/>
        <w:gridCol w:w="1260"/>
        <w:gridCol w:w="1530"/>
        <w:gridCol w:w="1890"/>
      </w:tblGrid>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eastAsia="Calibri" w:hAnsi="Arial" w:cs="Arial"/>
                <w:sz w:val="20"/>
                <w:szCs w:val="20"/>
              </w:rPr>
              <w:lastRenderedPageBreak/>
              <w:tab/>
            </w:r>
            <w:r w:rsidRPr="00486090">
              <w:rPr>
                <w:rFonts w:ascii="Arial" w:hAnsi="Arial" w:cs="Arial"/>
                <w:b/>
                <w:bCs/>
                <w:sz w:val="20"/>
                <w:szCs w:val="20"/>
              </w:rPr>
              <w:t>Item#</w:t>
            </w:r>
          </w:p>
        </w:tc>
        <w:tc>
          <w:tcPr>
            <w:tcW w:w="287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440" w:type="dxa"/>
            <w:tcBorders>
              <w:top w:val="nil"/>
              <w:left w:val="nil"/>
              <w:bottom w:val="nil"/>
              <w:right w:val="nil"/>
            </w:tcBorders>
            <w:shd w:val="clear" w:color="auto" w:fill="auto"/>
            <w:noWrap/>
            <w:vAlign w:val="bottom"/>
          </w:tcPr>
          <w:p w:rsidR="00506824" w:rsidRPr="00486090" w:rsidRDefault="00506824" w:rsidP="00C97F6D">
            <w:pPr>
              <w:tabs>
                <w:tab w:val="left" w:pos="978"/>
              </w:tabs>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Expended</w:t>
            </w:r>
          </w:p>
        </w:tc>
        <w:tc>
          <w:tcPr>
            <w:tcW w:w="1260"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1459"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2876"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440"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60"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135</w:t>
      </w:r>
      <w:r w:rsidRPr="00486090">
        <w:rPr>
          <w:rFonts w:ascii="Arial" w:eastAsia="Calibri" w:hAnsi="Arial" w:cs="Arial"/>
          <w:sz w:val="20"/>
          <w:szCs w:val="20"/>
        </w:rPr>
        <w:tab/>
        <w:t>Patriotic Celebrations</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400</w:t>
      </w:r>
      <w:r w:rsidRPr="00486090">
        <w:rPr>
          <w:rFonts w:ascii="Arial" w:eastAsia="Calibri" w:hAnsi="Arial" w:cs="Arial"/>
          <w:sz w:val="20"/>
          <w:szCs w:val="20"/>
        </w:rPr>
        <w:tab/>
        <w:t>400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136</w:t>
      </w:r>
      <w:r w:rsidRPr="00486090">
        <w:rPr>
          <w:rFonts w:ascii="Arial" w:eastAsia="Calibri" w:hAnsi="Arial" w:cs="Arial"/>
          <w:sz w:val="20"/>
          <w:szCs w:val="20"/>
        </w:rPr>
        <w:tab/>
        <w:t>Historical Commission</w:t>
      </w:r>
      <w:r w:rsidRPr="00486090">
        <w:rPr>
          <w:rFonts w:ascii="Arial" w:eastAsia="Calibri" w:hAnsi="Arial" w:cs="Arial"/>
          <w:sz w:val="20"/>
          <w:szCs w:val="20"/>
        </w:rPr>
        <w:tab/>
        <w:t>1,807</w:t>
      </w:r>
      <w:r w:rsidRPr="00486090">
        <w:rPr>
          <w:rFonts w:ascii="Arial" w:eastAsia="Calibri" w:hAnsi="Arial" w:cs="Arial"/>
          <w:sz w:val="20"/>
          <w:szCs w:val="20"/>
        </w:rPr>
        <w:tab/>
        <w:t>2,199</w:t>
      </w:r>
      <w:r w:rsidRPr="00486090">
        <w:rPr>
          <w:rFonts w:ascii="Arial" w:eastAsia="Calibri" w:hAnsi="Arial" w:cs="Arial"/>
          <w:sz w:val="20"/>
          <w:szCs w:val="20"/>
        </w:rPr>
        <w:tab/>
        <w:t>2,499</w:t>
      </w:r>
      <w:r w:rsidRPr="00486090">
        <w:rPr>
          <w:rFonts w:ascii="Arial" w:eastAsia="Calibri" w:hAnsi="Arial" w:cs="Arial"/>
          <w:sz w:val="20"/>
          <w:szCs w:val="20"/>
        </w:rPr>
        <w:tab/>
        <w:t>3,500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137</w:t>
      </w:r>
      <w:r w:rsidRPr="00486090">
        <w:rPr>
          <w:rFonts w:ascii="Arial" w:eastAsia="Calibri" w:hAnsi="Arial" w:cs="Arial"/>
          <w:sz w:val="20"/>
          <w:szCs w:val="20"/>
        </w:rPr>
        <w:tab/>
        <w:t>Historic District Commission</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446</w:t>
      </w:r>
      <w:r w:rsidRPr="00486090">
        <w:rPr>
          <w:rFonts w:ascii="Arial" w:eastAsia="Calibri" w:hAnsi="Arial" w:cs="Arial"/>
          <w:sz w:val="20"/>
          <w:szCs w:val="20"/>
        </w:rPr>
        <w:tab/>
        <w:t>446</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138</w:t>
      </w:r>
      <w:r w:rsidRPr="00486090">
        <w:rPr>
          <w:rFonts w:ascii="Arial" w:eastAsia="Calibri" w:hAnsi="Arial" w:cs="Arial"/>
          <w:sz w:val="20"/>
          <w:szCs w:val="20"/>
        </w:rPr>
        <w:tab/>
        <w:t>Holidays in Halifax</w:t>
      </w:r>
      <w:r w:rsidRPr="00486090">
        <w:rPr>
          <w:rFonts w:ascii="Arial" w:eastAsia="Calibri" w:hAnsi="Arial" w:cs="Arial"/>
          <w:sz w:val="20"/>
          <w:szCs w:val="20"/>
        </w:rPr>
        <w:tab/>
        <w:t>3,395</w:t>
      </w:r>
      <w:r w:rsidRPr="00486090">
        <w:rPr>
          <w:rFonts w:ascii="Arial" w:eastAsia="Calibri" w:hAnsi="Arial" w:cs="Arial"/>
          <w:sz w:val="20"/>
          <w:szCs w:val="20"/>
        </w:rPr>
        <w:tab/>
        <w:t>1,925</w:t>
      </w:r>
      <w:r w:rsidRPr="00486090">
        <w:rPr>
          <w:rFonts w:ascii="Arial" w:eastAsia="Calibri" w:hAnsi="Arial" w:cs="Arial"/>
          <w:sz w:val="20"/>
          <w:szCs w:val="20"/>
        </w:rPr>
        <w:tab/>
        <w:t>3,395</w:t>
      </w:r>
      <w:r w:rsidRPr="00486090">
        <w:rPr>
          <w:rFonts w:ascii="Arial" w:eastAsia="Calibri" w:hAnsi="Arial" w:cs="Arial"/>
          <w:sz w:val="20"/>
          <w:szCs w:val="20"/>
        </w:rPr>
        <w:tab/>
        <w:t>3,395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139</w:t>
      </w:r>
      <w:r w:rsidRPr="00486090">
        <w:rPr>
          <w:rFonts w:ascii="Arial" w:eastAsia="Calibri" w:hAnsi="Arial" w:cs="Arial"/>
          <w:sz w:val="20"/>
          <w:szCs w:val="20"/>
        </w:rPr>
        <w:tab/>
        <w:t>Halifax Fireworks</w:t>
      </w:r>
      <w:r w:rsidRPr="00486090">
        <w:rPr>
          <w:rFonts w:ascii="Arial" w:eastAsia="Calibri" w:hAnsi="Arial" w:cs="Arial"/>
          <w:sz w:val="20"/>
          <w:szCs w:val="20"/>
        </w:rPr>
        <w:tab/>
        <w:t>2,350</w:t>
      </w:r>
      <w:r w:rsidRPr="00486090">
        <w:rPr>
          <w:rFonts w:ascii="Arial" w:eastAsia="Calibri" w:hAnsi="Arial" w:cs="Arial"/>
          <w:sz w:val="20"/>
          <w:szCs w:val="20"/>
        </w:rPr>
        <w:tab/>
        <w:t>0</w:t>
      </w:r>
      <w:r w:rsidRPr="00486090">
        <w:rPr>
          <w:rFonts w:ascii="Arial" w:eastAsia="Calibri" w:hAnsi="Arial" w:cs="Arial"/>
          <w:sz w:val="20"/>
          <w:szCs w:val="20"/>
        </w:rPr>
        <w:tab/>
        <w:t>3,200</w:t>
      </w:r>
      <w:r w:rsidRPr="00486090">
        <w:rPr>
          <w:rFonts w:ascii="Arial" w:eastAsia="Calibri" w:hAnsi="Arial" w:cs="Arial"/>
          <w:sz w:val="20"/>
          <w:szCs w:val="20"/>
        </w:rPr>
        <w:tab/>
        <w:t>3,200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140</w:t>
      </w:r>
      <w:r w:rsidRPr="00486090">
        <w:rPr>
          <w:rFonts w:ascii="Arial" w:eastAsia="Calibri" w:hAnsi="Arial" w:cs="Arial"/>
          <w:sz w:val="20"/>
          <w:szCs w:val="20"/>
        </w:rPr>
        <w:tab/>
        <w:t>Beautification Committee - Expense</w:t>
      </w:r>
      <w:r w:rsidRPr="00486090">
        <w:rPr>
          <w:rFonts w:ascii="Arial" w:eastAsia="Calibri" w:hAnsi="Arial" w:cs="Arial"/>
          <w:sz w:val="20"/>
          <w:szCs w:val="20"/>
        </w:rPr>
        <w:tab/>
        <w:t>336</w:t>
      </w:r>
      <w:r w:rsidRPr="00486090">
        <w:rPr>
          <w:rFonts w:ascii="Arial" w:eastAsia="Calibri" w:hAnsi="Arial" w:cs="Arial"/>
          <w:sz w:val="20"/>
          <w:szCs w:val="20"/>
        </w:rPr>
        <w:tab/>
        <w:t>500</w:t>
      </w:r>
      <w:r w:rsidRPr="00486090">
        <w:rPr>
          <w:rFonts w:ascii="Arial" w:eastAsia="Calibri" w:hAnsi="Arial" w:cs="Arial"/>
          <w:sz w:val="20"/>
          <w:szCs w:val="20"/>
        </w:rPr>
        <w:tab/>
        <w:t>500</w:t>
      </w:r>
      <w:r w:rsidRPr="00486090">
        <w:rPr>
          <w:rFonts w:ascii="Arial" w:eastAsia="Calibri" w:hAnsi="Arial" w:cs="Arial"/>
          <w:sz w:val="20"/>
          <w:szCs w:val="20"/>
        </w:rPr>
        <w:tab/>
        <w:t>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141</w:t>
      </w:r>
      <w:r w:rsidRPr="00486090">
        <w:rPr>
          <w:rFonts w:ascii="Arial" w:eastAsia="Calibri" w:hAnsi="Arial" w:cs="Arial"/>
          <w:sz w:val="20"/>
          <w:szCs w:val="20"/>
        </w:rPr>
        <w:tab/>
        <w:t>Music Rights</w:t>
      </w:r>
      <w:r w:rsidRPr="00486090">
        <w:rPr>
          <w:rFonts w:ascii="Arial" w:eastAsia="Calibri" w:hAnsi="Arial" w:cs="Arial"/>
          <w:sz w:val="20"/>
          <w:szCs w:val="20"/>
        </w:rPr>
        <w:tab/>
        <w:t>350</w:t>
      </w:r>
      <w:r w:rsidRPr="00486090">
        <w:rPr>
          <w:rFonts w:ascii="Arial" w:eastAsia="Calibri" w:hAnsi="Arial" w:cs="Arial"/>
          <w:sz w:val="20"/>
          <w:szCs w:val="20"/>
        </w:rPr>
        <w:tab/>
        <w:t>342</w:t>
      </w:r>
      <w:r w:rsidRPr="00486090">
        <w:rPr>
          <w:rFonts w:ascii="Arial" w:eastAsia="Calibri" w:hAnsi="Arial" w:cs="Arial"/>
          <w:sz w:val="20"/>
          <w:szCs w:val="20"/>
        </w:rPr>
        <w:tab/>
        <w:t>350</w:t>
      </w:r>
      <w:r w:rsidRPr="00486090">
        <w:rPr>
          <w:rFonts w:ascii="Arial" w:eastAsia="Calibri" w:hAnsi="Arial" w:cs="Arial"/>
          <w:sz w:val="20"/>
          <w:szCs w:val="20"/>
        </w:rPr>
        <w:tab/>
        <w:t>357</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142</w:t>
      </w:r>
      <w:r w:rsidRPr="00486090">
        <w:rPr>
          <w:rFonts w:ascii="Arial" w:eastAsia="Calibri" w:hAnsi="Arial" w:cs="Arial"/>
          <w:sz w:val="20"/>
          <w:szCs w:val="20"/>
        </w:rPr>
        <w:tab/>
        <w:t>Agricultural Committee</w:t>
      </w:r>
      <w:r w:rsidRPr="00486090">
        <w:rPr>
          <w:rFonts w:ascii="Arial" w:eastAsia="Calibri" w:hAnsi="Arial" w:cs="Arial"/>
          <w:sz w:val="20"/>
          <w:szCs w:val="20"/>
        </w:rPr>
        <w:tab/>
        <w:t>263</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143</w:t>
      </w:r>
      <w:r w:rsidRPr="00486090">
        <w:rPr>
          <w:rFonts w:ascii="Arial" w:eastAsia="Calibri" w:hAnsi="Arial" w:cs="Arial"/>
          <w:sz w:val="20"/>
          <w:szCs w:val="20"/>
        </w:rPr>
        <w:tab/>
        <w:t>Website Committee - Expense</w:t>
      </w:r>
      <w:r w:rsidRPr="00486090">
        <w:rPr>
          <w:rFonts w:ascii="Arial" w:eastAsia="Calibri" w:hAnsi="Arial" w:cs="Arial"/>
          <w:sz w:val="20"/>
          <w:szCs w:val="20"/>
        </w:rPr>
        <w:tab/>
        <w:t>2,850</w:t>
      </w:r>
      <w:r w:rsidRPr="00486090">
        <w:rPr>
          <w:rFonts w:ascii="Arial" w:eastAsia="Calibri" w:hAnsi="Arial" w:cs="Arial"/>
          <w:sz w:val="20"/>
          <w:szCs w:val="20"/>
        </w:rPr>
        <w:tab/>
        <w:t>2,850</w:t>
      </w:r>
      <w:r w:rsidRPr="00486090">
        <w:rPr>
          <w:rFonts w:ascii="Arial" w:eastAsia="Calibri" w:hAnsi="Arial" w:cs="Arial"/>
          <w:sz w:val="20"/>
          <w:szCs w:val="20"/>
        </w:rPr>
        <w:tab/>
        <w:t>3,050</w:t>
      </w:r>
      <w:r w:rsidRPr="00486090">
        <w:rPr>
          <w:rFonts w:ascii="Arial" w:eastAsia="Calibri" w:hAnsi="Arial" w:cs="Arial"/>
          <w:sz w:val="20"/>
          <w:szCs w:val="20"/>
        </w:rPr>
        <w:tab/>
        <w:t>3,050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Culture and Recreation</w:t>
      </w:r>
      <w:r w:rsidRPr="00486090">
        <w:rPr>
          <w:rFonts w:ascii="Arial" w:eastAsia="Calibri" w:hAnsi="Arial" w:cs="Arial"/>
          <w:b/>
          <w:sz w:val="20"/>
          <w:szCs w:val="20"/>
        </w:rPr>
        <w:tab/>
        <w:t>569,126</w:t>
      </w:r>
      <w:r w:rsidRPr="00486090">
        <w:rPr>
          <w:rFonts w:ascii="Arial" w:eastAsia="Calibri" w:hAnsi="Arial" w:cs="Arial"/>
          <w:b/>
          <w:sz w:val="20"/>
          <w:szCs w:val="20"/>
        </w:rPr>
        <w:tab/>
        <w:t>365,074</w:t>
      </w:r>
      <w:r w:rsidRPr="00486090">
        <w:rPr>
          <w:rFonts w:ascii="Arial" w:eastAsia="Calibri" w:hAnsi="Arial" w:cs="Arial"/>
          <w:b/>
          <w:sz w:val="20"/>
          <w:szCs w:val="20"/>
        </w:rPr>
        <w:tab/>
        <w:t>610,047</w:t>
      </w:r>
      <w:r w:rsidRPr="00486090">
        <w:rPr>
          <w:rFonts w:ascii="Arial" w:eastAsia="Calibri" w:hAnsi="Arial" w:cs="Arial"/>
          <w:b/>
          <w:sz w:val="20"/>
          <w:szCs w:val="20"/>
        </w:rPr>
        <w:tab/>
        <w:t>590,811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Debt Service</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144</w:t>
      </w:r>
      <w:r w:rsidRPr="00486090">
        <w:rPr>
          <w:rFonts w:ascii="Arial" w:eastAsia="Calibri" w:hAnsi="Arial" w:cs="Arial"/>
          <w:sz w:val="20"/>
          <w:szCs w:val="20"/>
        </w:rPr>
        <w:tab/>
        <w:t>Debt - Water Extension Project</w:t>
      </w:r>
      <w:r w:rsidRPr="00486090">
        <w:rPr>
          <w:rFonts w:ascii="Arial" w:eastAsia="Calibri" w:hAnsi="Arial" w:cs="Arial"/>
          <w:sz w:val="20"/>
          <w:szCs w:val="20"/>
        </w:rPr>
        <w:tab/>
        <w:t>85,725</w:t>
      </w:r>
      <w:r w:rsidRPr="00486090">
        <w:rPr>
          <w:rFonts w:ascii="Arial" w:eastAsia="Calibri" w:hAnsi="Arial" w:cs="Arial"/>
          <w:sz w:val="20"/>
          <w:szCs w:val="20"/>
        </w:rPr>
        <w:tab/>
        <w:t>82,163</w:t>
      </w:r>
      <w:r w:rsidRPr="00486090">
        <w:rPr>
          <w:rFonts w:ascii="Arial" w:eastAsia="Calibri" w:hAnsi="Arial" w:cs="Arial"/>
          <w:sz w:val="20"/>
          <w:szCs w:val="20"/>
        </w:rPr>
        <w:tab/>
        <w:t>78,600</w:t>
      </w:r>
      <w:r w:rsidRPr="00486090">
        <w:rPr>
          <w:rFonts w:ascii="Arial" w:eastAsia="Calibri" w:hAnsi="Arial" w:cs="Arial"/>
          <w:sz w:val="20"/>
          <w:szCs w:val="20"/>
        </w:rPr>
        <w:tab/>
        <w:t>0</w:t>
      </w:r>
      <w:r w:rsidRPr="00486090">
        <w:rPr>
          <w:rFonts w:ascii="Arial" w:eastAsia="Calibri" w:hAnsi="Arial" w:cs="Arial"/>
          <w:sz w:val="20"/>
          <w:szCs w:val="20"/>
        </w:rPr>
        <w:tab/>
        <w:t>(H)</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145</w:t>
      </w:r>
      <w:r w:rsidRPr="00486090">
        <w:rPr>
          <w:rFonts w:ascii="Arial" w:eastAsia="Calibri" w:hAnsi="Arial" w:cs="Arial"/>
          <w:sz w:val="20"/>
          <w:szCs w:val="20"/>
        </w:rPr>
        <w:tab/>
        <w:t>Debt – Water Tower Paint &amp; Repair</w:t>
      </w:r>
      <w:r w:rsidRPr="00486090">
        <w:rPr>
          <w:rFonts w:ascii="Arial" w:eastAsia="Calibri" w:hAnsi="Arial" w:cs="Arial"/>
          <w:sz w:val="20"/>
          <w:szCs w:val="20"/>
        </w:rPr>
        <w:tab/>
        <w:t>74,900</w:t>
      </w:r>
      <w:r w:rsidRPr="00486090">
        <w:rPr>
          <w:rFonts w:ascii="Arial" w:eastAsia="Calibri" w:hAnsi="Arial" w:cs="Arial"/>
          <w:sz w:val="20"/>
          <w:szCs w:val="20"/>
        </w:rPr>
        <w:tab/>
        <w:t>75,985</w:t>
      </w:r>
      <w:r w:rsidRPr="00486090">
        <w:rPr>
          <w:rFonts w:ascii="Arial" w:eastAsia="Calibri" w:hAnsi="Arial" w:cs="Arial"/>
          <w:sz w:val="20"/>
          <w:szCs w:val="20"/>
        </w:rPr>
        <w:tab/>
        <w:t>567,539</w:t>
      </w:r>
      <w:r w:rsidRPr="00486090">
        <w:rPr>
          <w:rFonts w:ascii="Arial" w:eastAsia="Calibri" w:hAnsi="Arial" w:cs="Arial"/>
          <w:sz w:val="20"/>
          <w:szCs w:val="20"/>
        </w:rPr>
        <w:tab/>
        <w:t>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146</w:t>
      </w:r>
      <w:r w:rsidRPr="00486090">
        <w:rPr>
          <w:rFonts w:ascii="Arial" w:eastAsia="Calibri" w:hAnsi="Arial" w:cs="Arial"/>
          <w:sz w:val="20"/>
          <w:szCs w:val="20"/>
        </w:rPr>
        <w:tab/>
        <w:t>Debt - Water Pollution Abatement Trust</w:t>
      </w:r>
      <w:r w:rsidRPr="00486090">
        <w:rPr>
          <w:rFonts w:ascii="Arial" w:eastAsia="Calibri" w:hAnsi="Arial" w:cs="Arial"/>
          <w:sz w:val="20"/>
          <w:szCs w:val="20"/>
        </w:rPr>
        <w:tab/>
        <w:t>10,400</w:t>
      </w:r>
      <w:r w:rsidRPr="00486090">
        <w:rPr>
          <w:rFonts w:ascii="Arial" w:eastAsia="Calibri" w:hAnsi="Arial" w:cs="Arial"/>
          <w:sz w:val="20"/>
          <w:szCs w:val="20"/>
        </w:rPr>
        <w:tab/>
        <w:t>10,400</w:t>
      </w:r>
      <w:r w:rsidRPr="00486090">
        <w:rPr>
          <w:rFonts w:ascii="Arial" w:eastAsia="Calibri" w:hAnsi="Arial" w:cs="Arial"/>
          <w:sz w:val="20"/>
          <w:szCs w:val="20"/>
        </w:rPr>
        <w:tab/>
        <w:t>10,400</w:t>
      </w:r>
      <w:r w:rsidRPr="00486090">
        <w:rPr>
          <w:rFonts w:ascii="Arial" w:eastAsia="Calibri" w:hAnsi="Arial" w:cs="Arial"/>
          <w:sz w:val="20"/>
          <w:szCs w:val="20"/>
        </w:rPr>
        <w:tab/>
        <w:t>10,400</w:t>
      </w:r>
      <w:r w:rsidRPr="00486090">
        <w:rPr>
          <w:rFonts w:ascii="Arial" w:eastAsia="Calibri" w:hAnsi="Arial" w:cs="Arial"/>
          <w:sz w:val="20"/>
          <w:szCs w:val="20"/>
        </w:rPr>
        <w:tab/>
        <w:t>(I)</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147</w:t>
      </w:r>
      <w:r w:rsidRPr="00486090">
        <w:rPr>
          <w:rFonts w:ascii="Arial" w:eastAsia="Calibri" w:hAnsi="Arial" w:cs="Arial"/>
          <w:sz w:val="20"/>
          <w:szCs w:val="20"/>
        </w:rPr>
        <w:tab/>
        <w:t>Debt - Water Pollution Abatement Trust II</w:t>
      </w:r>
      <w:r w:rsidRPr="00486090">
        <w:rPr>
          <w:rFonts w:ascii="Arial" w:eastAsia="Calibri" w:hAnsi="Arial" w:cs="Arial"/>
          <w:sz w:val="20"/>
          <w:szCs w:val="20"/>
        </w:rPr>
        <w:tab/>
        <w:t>10,000</w:t>
      </w:r>
      <w:r w:rsidRPr="00486090">
        <w:rPr>
          <w:rFonts w:ascii="Arial" w:eastAsia="Calibri" w:hAnsi="Arial" w:cs="Arial"/>
          <w:sz w:val="20"/>
          <w:szCs w:val="20"/>
        </w:rPr>
        <w:tab/>
        <w:t>10,000</w:t>
      </w:r>
      <w:r w:rsidRPr="00486090">
        <w:rPr>
          <w:rFonts w:ascii="Arial" w:eastAsia="Calibri" w:hAnsi="Arial" w:cs="Arial"/>
          <w:sz w:val="20"/>
          <w:szCs w:val="20"/>
        </w:rPr>
        <w:tab/>
        <w:t>10,000</w:t>
      </w:r>
      <w:r w:rsidRPr="00486090">
        <w:rPr>
          <w:rFonts w:ascii="Arial" w:eastAsia="Calibri" w:hAnsi="Arial" w:cs="Arial"/>
          <w:sz w:val="20"/>
          <w:szCs w:val="20"/>
        </w:rPr>
        <w:tab/>
        <w:t>10,000</w:t>
      </w:r>
      <w:r w:rsidRPr="00486090">
        <w:rPr>
          <w:rFonts w:ascii="Arial" w:eastAsia="Calibri" w:hAnsi="Arial" w:cs="Arial"/>
          <w:sz w:val="20"/>
          <w:szCs w:val="20"/>
        </w:rPr>
        <w:tab/>
        <w:t>(J)</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148</w:t>
      </w:r>
      <w:r w:rsidRPr="00486090">
        <w:rPr>
          <w:rFonts w:ascii="Arial" w:eastAsia="Calibri" w:hAnsi="Arial" w:cs="Arial"/>
          <w:sz w:val="20"/>
          <w:szCs w:val="20"/>
        </w:rPr>
        <w:tab/>
        <w:t>Debt - Landfill Capping</w:t>
      </w:r>
      <w:r w:rsidRPr="00486090">
        <w:rPr>
          <w:rFonts w:ascii="Arial" w:eastAsia="Calibri" w:hAnsi="Arial" w:cs="Arial"/>
          <w:sz w:val="20"/>
          <w:szCs w:val="20"/>
        </w:rPr>
        <w:tab/>
        <w:t>114,188</w:t>
      </w:r>
      <w:r w:rsidRPr="00486090">
        <w:rPr>
          <w:rFonts w:ascii="Arial" w:eastAsia="Calibri" w:hAnsi="Arial" w:cs="Arial"/>
          <w:sz w:val="20"/>
          <w:szCs w:val="20"/>
        </w:rPr>
        <w:tab/>
        <w:t>110,138</w:t>
      </w:r>
      <w:r w:rsidRPr="00486090">
        <w:rPr>
          <w:rFonts w:ascii="Arial" w:eastAsia="Calibri" w:hAnsi="Arial" w:cs="Arial"/>
          <w:sz w:val="20"/>
          <w:szCs w:val="20"/>
        </w:rPr>
        <w:tab/>
        <w:t>106,538</w:t>
      </w:r>
      <w:r w:rsidRPr="00486090">
        <w:rPr>
          <w:rFonts w:ascii="Arial" w:eastAsia="Calibri" w:hAnsi="Arial" w:cs="Arial"/>
          <w:sz w:val="20"/>
          <w:szCs w:val="20"/>
        </w:rPr>
        <w:tab/>
        <w:t>102,938</w:t>
      </w:r>
      <w:r w:rsidRPr="00486090">
        <w:rPr>
          <w:rFonts w:ascii="Arial" w:eastAsia="Calibri" w:hAnsi="Arial" w:cs="Arial"/>
          <w:sz w:val="20"/>
          <w:szCs w:val="20"/>
        </w:rPr>
        <w:tab/>
        <w:t>(K)(L)</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149</w:t>
      </w:r>
      <w:r w:rsidRPr="00486090">
        <w:rPr>
          <w:rFonts w:ascii="Arial" w:eastAsia="Calibri" w:hAnsi="Arial" w:cs="Arial"/>
          <w:sz w:val="20"/>
          <w:szCs w:val="20"/>
        </w:rPr>
        <w:tab/>
        <w:t>Debt – Halifax Elem Sch Roof &amp; Repairs</w:t>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t>414,159</w:t>
      </w:r>
      <w:r w:rsidRPr="00486090">
        <w:rPr>
          <w:rFonts w:ascii="Arial" w:eastAsia="Calibri" w:hAnsi="Arial" w:cs="Arial"/>
          <w:sz w:val="20"/>
          <w:szCs w:val="20"/>
        </w:rPr>
        <w:tab/>
        <w:t>412,650</w:t>
      </w:r>
      <w:r w:rsidRPr="00486090">
        <w:rPr>
          <w:rFonts w:ascii="Arial" w:eastAsia="Calibri" w:hAnsi="Arial" w:cs="Arial"/>
          <w:sz w:val="20"/>
          <w:szCs w:val="20"/>
        </w:rPr>
        <w:tab/>
        <w:t>(M)</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150</w:t>
      </w:r>
      <w:r w:rsidRPr="00486090">
        <w:rPr>
          <w:rFonts w:ascii="Arial" w:eastAsia="Calibri" w:hAnsi="Arial" w:cs="Arial"/>
          <w:sz w:val="20"/>
          <w:szCs w:val="20"/>
        </w:rPr>
        <w:tab/>
        <w:t>Debt – Halifax Elem Sch Fire Suppression</w:t>
      </w:r>
      <w:r w:rsidRPr="00486090">
        <w:rPr>
          <w:rFonts w:ascii="Arial" w:eastAsia="Calibri" w:hAnsi="Arial" w:cs="Arial"/>
          <w:sz w:val="20"/>
          <w:szCs w:val="20"/>
        </w:rPr>
        <w:tab/>
      </w:r>
      <w:r w:rsidRPr="00486090">
        <w:rPr>
          <w:rFonts w:ascii="Arial" w:eastAsia="Calibri" w:hAnsi="Arial" w:cs="Arial"/>
          <w:sz w:val="20"/>
          <w:szCs w:val="20"/>
        </w:rPr>
        <w:tab/>
      </w:r>
      <w:r w:rsidRPr="00486090">
        <w:rPr>
          <w:rFonts w:ascii="Arial" w:eastAsia="Calibri" w:hAnsi="Arial" w:cs="Arial"/>
          <w:sz w:val="20"/>
          <w:szCs w:val="20"/>
        </w:rPr>
        <w:tab/>
        <w:t>90,373</w:t>
      </w:r>
      <w:r w:rsidRPr="00486090">
        <w:rPr>
          <w:rFonts w:ascii="Arial" w:eastAsia="Calibri" w:hAnsi="Arial" w:cs="Arial"/>
          <w:sz w:val="20"/>
          <w:szCs w:val="20"/>
        </w:rPr>
        <w:tab/>
        <w:t>21,750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152</w:t>
      </w:r>
      <w:r w:rsidRPr="00486090">
        <w:rPr>
          <w:rFonts w:ascii="Arial" w:eastAsia="Calibri" w:hAnsi="Arial" w:cs="Arial"/>
          <w:sz w:val="20"/>
          <w:szCs w:val="20"/>
        </w:rPr>
        <w:tab/>
        <w:t>Interest on Temporary Loans</w:t>
      </w:r>
      <w:r w:rsidRPr="00486090">
        <w:rPr>
          <w:rFonts w:ascii="Arial" w:eastAsia="Calibri" w:hAnsi="Arial" w:cs="Arial"/>
          <w:sz w:val="20"/>
          <w:szCs w:val="20"/>
        </w:rPr>
        <w:tab/>
        <w:t>0</w:t>
      </w:r>
      <w:r w:rsidRPr="00486090">
        <w:rPr>
          <w:rFonts w:ascii="Arial" w:eastAsia="Calibri" w:hAnsi="Arial" w:cs="Arial"/>
          <w:sz w:val="20"/>
          <w:szCs w:val="20"/>
        </w:rPr>
        <w:tab/>
        <w:t>0</w:t>
      </w:r>
      <w:r w:rsidRPr="00486090">
        <w:rPr>
          <w:rFonts w:ascii="Arial" w:eastAsia="Calibri" w:hAnsi="Arial" w:cs="Arial"/>
          <w:sz w:val="20"/>
          <w:szCs w:val="20"/>
        </w:rPr>
        <w:tab/>
        <w:t>5,000</w:t>
      </w:r>
      <w:r w:rsidRPr="00486090">
        <w:rPr>
          <w:rFonts w:ascii="Arial" w:eastAsia="Calibri" w:hAnsi="Arial" w:cs="Arial"/>
          <w:sz w:val="20"/>
          <w:szCs w:val="20"/>
        </w:rPr>
        <w:tab/>
        <w:t>60,000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Debt Service</w:t>
      </w:r>
      <w:r w:rsidRPr="00486090">
        <w:rPr>
          <w:rFonts w:ascii="Arial" w:eastAsia="Calibri" w:hAnsi="Arial" w:cs="Arial"/>
          <w:b/>
          <w:sz w:val="20"/>
          <w:szCs w:val="20"/>
        </w:rPr>
        <w:tab/>
        <w:t>295,213</w:t>
      </w:r>
      <w:r w:rsidRPr="00486090">
        <w:rPr>
          <w:rFonts w:ascii="Arial" w:eastAsia="Calibri" w:hAnsi="Arial" w:cs="Arial"/>
          <w:b/>
          <w:sz w:val="20"/>
          <w:szCs w:val="20"/>
        </w:rPr>
        <w:tab/>
        <w:t>326,241</w:t>
      </w:r>
      <w:r w:rsidRPr="00486090">
        <w:rPr>
          <w:rFonts w:ascii="Arial" w:eastAsia="Calibri" w:hAnsi="Arial" w:cs="Arial"/>
          <w:b/>
          <w:sz w:val="20"/>
          <w:szCs w:val="20"/>
        </w:rPr>
        <w:tab/>
        <w:t>1,282,609</w:t>
      </w:r>
      <w:r w:rsidRPr="00486090">
        <w:rPr>
          <w:rFonts w:ascii="Arial" w:eastAsia="Calibri" w:hAnsi="Arial" w:cs="Arial"/>
          <w:b/>
          <w:sz w:val="20"/>
          <w:szCs w:val="20"/>
        </w:rPr>
        <w:tab/>
        <w:t>617,738</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p w:rsidR="00506824" w:rsidRPr="00F6402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p>
    <w:tbl>
      <w:tblPr>
        <w:tblW w:w="10455" w:type="dxa"/>
        <w:tblInd w:w="93" w:type="dxa"/>
        <w:tblLook w:val="04A0" w:firstRow="1" w:lastRow="0" w:firstColumn="1" w:lastColumn="0" w:noHBand="0" w:noVBand="1"/>
      </w:tblPr>
      <w:tblGrid>
        <w:gridCol w:w="815"/>
        <w:gridCol w:w="3520"/>
        <w:gridCol w:w="1426"/>
        <w:gridCol w:w="1274"/>
        <w:gridCol w:w="1530"/>
        <w:gridCol w:w="1890"/>
      </w:tblGrid>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r w:rsidRPr="00486090">
              <w:rPr>
                <w:rFonts w:ascii="Arial" w:hAnsi="Arial" w:cs="Arial"/>
                <w:b/>
                <w:bCs/>
                <w:sz w:val="20"/>
                <w:szCs w:val="20"/>
              </w:rPr>
              <w:lastRenderedPageBreak/>
              <w:t>Item#</w:t>
            </w: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r w:rsidRPr="00486090">
              <w:rPr>
                <w:rFonts w:ascii="Arial" w:hAnsi="Arial" w:cs="Arial"/>
                <w:b/>
                <w:bCs/>
                <w:sz w:val="20"/>
                <w:szCs w:val="20"/>
              </w:rPr>
              <w:t>Account Description</w:t>
            </w: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8"/>
              </w:tabs>
              <w:rPr>
                <w:rFonts w:ascii="Arial" w:hAnsi="Arial" w:cs="Arial"/>
                <w:b/>
                <w:bCs/>
                <w:sz w:val="20"/>
                <w:szCs w:val="20"/>
              </w:rPr>
            </w:pPr>
            <w:r w:rsidRPr="00486090">
              <w:rPr>
                <w:rFonts w:ascii="Arial" w:hAnsi="Arial" w:cs="Arial"/>
                <w:b/>
                <w:bCs/>
                <w:sz w:val="20"/>
                <w:szCs w:val="20"/>
              </w:rPr>
              <w:t>Expended</w:t>
            </w:r>
          </w:p>
        </w:tc>
        <w:tc>
          <w:tcPr>
            <w:tcW w:w="1274" w:type="dxa"/>
            <w:tcBorders>
              <w:top w:val="nil"/>
              <w:left w:val="nil"/>
              <w:bottom w:val="nil"/>
              <w:right w:val="nil"/>
            </w:tcBorders>
            <w:vAlign w:val="bottom"/>
          </w:tcPr>
          <w:p w:rsidR="00506824" w:rsidRPr="00486090" w:rsidRDefault="00506824" w:rsidP="00C97F6D">
            <w:pPr>
              <w:tabs>
                <w:tab w:val="left" w:pos="986"/>
              </w:tabs>
              <w:jc w:val="center"/>
              <w:rPr>
                <w:rFonts w:ascii="Arial" w:hAnsi="Arial" w:cs="Arial"/>
                <w:b/>
                <w:bCs/>
                <w:sz w:val="20"/>
                <w:szCs w:val="20"/>
              </w:rPr>
            </w:pPr>
            <w:r w:rsidRPr="00486090">
              <w:rPr>
                <w:rFonts w:ascii="Arial" w:hAnsi="Arial" w:cs="Arial"/>
                <w:b/>
                <w:bCs/>
                <w:sz w:val="20"/>
                <w:szCs w:val="20"/>
              </w:rPr>
              <w:t>Expended</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Budget</w:t>
            </w:r>
          </w:p>
        </w:tc>
        <w:tc>
          <w:tcPr>
            <w:tcW w:w="1890" w:type="dxa"/>
            <w:tcBorders>
              <w:top w:val="nil"/>
              <w:left w:val="nil"/>
              <w:bottom w:val="nil"/>
              <w:right w:val="nil"/>
            </w:tcBorders>
            <w:shd w:val="clear" w:color="auto" w:fill="auto"/>
            <w:noWrap/>
            <w:vAlign w:val="bottom"/>
          </w:tcPr>
          <w:p w:rsidR="00506824" w:rsidRPr="00486090" w:rsidRDefault="00506824" w:rsidP="00C97F6D">
            <w:pPr>
              <w:ind w:right="-108"/>
              <w:jc w:val="center"/>
              <w:rPr>
                <w:rFonts w:ascii="Arial" w:hAnsi="Arial" w:cs="Arial"/>
                <w:b/>
                <w:bCs/>
                <w:sz w:val="20"/>
                <w:szCs w:val="20"/>
              </w:rPr>
            </w:pPr>
            <w:r w:rsidRPr="00486090">
              <w:rPr>
                <w:rFonts w:ascii="Arial" w:hAnsi="Arial" w:cs="Arial"/>
                <w:b/>
                <w:bCs/>
                <w:sz w:val="20"/>
                <w:szCs w:val="20"/>
              </w:rPr>
              <w:t>Recommended</w:t>
            </w:r>
          </w:p>
        </w:tc>
      </w:tr>
      <w:tr w:rsidR="00506824" w:rsidRPr="00486090" w:rsidTr="00C97F6D">
        <w:trPr>
          <w:trHeight w:val="255"/>
          <w:tblHeader/>
        </w:trPr>
        <w:tc>
          <w:tcPr>
            <w:tcW w:w="815" w:type="dxa"/>
            <w:tcBorders>
              <w:top w:val="nil"/>
              <w:left w:val="nil"/>
              <w:bottom w:val="nil"/>
              <w:right w:val="nil"/>
            </w:tcBorders>
            <w:shd w:val="clear" w:color="auto" w:fill="auto"/>
            <w:noWrap/>
            <w:vAlign w:val="bottom"/>
          </w:tcPr>
          <w:p w:rsidR="00506824" w:rsidRPr="00486090" w:rsidRDefault="00506824" w:rsidP="00C97F6D">
            <w:pPr>
              <w:jc w:val="center"/>
              <w:rPr>
                <w:rFonts w:ascii="Arial" w:hAnsi="Arial" w:cs="Arial"/>
                <w:b/>
                <w:bCs/>
                <w:sz w:val="20"/>
                <w:szCs w:val="20"/>
              </w:rPr>
            </w:pPr>
          </w:p>
        </w:tc>
        <w:tc>
          <w:tcPr>
            <w:tcW w:w="3520" w:type="dxa"/>
            <w:tcBorders>
              <w:top w:val="nil"/>
              <w:left w:val="nil"/>
              <w:bottom w:val="nil"/>
              <w:right w:val="nil"/>
            </w:tcBorders>
            <w:shd w:val="clear" w:color="auto" w:fill="auto"/>
            <w:noWrap/>
            <w:vAlign w:val="bottom"/>
          </w:tcPr>
          <w:p w:rsidR="00506824" w:rsidRPr="00486090" w:rsidRDefault="00506824" w:rsidP="00C97F6D">
            <w:pPr>
              <w:rPr>
                <w:rFonts w:ascii="Arial" w:hAnsi="Arial" w:cs="Arial"/>
                <w:b/>
                <w:bCs/>
                <w:sz w:val="20"/>
                <w:szCs w:val="20"/>
              </w:rPr>
            </w:pPr>
          </w:p>
        </w:tc>
        <w:tc>
          <w:tcPr>
            <w:tcW w:w="1426" w:type="dxa"/>
            <w:tcBorders>
              <w:top w:val="nil"/>
              <w:left w:val="nil"/>
              <w:bottom w:val="nil"/>
              <w:right w:val="nil"/>
            </w:tcBorders>
            <w:shd w:val="clear" w:color="auto" w:fill="auto"/>
            <w:noWrap/>
            <w:vAlign w:val="bottom"/>
          </w:tcPr>
          <w:p w:rsidR="00506824" w:rsidRPr="00486090" w:rsidRDefault="00506824" w:rsidP="00C97F6D">
            <w:pPr>
              <w:tabs>
                <w:tab w:val="left" w:pos="97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FY17</w:t>
            </w:r>
          </w:p>
        </w:tc>
        <w:tc>
          <w:tcPr>
            <w:tcW w:w="1274" w:type="dxa"/>
            <w:tcBorders>
              <w:top w:val="nil"/>
              <w:left w:val="nil"/>
              <w:bottom w:val="nil"/>
              <w:right w:val="nil"/>
            </w:tcBorders>
            <w:vAlign w:val="bottom"/>
          </w:tcPr>
          <w:p w:rsidR="00506824" w:rsidRPr="00486090" w:rsidRDefault="00506824" w:rsidP="00C97F6D">
            <w:pPr>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FY18</w:t>
            </w:r>
          </w:p>
        </w:tc>
        <w:tc>
          <w:tcPr>
            <w:tcW w:w="1530" w:type="dxa"/>
            <w:tcBorders>
              <w:top w:val="nil"/>
              <w:left w:val="nil"/>
              <w:bottom w:val="nil"/>
              <w:right w:val="nil"/>
            </w:tcBorders>
            <w:shd w:val="clear" w:color="auto" w:fill="auto"/>
            <w:noWrap/>
            <w:vAlign w:val="bottom"/>
          </w:tcPr>
          <w:p w:rsidR="00506824" w:rsidRPr="00486090" w:rsidRDefault="00506824" w:rsidP="00C97F6D">
            <w:pPr>
              <w:tabs>
                <w:tab w:val="left" w:pos="1152"/>
              </w:tabs>
              <w:jc w:val="center"/>
              <w:rPr>
                <w:rFonts w:ascii="Arial" w:hAnsi="Arial" w:cs="Arial"/>
                <w:b/>
                <w:bCs/>
                <w:sz w:val="20"/>
                <w:szCs w:val="20"/>
              </w:rPr>
            </w:pPr>
            <w:r>
              <w:rPr>
                <w:rFonts w:ascii="Arial" w:hAnsi="Arial" w:cs="Arial"/>
                <w:b/>
                <w:bCs/>
                <w:sz w:val="20"/>
                <w:szCs w:val="20"/>
              </w:rPr>
              <w:t xml:space="preserve">         </w:t>
            </w:r>
            <w:r w:rsidRPr="00486090">
              <w:rPr>
                <w:rFonts w:ascii="Arial" w:hAnsi="Arial" w:cs="Arial"/>
                <w:b/>
                <w:bCs/>
                <w:sz w:val="20"/>
                <w:szCs w:val="20"/>
              </w:rPr>
              <w:t>FY19</w:t>
            </w:r>
          </w:p>
        </w:tc>
        <w:tc>
          <w:tcPr>
            <w:tcW w:w="1890" w:type="dxa"/>
            <w:tcBorders>
              <w:top w:val="nil"/>
              <w:left w:val="nil"/>
              <w:bottom w:val="nil"/>
              <w:right w:val="nil"/>
            </w:tcBorders>
            <w:shd w:val="clear" w:color="auto" w:fill="auto"/>
            <w:noWrap/>
            <w:vAlign w:val="bottom"/>
          </w:tcPr>
          <w:p w:rsidR="00506824" w:rsidRPr="00486090" w:rsidRDefault="00506824" w:rsidP="00C97F6D">
            <w:pPr>
              <w:tabs>
                <w:tab w:val="left" w:pos="1050"/>
              </w:tabs>
              <w:jc w:val="center"/>
              <w:rPr>
                <w:rFonts w:ascii="Arial" w:hAnsi="Arial" w:cs="Arial"/>
                <w:b/>
                <w:bCs/>
                <w:sz w:val="20"/>
                <w:szCs w:val="20"/>
              </w:rPr>
            </w:pPr>
            <w:r w:rsidRPr="00486090">
              <w:rPr>
                <w:rFonts w:ascii="Arial" w:hAnsi="Arial" w:cs="Arial"/>
                <w:b/>
                <w:bCs/>
                <w:sz w:val="20"/>
                <w:szCs w:val="20"/>
              </w:rPr>
              <w:t>FY20</w:t>
            </w:r>
          </w:p>
        </w:tc>
      </w:tr>
    </w:tbl>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Fixed Costs</w:t>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r w:rsidRPr="00486090">
        <w:rPr>
          <w:rFonts w:ascii="Arial" w:eastAsia="Calibri" w:hAnsi="Arial" w:cs="Arial"/>
          <w:b/>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153</w:t>
      </w:r>
      <w:r w:rsidRPr="00486090">
        <w:rPr>
          <w:rFonts w:ascii="Arial" w:eastAsia="Calibri" w:hAnsi="Arial" w:cs="Arial"/>
          <w:sz w:val="20"/>
          <w:szCs w:val="20"/>
        </w:rPr>
        <w:tab/>
        <w:t>Plymouth County Retirement</w:t>
      </w:r>
      <w:r w:rsidRPr="00486090">
        <w:rPr>
          <w:rFonts w:ascii="Arial" w:eastAsia="Calibri" w:hAnsi="Arial" w:cs="Arial"/>
          <w:sz w:val="20"/>
          <w:szCs w:val="20"/>
        </w:rPr>
        <w:tab/>
        <w:t>1,077,982</w:t>
      </w:r>
      <w:r w:rsidRPr="00486090">
        <w:rPr>
          <w:rFonts w:ascii="Arial" w:eastAsia="Calibri" w:hAnsi="Arial" w:cs="Arial"/>
          <w:sz w:val="20"/>
          <w:szCs w:val="20"/>
        </w:rPr>
        <w:tab/>
        <w:t>1,114,843</w:t>
      </w:r>
      <w:r w:rsidRPr="00486090">
        <w:rPr>
          <w:rFonts w:ascii="Arial" w:eastAsia="Calibri" w:hAnsi="Arial" w:cs="Arial"/>
          <w:sz w:val="20"/>
          <w:szCs w:val="20"/>
        </w:rPr>
        <w:tab/>
        <w:t>1,145,686</w:t>
      </w:r>
      <w:r w:rsidRPr="00486090">
        <w:rPr>
          <w:rFonts w:ascii="Arial" w:eastAsia="Calibri" w:hAnsi="Arial" w:cs="Arial"/>
          <w:sz w:val="20"/>
          <w:szCs w:val="20"/>
        </w:rPr>
        <w:tab/>
        <w:t>1,181,789</w:t>
      </w:r>
      <w:r w:rsidRPr="00486090">
        <w:rPr>
          <w:rFonts w:ascii="Arial" w:eastAsia="Calibri" w:hAnsi="Arial" w:cs="Arial"/>
          <w:sz w:val="20"/>
          <w:szCs w:val="20"/>
        </w:rPr>
        <w:tab/>
        <w:t>(N)</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154</w:t>
      </w:r>
      <w:r w:rsidRPr="00486090">
        <w:rPr>
          <w:rFonts w:ascii="Arial" w:eastAsia="Calibri" w:hAnsi="Arial" w:cs="Arial"/>
          <w:sz w:val="20"/>
          <w:szCs w:val="20"/>
        </w:rPr>
        <w:tab/>
        <w:t>Group Insurance - Town Share</w:t>
      </w:r>
      <w:r w:rsidRPr="00486090">
        <w:rPr>
          <w:rFonts w:ascii="Arial" w:eastAsia="Calibri" w:hAnsi="Arial" w:cs="Arial"/>
          <w:sz w:val="20"/>
          <w:szCs w:val="20"/>
        </w:rPr>
        <w:tab/>
        <w:t>863,878</w:t>
      </w:r>
      <w:r w:rsidRPr="00486090">
        <w:rPr>
          <w:rFonts w:ascii="Arial" w:eastAsia="Calibri" w:hAnsi="Arial" w:cs="Arial"/>
          <w:sz w:val="20"/>
          <w:szCs w:val="20"/>
        </w:rPr>
        <w:tab/>
        <w:t>973,239</w:t>
      </w:r>
      <w:r w:rsidRPr="00486090">
        <w:rPr>
          <w:rFonts w:ascii="Arial" w:eastAsia="Calibri" w:hAnsi="Arial" w:cs="Arial"/>
          <w:sz w:val="20"/>
          <w:szCs w:val="20"/>
        </w:rPr>
        <w:tab/>
        <w:t>974,778</w:t>
      </w:r>
      <w:r w:rsidRPr="00486090">
        <w:rPr>
          <w:rFonts w:ascii="Arial" w:eastAsia="Calibri" w:hAnsi="Arial" w:cs="Arial"/>
          <w:sz w:val="20"/>
          <w:szCs w:val="20"/>
        </w:rPr>
        <w:tab/>
        <w:t>1,068,828</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155</w:t>
      </w:r>
      <w:r w:rsidRPr="00486090">
        <w:rPr>
          <w:rFonts w:ascii="Arial" w:eastAsia="Calibri" w:hAnsi="Arial" w:cs="Arial"/>
          <w:sz w:val="20"/>
          <w:szCs w:val="20"/>
        </w:rPr>
        <w:tab/>
        <w:t>Medicare - Town Share</w:t>
      </w:r>
      <w:r w:rsidRPr="00486090">
        <w:rPr>
          <w:rFonts w:ascii="Arial" w:eastAsia="Calibri" w:hAnsi="Arial" w:cs="Arial"/>
          <w:sz w:val="20"/>
          <w:szCs w:val="20"/>
        </w:rPr>
        <w:tab/>
        <w:t>112,037</w:t>
      </w:r>
      <w:r w:rsidRPr="00486090">
        <w:rPr>
          <w:rFonts w:ascii="Arial" w:eastAsia="Calibri" w:hAnsi="Arial" w:cs="Arial"/>
          <w:sz w:val="20"/>
          <w:szCs w:val="20"/>
        </w:rPr>
        <w:tab/>
        <w:t>115,617</w:t>
      </w:r>
      <w:r w:rsidRPr="00486090">
        <w:rPr>
          <w:rFonts w:ascii="Arial" w:eastAsia="Calibri" w:hAnsi="Arial" w:cs="Arial"/>
          <w:sz w:val="20"/>
          <w:szCs w:val="20"/>
        </w:rPr>
        <w:tab/>
        <w:t>122,167</w:t>
      </w:r>
      <w:r w:rsidRPr="00486090">
        <w:rPr>
          <w:rFonts w:ascii="Arial" w:eastAsia="Calibri" w:hAnsi="Arial" w:cs="Arial"/>
          <w:sz w:val="20"/>
          <w:szCs w:val="20"/>
        </w:rPr>
        <w:tab/>
        <w:t>128,520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156</w:t>
      </w:r>
      <w:r w:rsidRPr="00486090">
        <w:rPr>
          <w:rFonts w:ascii="Arial" w:eastAsia="Calibri" w:hAnsi="Arial" w:cs="Arial"/>
          <w:sz w:val="20"/>
          <w:szCs w:val="20"/>
        </w:rPr>
        <w:tab/>
        <w:t>Insurance</w:t>
      </w:r>
      <w:r w:rsidRPr="00486090">
        <w:rPr>
          <w:rFonts w:ascii="Arial" w:eastAsia="Calibri" w:hAnsi="Arial" w:cs="Arial"/>
          <w:sz w:val="20"/>
          <w:szCs w:val="20"/>
        </w:rPr>
        <w:tab/>
        <w:t>231,819</w:t>
      </w:r>
      <w:r w:rsidRPr="00486090">
        <w:rPr>
          <w:rFonts w:ascii="Arial" w:eastAsia="Calibri" w:hAnsi="Arial" w:cs="Arial"/>
          <w:sz w:val="20"/>
          <w:szCs w:val="20"/>
        </w:rPr>
        <w:tab/>
        <w:t>225,713</w:t>
      </w:r>
      <w:r w:rsidRPr="00486090">
        <w:rPr>
          <w:rFonts w:ascii="Arial" w:eastAsia="Calibri" w:hAnsi="Arial" w:cs="Arial"/>
          <w:sz w:val="20"/>
          <w:szCs w:val="20"/>
        </w:rPr>
        <w:tab/>
        <w:t>250,000</w:t>
      </w:r>
      <w:r w:rsidRPr="00486090">
        <w:rPr>
          <w:rFonts w:ascii="Arial" w:eastAsia="Calibri" w:hAnsi="Arial" w:cs="Arial"/>
          <w:sz w:val="20"/>
          <w:szCs w:val="20"/>
        </w:rPr>
        <w:tab/>
        <w:t>250,000</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157</w:t>
      </w:r>
      <w:r w:rsidRPr="00486090">
        <w:rPr>
          <w:rFonts w:ascii="Arial" w:eastAsia="Calibri" w:hAnsi="Arial" w:cs="Arial"/>
          <w:sz w:val="20"/>
          <w:szCs w:val="20"/>
        </w:rPr>
        <w:tab/>
        <w:t>OPEB – Other Post-Employment Benefits</w:t>
      </w:r>
      <w:r w:rsidRPr="00486090">
        <w:rPr>
          <w:rFonts w:ascii="Arial" w:eastAsia="Calibri" w:hAnsi="Arial" w:cs="Arial"/>
          <w:sz w:val="20"/>
          <w:szCs w:val="20"/>
        </w:rPr>
        <w:tab/>
      </w:r>
      <w:r w:rsidRPr="00486090">
        <w:rPr>
          <w:rFonts w:ascii="Arial" w:eastAsia="Calibri" w:hAnsi="Arial" w:cs="Arial"/>
          <w:sz w:val="20"/>
          <w:szCs w:val="20"/>
        </w:rPr>
        <w:tab/>
        <w:t>35,000</w:t>
      </w:r>
      <w:r w:rsidRPr="00486090">
        <w:rPr>
          <w:rFonts w:ascii="Arial" w:eastAsia="Calibri" w:hAnsi="Arial" w:cs="Arial"/>
          <w:sz w:val="20"/>
          <w:szCs w:val="20"/>
        </w:rPr>
        <w:tab/>
        <w:t>35,000</w:t>
      </w:r>
      <w:r w:rsidRPr="00486090">
        <w:rPr>
          <w:rFonts w:ascii="Arial" w:eastAsia="Calibri" w:hAnsi="Arial" w:cs="Arial"/>
          <w:sz w:val="20"/>
          <w:szCs w:val="20"/>
        </w:rPr>
        <w:tab/>
        <w:t>36,000</w:t>
      </w:r>
      <w:r w:rsidRPr="00486090">
        <w:rPr>
          <w:rFonts w:ascii="Arial" w:eastAsia="Calibri" w:hAnsi="Arial" w:cs="Arial"/>
          <w:sz w:val="20"/>
          <w:szCs w:val="20"/>
        </w:rPr>
        <w:tab/>
        <w:t>(R)</w:t>
      </w:r>
      <w:r w:rsidRPr="00486090">
        <w:rPr>
          <w:rFonts w:ascii="Arial" w:eastAsia="Calibri" w:hAnsi="Arial" w:cs="Arial"/>
          <w:sz w:val="20"/>
          <w:szCs w:val="20"/>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158</w:t>
      </w:r>
      <w:r w:rsidRPr="00486090">
        <w:rPr>
          <w:rFonts w:ascii="Arial" w:eastAsia="Calibri" w:hAnsi="Arial" w:cs="Arial"/>
          <w:sz w:val="20"/>
          <w:szCs w:val="20"/>
        </w:rPr>
        <w:tab/>
        <w:t>Telephone</w:t>
      </w:r>
      <w:r w:rsidRPr="00486090">
        <w:rPr>
          <w:rFonts w:ascii="Arial" w:eastAsia="Calibri" w:hAnsi="Arial" w:cs="Arial"/>
          <w:sz w:val="20"/>
          <w:szCs w:val="20"/>
        </w:rPr>
        <w:tab/>
        <w:t>26,521</w:t>
      </w:r>
      <w:r w:rsidRPr="00486090">
        <w:rPr>
          <w:rFonts w:ascii="Arial" w:eastAsia="Calibri" w:hAnsi="Arial" w:cs="Arial"/>
          <w:sz w:val="20"/>
          <w:szCs w:val="20"/>
        </w:rPr>
        <w:tab/>
        <w:t>23,738</w:t>
      </w:r>
      <w:r w:rsidRPr="00486090">
        <w:rPr>
          <w:rFonts w:ascii="Arial" w:eastAsia="Calibri" w:hAnsi="Arial" w:cs="Arial"/>
          <w:sz w:val="20"/>
          <w:szCs w:val="20"/>
        </w:rPr>
        <w:tab/>
        <w:t>29,200</w:t>
      </w:r>
      <w:r w:rsidRPr="00486090">
        <w:rPr>
          <w:rFonts w:ascii="Arial" w:eastAsia="Calibri" w:hAnsi="Arial" w:cs="Arial"/>
          <w:sz w:val="20"/>
          <w:szCs w:val="20"/>
        </w:rPr>
        <w:tab/>
        <w:t>29,200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159</w:t>
      </w:r>
      <w:r w:rsidRPr="00486090">
        <w:rPr>
          <w:rFonts w:ascii="Arial" w:eastAsia="Calibri" w:hAnsi="Arial" w:cs="Arial"/>
          <w:sz w:val="20"/>
          <w:szCs w:val="20"/>
        </w:rPr>
        <w:tab/>
        <w:t>Gas &amp; Oil - All Departments</w:t>
      </w:r>
      <w:r w:rsidRPr="00486090">
        <w:rPr>
          <w:rFonts w:ascii="Arial" w:eastAsia="Calibri" w:hAnsi="Arial" w:cs="Arial"/>
          <w:sz w:val="20"/>
          <w:szCs w:val="20"/>
        </w:rPr>
        <w:tab/>
        <w:t>67,273</w:t>
      </w:r>
      <w:r w:rsidRPr="00486090">
        <w:rPr>
          <w:rFonts w:ascii="Arial" w:eastAsia="Calibri" w:hAnsi="Arial" w:cs="Arial"/>
          <w:sz w:val="20"/>
          <w:szCs w:val="20"/>
        </w:rPr>
        <w:tab/>
        <w:t>88,812</w:t>
      </w:r>
      <w:r w:rsidRPr="00486090">
        <w:rPr>
          <w:rFonts w:ascii="Arial" w:eastAsia="Calibri" w:hAnsi="Arial" w:cs="Arial"/>
          <w:sz w:val="20"/>
          <w:szCs w:val="20"/>
        </w:rPr>
        <w:tab/>
        <w:t>110,000</w:t>
      </w:r>
      <w:r w:rsidRPr="00486090">
        <w:rPr>
          <w:rFonts w:ascii="Arial" w:eastAsia="Calibri" w:hAnsi="Arial" w:cs="Arial"/>
          <w:sz w:val="20"/>
          <w:szCs w:val="20"/>
        </w:rPr>
        <w:tab/>
        <w:t>110,000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20"/>
          <w:szCs w:val="20"/>
        </w:rPr>
      </w:pPr>
      <w:r w:rsidRPr="00486090">
        <w:rPr>
          <w:rFonts w:ascii="Arial" w:eastAsia="Calibri" w:hAnsi="Arial" w:cs="Arial"/>
          <w:sz w:val="20"/>
          <w:szCs w:val="20"/>
        </w:rPr>
        <w:tab/>
        <w:t>160</w:t>
      </w:r>
      <w:r w:rsidRPr="00486090">
        <w:rPr>
          <w:rFonts w:ascii="Arial" w:eastAsia="Calibri" w:hAnsi="Arial" w:cs="Arial"/>
          <w:sz w:val="20"/>
          <w:szCs w:val="20"/>
        </w:rPr>
        <w:tab/>
        <w:t>Heating - All Buildings</w:t>
      </w:r>
      <w:r w:rsidRPr="00486090">
        <w:rPr>
          <w:rFonts w:ascii="Arial" w:eastAsia="Calibri" w:hAnsi="Arial" w:cs="Arial"/>
          <w:sz w:val="20"/>
          <w:szCs w:val="20"/>
        </w:rPr>
        <w:tab/>
        <w:t>16,559</w:t>
      </w:r>
      <w:r w:rsidRPr="00486090">
        <w:rPr>
          <w:rFonts w:ascii="Arial" w:eastAsia="Calibri" w:hAnsi="Arial" w:cs="Arial"/>
          <w:sz w:val="20"/>
          <w:szCs w:val="20"/>
        </w:rPr>
        <w:tab/>
        <w:t>45,351</w:t>
      </w:r>
      <w:r w:rsidRPr="00486090">
        <w:rPr>
          <w:rFonts w:ascii="Arial" w:eastAsia="Calibri" w:hAnsi="Arial" w:cs="Arial"/>
          <w:sz w:val="20"/>
          <w:szCs w:val="20"/>
        </w:rPr>
        <w:tab/>
        <w:t>62,500</w:t>
      </w:r>
      <w:r w:rsidRPr="00486090">
        <w:rPr>
          <w:rFonts w:ascii="Arial" w:eastAsia="Calibri" w:hAnsi="Arial" w:cs="Arial"/>
          <w:sz w:val="20"/>
          <w:szCs w:val="20"/>
        </w:rPr>
        <w:tab/>
        <w:t>62,500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r>
      <w:r w:rsidRPr="00486090">
        <w:rPr>
          <w:rFonts w:ascii="Arial" w:eastAsia="Calibri" w:hAnsi="Arial" w:cs="Arial"/>
          <w:b/>
          <w:sz w:val="20"/>
          <w:szCs w:val="20"/>
        </w:rPr>
        <w:tab/>
        <w:t>Total Fixed Costs</w:t>
      </w:r>
      <w:r w:rsidRPr="00486090">
        <w:rPr>
          <w:rFonts w:ascii="Arial" w:eastAsia="Calibri" w:hAnsi="Arial" w:cs="Arial"/>
          <w:b/>
          <w:sz w:val="20"/>
          <w:szCs w:val="20"/>
        </w:rPr>
        <w:tab/>
        <w:t>2,396,069</w:t>
      </w:r>
      <w:r w:rsidRPr="00486090">
        <w:rPr>
          <w:rFonts w:ascii="Arial" w:eastAsia="Calibri" w:hAnsi="Arial" w:cs="Arial"/>
          <w:b/>
          <w:sz w:val="20"/>
          <w:szCs w:val="20"/>
        </w:rPr>
        <w:tab/>
        <w:t>2,622,313</w:t>
      </w:r>
      <w:r w:rsidRPr="00486090">
        <w:rPr>
          <w:rFonts w:ascii="Arial" w:eastAsia="Calibri" w:hAnsi="Arial" w:cs="Arial"/>
          <w:b/>
          <w:sz w:val="20"/>
          <w:szCs w:val="20"/>
        </w:rPr>
        <w:tab/>
        <w:t>2,729,331</w:t>
      </w:r>
      <w:r w:rsidRPr="00486090">
        <w:rPr>
          <w:rFonts w:ascii="Arial" w:eastAsia="Calibri" w:hAnsi="Arial" w:cs="Arial"/>
          <w:b/>
          <w:sz w:val="20"/>
          <w:szCs w:val="20"/>
        </w:rPr>
        <w:tab/>
        <w:t>2,866,837</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8"/>
          <w:szCs w:val="8"/>
        </w:rPr>
      </w:pPr>
      <w:r w:rsidRPr="00486090">
        <w:rPr>
          <w:rFonts w:ascii="Arial" w:eastAsia="Calibri" w:hAnsi="Arial" w:cs="Arial"/>
          <w:sz w:val="20"/>
          <w:szCs w:val="20"/>
        </w:rPr>
        <w:tab/>
      </w:r>
      <w:r w:rsidRPr="00486090">
        <w:rPr>
          <w:rFonts w:ascii="Arial" w:eastAsia="Calibri" w:hAnsi="Arial" w:cs="Arial"/>
          <w:sz w:val="8"/>
          <w:szCs w:val="8"/>
        </w:rPr>
        <w:tab/>
      </w:r>
      <w:r w:rsidRPr="00486090">
        <w:rPr>
          <w:rFonts w:ascii="Arial" w:eastAsia="Calibri" w:hAnsi="Arial" w:cs="Arial"/>
          <w:sz w:val="8"/>
          <w:szCs w:val="8"/>
        </w:rPr>
        <w:tab/>
      </w:r>
      <w:r w:rsidRPr="00486090">
        <w:rPr>
          <w:rFonts w:ascii="Arial" w:eastAsia="Calibri" w:hAnsi="Arial" w:cs="Arial"/>
          <w:sz w:val="8"/>
          <w:szCs w:val="8"/>
        </w:rPr>
        <w:tab/>
      </w:r>
      <w:r w:rsidRPr="00486090">
        <w:rPr>
          <w:rFonts w:ascii="Arial" w:eastAsia="Calibri" w:hAnsi="Arial" w:cs="Arial"/>
          <w:sz w:val="8"/>
          <w:szCs w:val="8"/>
        </w:rPr>
        <w:tab/>
      </w:r>
      <w:r w:rsidRPr="00486090">
        <w:rPr>
          <w:rFonts w:ascii="Arial" w:eastAsia="Calibri" w:hAnsi="Arial" w:cs="Arial"/>
          <w:sz w:val="8"/>
          <w:szCs w:val="8"/>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sz w:val="20"/>
          <w:szCs w:val="20"/>
        </w:rPr>
        <w:tab/>
        <w:t>Total Operating Costs</w:t>
      </w:r>
      <w:r w:rsidRPr="00486090">
        <w:rPr>
          <w:rFonts w:ascii="Arial" w:eastAsia="Calibri" w:hAnsi="Arial" w:cs="Arial"/>
          <w:b/>
          <w:sz w:val="20"/>
          <w:szCs w:val="20"/>
        </w:rPr>
        <w:tab/>
        <w:t>21,620,195</w:t>
      </w:r>
      <w:r w:rsidRPr="00486090">
        <w:rPr>
          <w:rFonts w:ascii="Arial" w:eastAsia="Calibri" w:hAnsi="Arial" w:cs="Arial"/>
          <w:b/>
          <w:sz w:val="20"/>
          <w:szCs w:val="20"/>
        </w:rPr>
        <w:tab/>
        <w:t>22,070,639</w:t>
      </w:r>
      <w:r w:rsidRPr="00486090">
        <w:rPr>
          <w:rFonts w:ascii="Arial" w:eastAsia="Calibri" w:hAnsi="Arial" w:cs="Arial"/>
          <w:b/>
          <w:sz w:val="20"/>
          <w:szCs w:val="20"/>
        </w:rPr>
        <w:tab/>
        <w:t>24,134,286</w:t>
      </w:r>
      <w:r w:rsidRPr="00486090">
        <w:rPr>
          <w:rFonts w:ascii="Arial" w:eastAsia="Calibri" w:hAnsi="Arial" w:cs="Arial"/>
          <w:b/>
          <w:sz w:val="20"/>
          <w:szCs w:val="20"/>
        </w:rPr>
        <w:tab/>
        <w:t>24,419,341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color w:val="FF0000"/>
          <w:sz w:val="20"/>
          <w:szCs w:val="20"/>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u w:val="single"/>
        </w:rPr>
        <w:t>Funding Notes</w:t>
      </w:r>
      <w:r w:rsidRPr="00486090">
        <w:rPr>
          <w:rFonts w:ascii="Arial" w:eastAsia="Calibri" w:hAnsi="Arial" w:cs="Arial"/>
          <w:b/>
          <w:sz w:val="20"/>
          <w:szCs w:val="20"/>
        </w:rPr>
        <w:tab/>
        <w:t>FY17</w:t>
      </w:r>
      <w:r w:rsidRPr="00486090">
        <w:rPr>
          <w:rFonts w:ascii="Arial" w:eastAsia="Calibri" w:hAnsi="Arial" w:cs="Arial"/>
          <w:b/>
          <w:sz w:val="20"/>
          <w:szCs w:val="20"/>
        </w:rPr>
        <w:tab/>
        <w:t>FY18</w:t>
      </w:r>
      <w:r w:rsidRPr="00486090">
        <w:rPr>
          <w:rFonts w:ascii="Arial" w:eastAsia="Calibri" w:hAnsi="Arial" w:cs="Arial"/>
          <w:b/>
          <w:sz w:val="20"/>
          <w:szCs w:val="20"/>
        </w:rPr>
        <w:tab/>
        <w:t>FY19</w:t>
      </w:r>
      <w:r w:rsidRPr="00486090">
        <w:rPr>
          <w:rFonts w:ascii="Arial" w:eastAsia="Calibri" w:hAnsi="Arial" w:cs="Arial"/>
          <w:b/>
          <w:sz w:val="20"/>
          <w:szCs w:val="20"/>
        </w:rPr>
        <w:tab/>
        <w:t>FY20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b/>
          <w:sz w:val="18"/>
          <w:szCs w:val="18"/>
        </w:rPr>
        <w:tab/>
      </w:r>
      <w:r w:rsidRPr="00486090">
        <w:rPr>
          <w:rFonts w:ascii="Arial" w:eastAsia="Calibri" w:hAnsi="Arial" w:cs="Arial"/>
          <w:b/>
          <w:sz w:val="18"/>
          <w:szCs w:val="18"/>
        </w:rPr>
        <w:tab/>
      </w:r>
      <w:r w:rsidRPr="00486090">
        <w:rPr>
          <w:rFonts w:ascii="Arial" w:eastAsia="Calibri" w:hAnsi="Arial" w:cs="Arial"/>
          <w:b/>
          <w:sz w:val="18"/>
          <w:szCs w:val="18"/>
        </w:rPr>
        <w:tab/>
        <w:t>Expended</w:t>
      </w:r>
      <w:r w:rsidRPr="00486090">
        <w:rPr>
          <w:rFonts w:ascii="Arial" w:eastAsia="Calibri" w:hAnsi="Arial" w:cs="Arial"/>
          <w:b/>
          <w:sz w:val="18"/>
          <w:szCs w:val="18"/>
        </w:rPr>
        <w:tab/>
        <w:t xml:space="preserve">   Expended </w:t>
      </w:r>
      <w:r w:rsidRPr="00486090">
        <w:rPr>
          <w:rFonts w:ascii="Arial" w:eastAsia="Calibri" w:hAnsi="Arial" w:cs="Arial"/>
          <w:b/>
          <w:sz w:val="18"/>
          <w:szCs w:val="18"/>
        </w:rPr>
        <w:tab/>
        <w:t xml:space="preserve">     Budget        </w:t>
      </w:r>
      <w:r w:rsidRPr="00486090">
        <w:rPr>
          <w:rFonts w:ascii="Arial" w:eastAsia="Calibri" w:hAnsi="Arial" w:cs="Arial"/>
          <w:b/>
          <w:sz w:val="18"/>
          <w:szCs w:val="18"/>
        </w:rPr>
        <w:tab/>
        <w:t>Recommended</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(A)</w:t>
      </w:r>
      <w:r w:rsidRPr="00486090">
        <w:rPr>
          <w:rFonts w:ascii="Arial" w:eastAsia="Calibri" w:hAnsi="Arial" w:cs="Arial"/>
          <w:sz w:val="18"/>
          <w:szCs w:val="18"/>
        </w:rPr>
        <w:tab/>
        <w:t>From Solid Waste Retained Earnings</w:t>
      </w:r>
      <w:r w:rsidRPr="00486090">
        <w:rPr>
          <w:rFonts w:ascii="Arial" w:eastAsia="Calibri" w:hAnsi="Arial" w:cs="Arial"/>
          <w:sz w:val="18"/>
          <w:szCs w:val="18"/>
        </w:rPr>
        <w:tab/>
        <w:t xml:space="preserve">6,916 </w:t>
      </w:r>
      <w:r w:rsidRPr="00486090">
        <w:rPr>
          <w:rFonts w:ascii="Arial" w:eastAsia="Calibri" w:hAnsi="Arial" w:cs="Arial"/>
          <w:sz w:val="18"/>
          <w:szCs w:val="18"/>
        </w:rPr>
        <w:tab/>
        <w:t>7,000</w:t>
      </w:r>
      <w:r w:rsidRPr="00486090">
        <w:rPr>
          <w:rFonts w:ascii="Arial" w:eastAsia="Calibri" w:hAnsi="Arial" w:cs="Arial"/>
          <w:sz w:val="18"/>
          <w:szCs w:val="18"/>
        </w:rPr>
        <w:tab/>
        <w:t>8,666</w:t>
      </w:r>
      <w:r w:rsidRPr="00486090">
        <w:rPr>
          <w:rFonts w:ascii="Arial" w:eastAsia="Calibri" w:hAnsi="Arial" w:cs="Arial"/>
          <w:sz w:val="18"/>
          <w:szCs w:val="18"/>
        </w:rPr>
        <w:tab/>
        <w:t>8,500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(A)</w:t>
      </w:r>
      <w:r w:rsidRPr="00486090">
        <w:rPr>
          <w:rFonts w:ascii="Arial" w:eastAsia="Calibri" w:hAnsi="Arial" w:cs="Arial"/>
          <w:sz w:val="18"/>
          <w:szCs w:val="18"/>
        </w:rPr>
        <w:tab/>
        <w:t>From Water Retained Earnings</w:t>
      </w:r>
      <w:r w:rsidRPr="00486090">
        <w:rPr>
          <w:rFonts w:ascii="Arial" w:eastAsia="Calibri" w:hAnsi="Arial" w:cs="Arial"/>
          <w:sz w:val="18"/>
          <w:szCs w:val="18"/>
        </w:rPr>
        <w:tab/>
        <w:t xml:space="preserve">6,916 </w:t>
      </w:r>
      <w:r w:rsidRPr="00486090">
        <w:rPr>
          <w:rFonts w:ascii="Arial" w:eastAsia="Calibri" w:hAnsi="Arial" w:cs="Arial"/>
          <w:sz w:val="18"/>
          <w:szCs w:val="18"/>
        </w:rPr>
        <w:tab/>
        <w:t>7,000</w:t>
      </w:r>
      <w:r w:rsidRPr="00486090">
        <w:rPr>
          <w:rFonts w:ascii="Arial" w:eastAsia="Calibri" w:hAnsi="Arial" w:cs="Arial"/>
          <w:sz w:val="18"/>
          <w:szCs w:val="18"/>
        </w:rPr>
        <w:tab/>
        <w:t>8,666</w:t>
      </w:r>
      <w:r w:rsidRPr="00486090">
        <w:rPr>
          <w:rFonts w:ascii="Arial" w:eastAsia="Calibri" w:hAnsi="Arial" w:cs="Arial"/>
          <w:sz w:val="18"/>
          <w:szCs w:val="18"/>
        </w:rPr>
        <w:tab/>
        <w:t>8,500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(B)</w:t>
      </w:r>
      <w:r w:rsidRPr="00486090">
        <w:rPr>
          <w:rFonts w:ascii="Arial" w:eastAsia="Calibri" w:hAnsi="Arial" w:cs="Arial"/>
          <w:sz w:val="18"/>
          <w:szCs w:val="18"/>
        </w:rPr>
        <w:tab/>
        <w:t>Treasure Clerical and Collector Clerical have been combined into one line, Treasurer/Collector Clerical</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(C)</w:t>
      </w:r>
      <w:r w:rsidRPr="00486090">
        <w:rPr>
          <w:rFonts w:ascii="Arial" w:eastAsia="Calibri" w:hAnsi="Arial" w:cs="Arial"/>
          <w:sz w:val="18"/>
          <w:szCs w:val="18"/>
        </w:rPr>
        <w:tab/>
        <w:t>From Dog Fund</w:t>
      </w:r>
      <w:r w:rsidRPr="00486090">
        <w:rPr>
          <w:rFonts w:ascii="Arial" w:eastAsia="Calibri" w:hAnsi="Arial" w:cs="Arial"/>
          <w:sz w:val="18"/>
          <w:szCs w:val="18"/>
        </w:rPr>
        <w:tab/>
        <w:t>21,865</w:t>
      </w:r>
      <w:r w:rsidRPr="00486090">
        <w:rPr>
          <w:rFonts w:ascii="Arial" w:eastAsia="Calibri" w:hAnsi="Arial" w:cs="Arial"/>
          <w:sz w:val="18"/>
          <w:szCs w:val="18"/>
        </w:rPr>
        <w:tab/>
        <w:t>22,672</w:t>
      </w:r>
      <w:r w:rsidRPr="00486090">
        <w:rPr>
          <w:rFonts w:ascii="Arial" w:eastAsia="Calibri" w:hAnsi="Arial" w:cs="Arial"/>
          <w:sz w:val="18"/>
          <w:szCs w:val="18"/>
        </w:rPr>
        <w:tab/>
        <w:t>23,580</w:t>
      </w:r>
      <w:r w:rsidRPr="00486090">
        <w:rPr>
          <w:rFonts w:ascii="Arial" w:eastAsia="Calibri" w:hAnsi="Arial" w:cs="Arial"/>
          <w:sz w:val="18"/>
          <w:szCs w:val="18"/>
        </w:rPr>
        <w:tab/>
        <w:t>24,112</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(D)</w:t>
      </w:r>
      <w:r w:rsidRPr="00486090">
        <w:rPr>
          <w:rFonts w:ascii="Arial" w:eastAsia="Calibri" w:hAnsi="Arial" w:cs="Arial"/>
          <w:sz w:val="18"/>
          <w:szCs w:val="18"/>
        </w:rPr>
        <w:tab/>
        <w:t>Under Debt Exclusion</w:t>
      </w:r>
      <w:r w:rsidRPr="00486090">
        <w:rPr>
          <w:rFonts w:ascii="Arial" w:eastAsia="Calibri" w:hAnsi="Arial" w:cs="Arial"/>
          <w:sz w:val="18"/>
          <w:szCs w:val="18"/>
        </w:rPr>
        <w:tab/>
        <w:t>490,766</w:t>
      </w:r>
      <w:r w:rsidRPr="00486090">
        <w:rPr>
          <w:rFonts w:ascii="Arial" w:eastAsia="Calibri" w:hAnsi="Arial" w:cs="Arial"/>
          <w:sz w:val="18"/>
          <w:szCs w:val="18"/>
        </w:rPr>
        <w:tab/>
        <w:t>478,296</w:t>
      </w:r>
      <w:r w:rsidRPr="00486090">
        <w:rPr>
          <w:rFonts w:ascii="Arial" w:eastAsia="Calibri" w:hAnsi="Arial" w:cs="Arial"/>
          <w:sz w:val="18"/>
          <w:szCs w:val="18"/>
        </w:rPr>
        <w:tab/>
        <w:t>480,982</w:t>
      </w:r>
      <w:r w:rsidRPr="00486090">
        <w:rPr>
          <w:rFonts w:ascii="Arial" w:eastAsia="Calibri" w:hAnsi="Arial" w:cs="Arial"/>
          <w:sz w:val="18"/>
          <w:szCs w:val="18"/>
        </w:rPr>
        <w:tab/>
        <w:t>475,150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(E)</w:t>
      </w:r>
      <w:r w:rsidRPr="00486090">
        <w:rPr>
          <w:rFonts w:ascii="Arial" w:eastAsia="Calibri" w:hAnsi="Arial" w:cs="Arial"/>
          <w:sz w:val="18"/>
          <w:szCs w:val="18"/>
        </w:rPr>
        <w:tab/>
        <w:t>From Water Fund/Revenue</w:t>
      </w:r>
      <w:r w:rsidRPr="00486090">
        <w:rPr>
          <w:rFonts w:ascii="Arial" w:eastAsia="Calibri" w:hAnsi="Arial" w:cs="Arial"/>
          <w:sz w:val="18"/>
          <w:szCs w:val="18"/>
        </w:rPr>
        <w:tab/>
        <w:t>698,779</w:t>
      </w:r>
      <w:r w:rsidRPr="00486090">
        <w:rPr>
          <w:rFonts w:ascii="Arial" w:eastAsia="Calibri" w:hAnsi="Arial" w:cs="Arial"/>
          <w:sz w:val="18"/>
          <w:szCs w:val="18"/>
        </w:rPr>
        <w:tab/>
        <w:t>733,687</w:t>
      </w:r>
      <w:r w:rsidRPr="00486090">
        <w:rPr>
          <w:rFonts w:ascii="Arial" w:eastAsia="Calibri" w:hAnsi="Arial" w:cs="Arial"/>
          <w:sz w:val="18"/>
          <w:szCs w:val="18"/>
        </w:rPr>
        <w:tab/>
        <w:t>718,391</w:t>
      </w:r>
      <w:r w:rsidRPr="00486090">
        <w:rPr>
          <w:rFonts w:ascii="Arial" w:eastAsia="Calibri" w:hAnsi="Arial" w:cs="Arial"/>
          <w:sz w:val="18"/>
          <w:szCs w:val="18"/>
        </w:rPr>
        <w:tab/>
        <w:t>739,015</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(F)</w:t>
      </w:r>
      <w:r w:rsidRPr="00486090">
        <w:rPr>
          <w:rFonts w:ascii="Arial" w:eastAsia="Calibri" w:hAnsi="Arial" w:cs="Arial"/>
          <w:sz w:val="18"/>
          <w:szCs w:val="18"/>
        </w:rPr>
        <w:tab/>
        <w:t>From Solid Waste Fund Revenue</w:t>
      </w:r>
      <w:r w:rsidRPr="00486090">
        <w:rPr>
          <w:rFonts w:ascii="Arial" w:eastAsia="Calibri" w:hAnsi="Arial" w:cs="Arial"/>
          <w:sz w:val="18"/>
          <w:szCs w:val="18"/>
        </w:rPr>
        <w:tab/>
        <w:t>275,000</w:t>
      </w:r>
      <w:r w:rsidRPr="00486090">
        <w:rPr>
          <w:rFonts w:ascii="Arial" w:eastAsia="Calibri" w:hAnsi="Arial" w:cs="Arial"/>
          <w:sz w:val="18"/>
          <w:szCs w:val="18"/>
        </w:rPr>
        <w:tab/>
        <w:t>220,428</w:t>
      </w:r>
      <w:r w:rsidRPr="00486090">
        <w:rPr>
          <w:rFonts w:ascii="Arial" w:eastAsia="Calibri" w:hAnsi="Arial" w:cs="Arial"/>
          <w:sz w:val="18"/>
          <w:szCs w:val="18"/>
        </w:rPr>
        <w:tab/>
        <w:t>197,441</w:t>
      </w:r>
      <w:r w:rsidRPr="00486090">
        <w:rPr>
          <w:rFonts w:ascii="Arial" w:eastAsia="Calibri" w:hAnsi="Arial" w:cs="Arial"/>
          <w:sz w:val="18"/>
          <w:szCs w:val="18"/>
        </w:rPr>
        <w:tab/>
        <w:t>246,109</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r>
      <w:r w:rsidRPr="00486090">
        <w:rPr>
          <w:rFonts w:ascii="Arial" w:eastAsia="Calibri" w:hAnsi="Arial" w:cs="Arial"/>
          <w:sz w:val="18"/>
          <w:szCs w:val="18"/>
        </w:rPr>
        <w:tab/>
        <w:t>From Solid Waste Fund Retained Earnings</w:t>
      </w:r>
      <w:r w:rsidRPr="00486090">
        <w:rPr>
          <w:rFonts w:ascii="Arial" w:eastAsia="Calibri" w:hAnsi="Arial" w:cs="Arial"/>
          <w:sz w:val="18"/>
          <w:szCs w:val="18"/>
        </w:rPr>
        <w:tab/>
        <w:t>94,239</w:t>
      </w:r>
      <w:r w:rsidRPr="00486090">
        <w:rPr>
          <w:rFonts w:ascii="Arial" w:eastAsia="Calibri" w:hAnsi="Arial" w:cs="Arial"/>
          <w:sz w:val="18"/>
          <w:szCs w:val="18"/>
        </w:rPr>
        <w:tab/>
        <w:t>150,000</w:t>
      </w:r>
      <w:r w:rsidRPr="00486090">
        <w:rPr>
          <w:rFonts w:ascii="Arial" w:eastAsia="Calibri" w:hAnsi="Arial" w:cs="Arial"/>
          <w:sz w:val="18"/>
          <w:szCs w:val="18"/>
        </w:rPr>
        <w:tab/>
        <w:t>150,000</w:t>
      </w:r>
      <w:r w:rsidRPr="00486090">
        <w:rPr>
          <w:rFonts w:ascii="Arial" w:eastAsia="Calibri" w:hAnsi="Arial" w:cs="Arial"/>
          <w:sz w:val="18"/>
          <w:szCs w:val="18"/>
        </w:rPr>
        <w:tab/>
        <w:t>165,000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(G)</w:t>
      </w:r>
      <w:r w:rsidRPr="00486090">
        <w:rPr>
          <w:rFonts w:ascii="Arial" w:eastAsia="Calibri" w:hAnsi="Arial" w:cs="Arial"/>
          <w:sz w:val="18"/>
          <w:szCs w:val="18"/>
        </w:rPr>
        <w:tab/>
        <w:t>From PEG Access Fund Revenue</w:t>
      </w:r>
      <w:r w:rsidRPr="00486090">
        <w:rPr>
          <w:rFonts w:ascii="Arial" w:eastAsia="Calibri" w:hAnsi="Arial" w:cs="Arial"/>
          <w:sz w:val="18"/>
          <w:szCs w:val="18"/>
        </w:rPr>
        <w:tab/>
      </w:r>
      <w:r w:rsidRPr="00486090">
        <w:rPr>
          <w:rFonts w:ascii="Arial" w:eastAsia="Calibri" w:hAnsi="Arial" w:cs="Arial"/>
          <w:sz w:val="18"/>
          <w:szCs w:val="18"/>
        </w:rPr>
        <w:tab/>
        <w:t>202,000</w:t>
      </w:r>
      <w:r w:rsidRPr="00486090">
        <w:rPr>
          <w:rFonts w:ascii="Arial" w:eastAsia="Calibri" w:hAnsi="Arial" w:cs="Arial"/>
          <w:sz w:val="18"/>
          <w:szCs w:val="18"/>
        </w:rPr>
        <w:tab/>
        <w:t>225,000</w:t>
      </w:r>
      <w:r w:rsidRPr="00486090">
        <w:rPr>
          <w:rFonts w:ascii="Arial" w:eastAsia="Calibri" w:hAnsi="Arial" w:cs="Arial"/>
          <w:sz w:val="18"/>
          <w:szCs w:val="18"/>
        </w:rPr>
        <w:tab/>
        <w:t>200,000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(H)</w:t>
      </w:r>
      <w:r w:rsidRPr="00486090">
        <w:rPr>
          <w:rFonts w:ascii="Arial" w:eastAsia="Calibri" w:hAnsi="Arial" w:cs="Arial"/>
          <w:sz w:val="18"/>
          <w:szCs w:val="18"/>
        </w:rPr>
        <w:tab/>
        <w:t>From Water Retained Earnings</w:t>
      </w:r>
      <w:r w:rsidRPr="00486090">
        <w:rPr>
          <w:rFonts w:ascii="Arial" w:eastAsia="Calibri" w:hAnsi="Arial" w:cs="Arial"/>
          <w:sz w:val="18"/>
          <w:szCs w:val="18"/>
        </w:rPr>
        <w:tab/>
        <w:t>85,725</w:t>
      </w:r>
      <w:r w:rsidRPr="00486090">
        <w:rPr>
          <w:rFonts w:ascii="Arial" w:eastAsia="Calibri" w:hAnsi="Arial" w:cs="Arial"/>
          <w:sz w:val="18"/>
          <w:szCs w:val="18"/>
        </w:rPr>
        <w:tab/>
        <w:t>82,163</w:t>
      </w:r>
      <w:r w:rsidRPr="00486090">
        <w:rPr>
          <w:rFonts w:ascii="Arial" w:eastAsia="Calibri" w:hAnsi="Arial" w:cs="Arial"/>
          <w:sz w:val="18"/>
          <w:szCs w:val="18"/>
        </w:rPr>
        <w:tab/>
        <w:t>78,600</w:t>
      </w:r>
      <w:r w:rsidRPr="00486090">
        <w:rPr>
          <w:rFonts w:ascii="Arial" w:eastAsia="Calibri" w:hAnsi="Arial" w:cs="Arial"/>
          <w:sz w:val="18"/>
          <w:szCs w:val="18"/>
        </w:rPr>
        <w:tab/>
        <w:t>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(I)</w:t>
      </w:r>
      <w:r w:rsidRPr="00486090">
        <w:rPr>
          <w:rFonts w:ascii="Arial" w:eastAsia="Calibri" w:hAnsi="Arial" w:cs="Arial"/>
          <w:sz w:val="18"/>
          <w:szCs w:val="18"/>
        </w:rPr>
        <w:tab/>
        <w:t>From Abatement Trust Revenue</w:t>
      </w:r>
      <w:r w:rsidRPr="00486090">
        <w:rPr>
          <w:rFonts w:ascii="Arial" w:eastAsia="Calibri" w:hAnsi="Arial" w:cs="Arial"/>
          <w:sz w:val="18"/>
          <w:szCs w:val="18"/>
        </w:rPr>
        <w:tab/>
        <w:t>10,400</w:t>
      </w:r>
      <w:r w:rsidRPr="00486090">
        <w:rPr>
          <w:rFonts w:ascii="Arial" w:eastAsia="Calibri" w:hAnsi="Arial" w:cs="Arial"/>
          <w:sz w:val="18"/>
          <w:szCs w:val="18"/>
        </w:rPr>
        <w:tab/>
        <w:t>10,400</w:t>
      </w:r>
      <w:r w:rsidRPr="00486090">
        <w:rPr>
          <w:rFonts w:ascii="Arial" w:eastAsia="Calibri" w:hAnsi="Arial" w:cs="Arial"/>
          <w:sz w:val="18"/>
          <w:szCs w:val="18"/>
        </w:rPr>
        <w:tab/>
        <w:t>10,400</w:t>
      </w:r>
      <w:r w:rsidRPr="00486090">
        <w:rPr>
          <w:rFonts w:ascii="Arial" w:eastAsia="Calibri" w:hAnsi="Arial" w:cs="Arial"/>
          <w:sz w:val="18"/>
          <w:szCs w:val="18"/>
        </w:rPr>
        <w:tab/>
        <w:t>10,400</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(J)</w:t>
      </w:r>
      <w:r w:rsidRPr="00486090">
        <w:rPr>
          <w:rFonts w:ascii="Arial" w:eastAsia="Calibri" w:hAnsi="Arial" w:cs="Arial"/>
          <w:sz w:val="18"/>
          <w:szCs w:val="18"/>
        </w:rPr>
        <w:tab/>
        <w:t>From Abatement Trust Revenue</w:t>
      </w:r>
      <w:r w:rsidRPr="00486090">
        <w:rPr>
          <w:rFonts w:ascii="Arial" w:eastAsia="Calibri" w:hAnsi="Arial" w:cs="Arial"/>
          <w:sz w:val="18"/>
          <w:szCs w:val="18"/>
        </w:rPr>
        <w:tab/>
        <w:t>10,000</w:t>
      </w:r>
      <w:r w:rsidRPr="00486090">
        <w:rPr>
          <w:rFonts w:ascii="Arial" w:eastAsia="Calibri" w:hAnsi="Arial" w:cs="Arial"/>
          <w:sz w:val="18"/>
          <w:szCs w:val="18"/>
        </w:rPr>
        <w:tab/>
        <w:t>10,000</w:t>
      </w:r>
      <w:r w:rsidRPr="00486090">
        <w:rPr>
          <w:rFonts w:ascii="Arial" w:eastAsia="Calibri" w:hAnsi="Arial" w:cs="Arial"/>
          <w:sz w:val="18"/>
          <w:szCs w:val="18"/>
        </w:rPr>
        <w:tab/>
        <w:t>10,000</w:t>
      </w:r>
      <w:r w:rsidRPr="00486090">
        <w:rPr>
          <w:rFonts w:ascii="Arial" w:eastAsia="Calibri" w:hAnsi="Arial" w:cs="Arial"/>
          <w:sz w:val="18"/>
          <w:szCs w:val="18"/>
        </w:rPr>
        <w:tab/>
        <w:t>10,000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(K</w:t>
      </w:r>
      <w:r w:rsidRPr="00486090">
        <w:rPr>
          <w:rFonts w:ascii="Arial" w:eastAsia="Calibri" w:hAnsi="Arial" w:cs="Arial"/>
          <w:sz w:val="18"/>
          <w:szCs w:val="18"/>
        </w:rPr>
        <w:tab/>
        <w:t>)</w:t>
      </w:r>
      <w:r w:rsidRPr="00486090">
        <w:rPr>
          <w:rFonts w:ascii="Arial" w:eastAsia="Calibri" w:hAnsi="Arial" w:cs="Arial"/>
          <w:sz w:val="18"/>
          <w:szCs w:val="18"/>
        </w:rPr>
        <w:tab/>
        <w:t>Under Debt Exclusion</w:t>
      </w:r>
      <w:r w:rsidRPr="00486090">
        <w:rPr>
          <w:rFonts w:ascii="Arial" w:eastAsia="Calibri" w:hAnsi="Arial" w:cs="Arial"/>
          <w:sz w:val="18"/>
          <w:szCs w:val="18"/>
        </w:rPr>
        <w:tab/>
        <w:t>118,688</w:t>
      </w:r>
      <w:r w:rsidRPr="00486090">
        <w:rPr>
          <w:rFonts w:ascii="Arial" w:eastAsia="Calibri" w:hAnsi="Arial" w:cs="Arial"/>
          <w:sz w:val="18"/>
          <w:szCs w:val="18"/>
        </w:rPr>
        <w:tab/>
        <w:t>109,716</w:t>
      </w:r>
      <w:r w:rsidRPr="00486090">
        <w:rPr>
          <w:rFonts w:ascii="Arial" w:eastAsia="Calibri" w:hAnsi="Arial" w:cs="Arial"/>
          <w:sz w:val="18"/>
          <w:szCs w:val="18"/>
        </w:rPr>
        <w:tab/>
        <w:t>106,538</w:t>
      </w:r>
      <w:r w:rsidRPr="00486090">
        <w:rPr>
          <w:rFonts w:ascii="Arial" w:eastAsia="Calibri" w:hAnsi="Arial" w:cs="Arial"/>
          <w:sz w:val="18"/>
          <w:szCs w:val="18"/>
        </w:rPr>
        <w:tab/>
        <w:t>102,667</w:t>
      </w:r>
    </w:p>
    <w:p w:rsidR="00506824"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b/>
          <w:sz w:val="20"/>
          <w:szCs w:val="20"/>
        </w:rPr>
      </w:pPr>
      <w:r w:rsidRPr="00486090">
        <w:rPr>
          <w:rFonts w:ascii="Arial" w:eastAsia="Calibri" w:hAnsi="Arial" w:cs="Arial"/>
          <w:b/>
          <w:u w:val="single"/>
        </w:rPr>
        <w:lastRenderedPageBreak/>
        <w:t>Funding Notes</w:t>
      </w:r>
      <w:r w:rsidRPr="00486090">
        <w:rPr>
          <w:rFonts w:ascii="Arial" w:eastAsia="Calibri" w:hAnsi="Arial" w:cs="Arial"/>
          <w:b/>
          <w:sz w:val="20"/>
          <w:szCs w:val="20"/>
        </w:rPr>
        <w:tab/>
        <w:t>FY17</w:t>
      </w:r>
      <w:r w:rsidRPr="00486090">
        <w:rPr>
          <w:rFonts w:ascii="Arial" w:eastAsia="Calibri" w:hAnsi="Arial" w:cs="Arial"/>
          <w:b/>
          <w:sz w:val="20"/>
          <w:szCs w:val="20"/>
        </w:rPr>
        <w:tab/>
        <w:t>FY18</w:t>
      </w:r>
      <w:r w:rsidRPr="00486090">
        <w:rPr>
          <w:rFonts w:ascii="Arial" w:eastAsia="Calibri" w:hAnsi="Arial" w:cs="Arial"/>
          <w:b/>
          <w:sz w:val="20"/>
          <w:szCs w:val="20"/>
        </w:rPr>
        <w:tab/>
        <w:t>FY19</w:t>
      </w:r>
      <w:r w:rsidRPr="00486090">
        <w:rPr>
          <w:rFonts w:ascii="Arial" w:eastAsia="Calibri" w:hAnsi="Arial" w:cs="Arial"/>
          <w:b/>
          <w:sz w:val="20"/>
          <w:szCs w:val="20"/>
        </w:rPr>
        <w:tab/>
        <w:t>FY20</w:t>
      </w:r>
    </w:p>
    <w:p w:rsidR="00506824" w:rsidRDefault="00506824" w:rsidP="00506824">
      <w:pPr>
        <w:tabs>
          <w:tab w:val="right" w:pos="270"/>
          <w:tab w:val="left" w:pos="540"/>
          <w:tab w:val="right" w:pos="5400"/>
          <w:tab w:val="right" w:pos="6840"/>
          <w:tab w:val="right" w:pos="8280"/>
          <w:tab w:val="right" w:pos="9720"/>
          <w:tab w:val="center" w:pos="10080"/>
        </w:tabs>
        <w:spacing w:line="276" w:lineRule="auto"/>
        <w:ind w:right="-360"/>
        <w:rPr>
          <w:rFonts w:ascii="Arial" w:eastAsia="Calibri" w:hAnsi="Arial" w:cs="Arial"/>
          <w:sz w:val="18"/>
          <w:szCs w:val="18"/>
        </w:rPr>
      </w:pPr>
      <w:r w:rsidRPr="00486090">
        <w:rPr>
          <w:rFonts w:ascii="Arial" w:eastAsia="Calibri" w:hAnsi="Arial" w:cs="Arial"/>
          <w:b/>
          <w:sz w:val="18"/>
          <w:szCs w:val="18"/>
        </w:rPr>
        <w:tab/>
      </w:r>
      <w:r w:rsidRPr="00486090">
        <w:rPr>
          <w:rFonts w:ascii="Arial" w:eastAsia="Calibri" w:hAnsi="Arial" w:cs="Arial"/>
          <w:b/>
          <w:sz w:val="18"/>
          <w:szCs w:val="18"/>
        </w:rPr>
        <w:tab/>
      </w:r>
      <w:r w:rsidRPr="00486090">
        <w:rPr>
          <w:rFonts w:ascii="Arial" w:eastAsia="Calibri" w:hAnsi="Arial" w:cs="Arial"/>
          <w:b/>
          <w:sz w:val="18"/>
          <w:szCs w:val="18"/>
        </w:rPr>
        <w:tab/>
        <w:t>Expended</w:t>
      </w:r>
      <w:r w:rsidRPr="00486090">
        <w:rPr>
          <w:rFonts w:ascii="Arial" w:eastAsia="Calibri" w:hAnsi="Arial" w:cs="Arial"/>
          <w:b/>
          <w:sz w:val="18"/>
          <w:szCs w:val="18"/>
        </w:rPr>
        <w:tab/>
        <w:t xml:space="preserve">   Expended </w:t>
      </w:r>
      <w:r w:rsidRPr="00486090">
        <w:rPr>
          <w:rFonts w:ascii="Arial" w:eastAsia="Calibri" w:hAnsi="Arial" w:cs="Arial"/>
          <w:b/>
          <w:sz w:val="18"/>
          <w:szCs w:val="18"/>
        </w:rPr>
        <w:tab/>
        <w:t xml:space="preserve">     Budget        </w:t>
      </w:r>
      <w:r w:rsidRPr="00486090">
        <w:rPr>
          <w:rFonts w:ascii="Arial" w:eastAsia="Calibri" w:hAnsi="Arial" w:cs="Arial"/>
          <w:b/>
          <w:sz w:val="18"/>
          <w:szCs w:val="18"/>
        </w:rPr>
        <w:tab/>
        <w:t>Recommended</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t>(L)</w:t>
      </w:r>
      <w:r w:rsidRPr="00486090">
        <w:rPr>
          <w:rFonts w:ascii="Arial" w:eastAsia="Calibri" w:hAnsi="Arial" w:cs="Arial"/>
          <w:sz w:val="18"/>
          <w:szCs w:val="18"/>
        </w:rPr>
        <w:tab/>
        <w:t>From Fund Balance Reserved</w:t>
      </w:r>
      <w:r w:rsidRPr="00486090">
        <w:rPr>
          <w:rFonts w:ascii="Arial" w:eastAsia="Calibri" w:hAnsi="Arial" w:cs="Arial"/>
          <w:sz w:val="18"/>
          <w:szCs w:val="18"/>
        </w:rPr>
        <w:tab/>
        <w:t>507</w:t>
      </w:r>
      <w:r w:rsidRPr="00486090">
        <w:rPr>
          <w:rFonts w:ascii="Arial" w:eastAsia="Calibri" w:hAnsi="Arial" w:cs="Arial"/>
          <w:sz w:val="18"/>
          <w:szCs w:val="18"/>
        </w:rPr>
        <w:tab/>
        <w:t>422</w:t>
      </w:r>
      <w:r w:rsidRPr="00486090">
        <w:rPr>
          <w:rFonts w:ascii="Arial" w:eastAsia="Calibri" w:hAnsi="Arial" w:cs="Arial"/>
          <w:sz w:val="18"/>
          <w:szCs w:val="18"/>
        </w:rPr>
        <w:tab/>
        <w:t>347</w:t>
      </w:r>
      <w:r w:rsidRPr="00486090">
        <w:rPr>
          <w:rFonts w:ascii="Arial" w:eastAsia="Calibri" w:hAnsi="Arial" w:cs="Arial"/>
          <w:sz w:val="18"/>
          <w:szCs w:val="18"/>
        </w:rPr>
        <w:tab/>
        <w:t>271</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r>
      <w:r w:rsidRPr="00486090">
        <w:rPr>
          <w:rFonts w:ascii="Arial" w:eastAsia="Calibri" w:hAnsi="Arial" w:cs="Arial"/>
          <w:sz w:val="18"/>
          <w:szCs w:val="18"/>
        </w:rPr>
        <w:tab/>
        <w:t>for Bond Premium</w:t>
      </w:r>
      <w:r w:rsidRPr="00486090">
        <w:rPr>
          <w:rFonts w:ascii="Arial" w:eastAsia="Calibri" w:hAnsi="Arial" w:cs="Arial"/>
          <w:sz w:val="18"/>
          <w:szCs w:val="18"/>
        </w:rPr>
        <w:tab/>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(M)</w:t>
      </w:r>
      <w:r w:rsidRPr="00486090">
        <w:rPr>
          <w:rFonts w:ascii="Arial" w:eastAsia="Calibri" w:hAnsi="Arial" w:cs="Arial"/>
          <w:sz w:val="18"/>
          <w:szCs w:val="18"/>
        </w:rPr>
        <w:tab/>
      </w:r>
      <w:r w:rsidRPr="00486090">
        <w:rPr>
          <w:rFonts w:ascii="Arial" w:eastAsia="Calibri" w:hAnsi="Arial" w:cs="Arial"/>
          <w:sz w:val="18"/>
          <w:szCs w:val="18"/>
        </w:rPr>
        <w:tab/>
        <w:t>Under Debt Exclusion</w:t>
      </w:r>
      <w:r w:rsidRPr="00486090">
        <w:rPr>
          <w:rFonts w:ascii="Arial" w:eastAsia="Calibri" w:hAnsi="Arial" w:cs="Arial"/>
          <w:sz w:val="18"/>
          <w:szCs w:val="18"/>
        </w:rPr>
        <w:tab/>
      </w:r>
      <w:r w:rsidRPr="00486090">
        <w:rPr>
          <w:rFonts w:ascii="Arial" w:eastAsia="Calibri" w:hAnsi="Arial" w:cs="Arial"/>
          <w:sz w:val="18"/>
          <w:szCs w:val="18"/>
        </w:rPr>
        <w:tab/>
      </w:r>
      <w:r w:rsidRPr="00486090">
        <w:rPr>
          <w:rFonts w:ascii="Arial" w:eastAsia="Calibri" w:hAnsi="Arial" w:cs="Arial"/>
          <w:sz w:val="18"/>
          <w:szCs w:val="18"/>
        </w:rPr>
        <w:tab/>
        <w:t>414,159</w:t>
      </w:r>
      <w:r w:rsidRPr="00486090">
        <w:rPr>
          <w:rFonts w:ascii="Arial" w:eastAsia="Calibri" w:hAnsi="Arial" w:cs="Arial"/>
          <w:sz w:val="18"/>
          <w:szCs w:val="18"/>
        </w:rPr>
        <w:tab/>
        <w:t>412,650</w:t>
      </w:r>
    </w:p>
    <w:p w:rsidR="00506824" w:rsidRPr="00486090" w:rsidRDefault="00506824" w:rsidP="00506824">
      <w:pPr>
        <w:tabs>
          <w:tab w:val="right" w:pos="270"/>
          <w:tab w:val="left" w:pos="540"/>
          <w:tab w:val="right" w:pos="5400"/>
          <w:tab w:val="right" w:pos="684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(N)</w:t>
      </w:r>
      <w:r w:rsidRPr="00486090">
        <w:rPr>
          <w:rFonts w:ascii="Arial" w:eastAsia="Calibri" w:hAnsi="Arial" w:cs="Arial"/>
          <w:sz w:val="18"/>
          <w:szCs w:val="18"/>
        </w:rPr>
        <w:tab/>
      </w:r>
      <w:r w:rsidRPr="00486090">
        <w:rPr>
          <w:rFonts w:ascii="Arial" w:eastAsia="Calibri" w:hAnsi="Arial" w:cs="Arial"/>
          <w:sz w:val="18"/>
          <w:szCs w:val="18"/>
        </w:rPr>
        <w:tab/>
        <w:t>From Water Retained Earnings</w:t>
      </w:r>
      <w:r w:rsidRPr="00486090">
        <w:rPr>
          <w:rFonts w:ascii="Arial" w:eastAsia="Calibri" w:hAnsi="Arial" w:cs="Arial"/>
          <w:sz w:val="18"/>
          <w:szCs w:val="18"/>
        </w:rPr>
        <w:tab/>
        <w:t>50,000</w:t>
      </w:r>
      <w:r w:rsidRPr="00486090">
        <w:rPr>
          <w:rFonts w:ascii="Arial" w:eastAsia="Calibri" w:hAnsi="Arial" w:cs="Arial"/>
          <w:sz w:val="18"/>
          <w:szCs w:val="18"/>
        </w:rPr>
        <w:tab/>
        <w:t>53,000</w:t>
      </w:r>
      <w:r w:rsidRPr="00486090">
        <w:rPr>
          <w:rFonts w:ascii="Arial" w:eastAsia="Calibri" w:hAnsi="Arial" w:cs="Arial"/>
          <w:sz w:val="18"/>
          <w:szCs w:val="18"/>
        </w:rPr>
        <w:tab/>
        <w:t>53,000</w:t>
      </w:r>
      <w:r w:rsidRPr="00486090">
        <w:rPr>
          <w:rFonts w:ascii="Arial" w:eastAsia="Calibri" w:hAnsi="Arial" w:cs="Arial"/>
          <w:sz w:val="18"/>
          <w:szCs w:val="18"/>
        </w:rPr>
        <w:tab/>
        <w:t>55,000</w:t>
      </w:r>
    </w:p>
    <w:p w:rsidR="00506824" w:rsidRPr="00486090" w:rsidRDefault="00506824" w:rsidP="00506824">
      <w:pPr>
        <w:tabs>
          <w:tab w:val="right" w:pos="270"/>
          <w:tab w:val="left" w:pos="540"/>
          <w:tab w:val="right" w:pos="5400"/>
          <w:tab w:val="right" w:pos="6840"/>
          <w:tab w:val="right" w:pos="8280"/>
          <w:tab w:val="right" w:pos="9720"/>
          <w:tab w:val="center" w:pos="10080"/>
        </w:tabs>
        <w:spacing w:line="360" w:lineRule="auto"/>
        <w:rPr>
          <w:rFonts w:ascii="Arial" w:eastAsia="Calibri" w:hAnsi="Arial" w:cs="Arial"/>
          <w:sz w:val="18"/>
          <w:szCs w:val="18"/>
        </w:rPr>
      </w:pPr>
      <w:r w:rsidRPr="00486090">
        <w:rPr>
          <w:rFonts w:ascii="Arial" w:eastAsia="Calibri" w:hAnsi="Arial" w:cs="Arial"/>
          <w:color w:val="FF0000"/>
          <w:sz w:val="18"/>
          <w:szCs w:val="18"/>
        </w:rPr>
        <w:tab/>
      </w:r>
      <w:r w:rsidRPr="00486090">
        <w:rPr>
          <w:rFonts w:ascii="Arial" w:eastAsia="Calibri" w:hAnsi="Arial" w:cs="Arial"/>
          <w:sz w:val="18"/>
          <w:szCs w:val="18"/>
        </w:rPr>
        <w:t>(R)</w:t>
      </w:r>
      <w:r w:rsidRPr="00486090">
        <w:rPr>
          <w:rFonts w:ascii="Arial" w:eastAsia="Calibri" w:hAnsi="Arial" w:cs="Arial"/>
          <w:sz w:val="18"/>
          <w:szCs w:val="18"/>
        </w:rPr>
        <w:tab/>
        <w:t>The following Linde are recommended for less than was requested:</w:t>
      </w:r>
    </w:p>
    <w:p w:rsidR="00506824" w:rsidRPr="00486090" w:rsidRDefault="00506824" w:rsidP="00506824">
      <w:pPr>
        <w:tabs>
          <w:tab w:val="right" w:pos="1080"/>
          <w:tab w:val="left" w:pos="1350"/>
          <w:tab w:val="right" w:pos="5400"/>
          <w:tab w:val="right" w:pos="6840"/>
          <w:tab w:val="right" w:pos="720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Line</w:t>
      </w:r>
      <w:r w:rsidRPr="00486090">
        <w:rPr>
          <w:rFonts w:ascii="Arial" w:eastAsia="Calibri" w:hAnsi="Arial" w:cs="Arial"/>
          <w:sz w:val="18"/>
          <w:szCs w:val="18"/>
        </w:rPr>
        <w:tab/>
      </w:r>
      <w:r>
        <w:rPr>
          <w:rFonts w:ascii="Arial" w:eastAsia="Calibri" w:hAnsi="Arial" w:cs="Arial"/>
          <w:sz w:val="18"/>
          <w:szCs w:val="18"/>
        </w:rPr>
        <w:tab/>
      </w:r>
      <w:r w:rsidRPr="00486090">
        <w:rPr>
          <w:rFonts w:ascii="Arial" w:eastAsia="Calibri" w:hAnsi="Arial" w:cs="Arial"/>
          <w:sz w:val="18"/>
          <w:szCs w:val="18"/>
        </w:rPr>
        <w:t>Requested</w:t>
      </w:r>
      <w:r w:rsidRPr="00486090">
        <w:rPr>
          <w:rFonts w:ascii="Arial" w:eastAsia="Calibri" w:hAnsi="Arial" w:cs="Arial"/>
          <w:sz w:val="18"/>
          <w:szCs w:val="18"/>
        </w:rPr>
        <w:tab/>
      </w:r>
      <w:r>
        <w:rPr>
          <w:rFonts w:ascii="Arial" w:eastAsia="Calibri" w:hAnsi="Arial" w:cs="Arial"/>
          <w:sz w:val="18"/>
          <w:szCs w:val="18"/>
        </w:rPr>
        <w:t xml:space="preserve">                          </w:t>
      </w:r>
      <w:r w:rsidRPr="00486090">
        <w:rPr>
          <w:rFonts w:ascii="Arial" w:eastAsia="Calibri" w:hAnsi="Arial" w:cs="Arial"/>
          <w:sz w:val="18"/>
          <w:szCs w:val="18"/>
        </w:rPr>
        <w:t>Recommended</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42</w:t>
      </w:r>
      <w:r w:rsidRPr="00486090">
        <w:rPr>
          <w:rFonts w:ascii="Arial" w:eastAsia="Calibri" w:hAnsi="Arial" w:cs="Arial"/>
          <w:sz w:val="18"/>
          <w:szCs w:val="18"/>
        </w:rPr>
        <w:tab/>
        <w:t>Town Buildings – Custodial</w:t>
      </w:r>
      <w:r w:rsidRPr="00486090">
        <w:rPr>
          <w:rFonts w:ascii="Arial" w:eastAsia="Calibri" w:hAnsi="Arial" w:cs="Arial"/>
          <w:sz w:val="18"/>
          <w:szCs w:val="18"/>
        </w:rPr>
        <w:tab/>
        <w:t>190,978</w:t>
      </w:r>
      <w:r w:rsidRPr="00486090">
        <w:rPr>
          <w:rFonts w:ascii="Arial" w:eastAsia="Calibri" w:hAnsi="Arial" w:cs="Arial"/>
          <w:sz w:val="18"/>
          <w:szCs w:val="18"/>
        </w:rPr>
        <w:tab/>
      </w:r>
      <w:r w:rsidRPr="00486090">
        <w:rPr>
          <w:rFonts w:ascii="Arial" w:eastAsia="Calibri" w:hAnsi="Arial" w:cs="Arial"/>
          <w:sz w:val="18"/>
          <w:szCs w:val="18"/>
        </w:rPr>
        <w:tab/>
        <w:t>182,853</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43</w:t>
      </w:r>
      <w:r w:rsidRPr="00486090">
        <w:rPr>
          <w:rFonts w:ascii="Arial" w:eastAsia="Calibri" w:hAnsi="Arial" w:cs="Arial"/>
          <w:sz w:val="18"/>
          <w:szCs w:val="18"/>
        </w:rPr>
        <w:tab/>
        <w:t>Town Building – Expense</w:t>
      </w:r>
      <w:r w:rsidRPr="00486090">
        <w:rPr>
          <w:rFonts w:ascii="Arial" w:eastAsia="Calibri" w:hAnsi="Arial" w:cs="Arial"/>
          <w:sz w:val="18"/>
          <w:szCs w:val="18"/>
        </w:rPr>
        <w:tab/>
        <w:t>38,150</w:t>
      </w:r>
      <w:r w:rsidRPr="00486090">
        <w:rPr>
          <w:rFonts w:ascii="Arial" w:eastAsia="Calibri" w:hAnsi="Arial" w:cs="Arial"/>
          <w:sz w:val="18"/>
          <w:szCs w:val="18"/>
        </w:rPr>
        <w:tab/>
      </w:r>
      <w:r w:rsidRPr="00486090">
        <w:rPr>
          <w:rFonts w:ascii="Arial" w:eastAsia="Calibri" w:hAnsi="Arial" w:cs="Arial"/>
          <w:sz w:val="18"/>
          <w:szCs w:val="18"/>
        </w:rPr>
        <w:tab/>
        <w:t>35,110</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52</w:t>
      </w:r>
      <w:r w:rsidRPr="00486090">
        <w:rPr>
          <w:rFonts w:ascii="Arial" w:eastAsia="Calibri" w:hAnsi="Arial" w:cs="Arial"/>
          <w:sz w:val="18"/>
          <w:szCs w:val="18"/>
        </w:rPr>
        <w:tab/>
        <w:t>Police - Cruiser Maintenance</w:t>
      </w:r>
      <w:r w:rsidRPr="00486090">
        <w:rPr>
          <w:rFonts w:ascii="Arial" w:eastAsia="Calibri" w:hAnsi="Arial" w:cs="Arial"/>
          <w:sz w:val="18"/>
          <w:szCs w:val="18"/>
        </w:rPr>
        <w:tab/>
        <w:t>15,000</w:t>
      </w:r>
      <w:r w:rsidRPr="00486090">
        <w:rPr>
          <w:rFonts w:ascii="Arial" w:eastAsia="Calibri" w:hAnsi="Arial" w:cs="Arial"/>
          <w:sz w:val="18"/>
          <w:szCs w:val="18"/>
        </w:rPr>
        <w:tab/>
      </w:r>
      <w:r w:rsidRPr="00486090">
        <w:rPr>
          <w:rFonts w:ascii="Arial" w:eastAsia="Calibri" w:hAnsi="Arial" w:cs="Arial"/>
          <w:sz w:val="18"/>
          <w:szCs w:val="18"/>
        </w:rPr>
        <w:tab/>
        <w:t>13,000</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60</w:t>
      </w:r>
      <w:r w:rsidRPr="00486090">
        <w:rPr>
          <w:rFonts w:ascii="Arial" w:eastAsia="Calibri" w:hAnsi="Arial" w:cs="Arial"/>
          <w:sz w:val="18"/>
          <w:szCs w:val="18"/>
        </w:rPr>
        <w:tab/>
        <w:t>Emergency Management</w:t>
      </w:r>
      <w:r w:rsidRPr="00486090">
        <w:rPr>
          <w:rFonts w:ascii="Arial" w:eastAsia="Calibri" w:hAnsi="Arial" w:cs="Arial"/>
          <w:sz w:val="18"/>
          <w:szCs w:val="18"/>
        </w:rPr>
        <w:tab/>
        <w:t>6,550</w:t>
      </w:r>
      <w:r w:rsidRPr="00486090">
        <w:rPr>
          <w:rFonts w:ascii="Arial" w:eastAsia="Calibri" w:hAnsi="Arial" w:cs="Arial"/>
          <w:sz w:val="18"/>
          <w:szCs w:val="18"/>
        </w:rPr>
        <w:tab/>
      </w:r>
      <w:r w:rsidRPr="00486090">
        <w:rPr>
          <w:rFonts w:ascii="Arial" w:eastAsia="Calibri" w:hAnsi="Arial" w:cs="Arial"/>
          <w:sz w:val="18"/>
          <w:szCs w:val="18"/>
        </w:rPr>
        <w:tab/>
        <w:t>4,550</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71</w:t>
      </w:r>
      <w:r w:rsidRPr="00486090">
        <w:rPr>
          <w:rFonts w:ascii="Arial" w:eastAsia="Calibri" w:hAnsi="Arial" w:cs="Arial"/>
          <w:sz w:val="18"/>
          <w:szCs w:val="18"/>
        </w:rPr>
        <w:tab/>
        <w:t>Elementary School</w:t>
      </w:r>
      <w:r w:rsidRPr="00486090">
        <w:rPr>
          <w:rFonts w:ascii="Arial" w:eastAsia="Calibri" w:hAnsi="Arial" w:cs="Arial"/>
          <w:sz w:val="18"/>
          <w:szCs w:val="18"/>
        </w:rPr>
        <w:tab/>
        <w:t>5,659,147</w:t>
      </w:r>
      <w:r w:rsidRPr="00486090">
        <w:rPr>
          <w:rFonts w:ascii="Arial" w:eastAsia="Calibri" w:hAnsi="Arial" w:cs="Arial"/>
          <w:sz w:val="18"/>
          <w:szCs w:val="18"/>
        </w:rPr>
        <w:tab/>
      </w:r>
      <w:r w:rsidRPr="00486090">
        <w:rPr>
          <w:rFonts w:ascii="Arial" w:eastAsia="Calibri" w:hAnsi="Arial" w:cs="Arial"/>
          <w:sz w:val="18"/>
          <w:szCs w:val="18"/>
        </w:rPr>
        <w:tab/>
        <w:t>5,628,355</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80</w:t>
      </w:r>
      <w:r w:rsidRPr="00486090">
        <w:rPr>
          <w:rFonts w:ascii="Arial" w:eastAsia="Calibri" w:hAnsi="Arial" w:cs="Arial"/>
          <w:sz w:val="18"/>
          <w:szCs w:val="18"/>
        </w:rPr>
        <w:tab/>
        <w:t>Highway Wages</w:t>
      </w:r>
      <w:r w:rsidRPr="00486090">
        <w:rPr>
          <w:rFonts w:ascii="Arial" w:eastAsia="Calibri" w:hAnsi="Arial" w:cs="Arial"/>
          <w:sz w:val="18"/>
          <w:szCs w:val="18"/>
        </w:rPr>
        <w:tab/>
        <w:t>332,509</w:t>
      </w:r>
      <w:r w:rsidRPr="00486090">
        <w:rPr>
          <w:rFonts w:ascii="Arial" w:eastAsia="Calibri" w:hAnsi="Arial" w:cs="Arial"/>
          <w:sz w:val="18"/>
          <w:szCs w:val="18"/>
        </w:rPr>
        <w:tab/>
      </w:r>
      <w:r w:rsidRPr="00486090">
        <w:rPr>
          <w:rFonts w:ascii="Arial" w:eastAsia="Calibri" w:hAnsi="Arial" w:cs="Arial"/>
          <w:sz w:val="18"/>
          <w:szCs w:val="18"/>
        </w:rPr>
        <w:tab/>
        <w:t>296480</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84</w:t>
      </w:r>
      <w:r w:rsidRPr="00486090">
        <w:rPr>
          <w:rFonts w:ascii="Arial" w:eastAsia="Calibri" w:hAnsi="Arial" w:cs="Arial"/>
          <w:sz w:val="18"/>
          <w:szCs w:val="18"/>
        </w:rPr>
        <w:tab/>
        <w:t>Highway – Equipment</w:t>
      </w:r>
      <w:r w:rsidRPr="00486090">
        <w:rPr>
          <w:rFonts w:ascii="Arial" w:eastAsia="Calibri" w:hAnsi="Arial" w:cs="Arial"/>
          <w:sz w:val="18"/>
          <w:szCs w:val="18"/>
        </w:rPr>
        <w:tab/>
        <w:t>58,500</w:t>
      </w:r>
      <w:r w:rsidRPr="00486090">
        <w:rPr>
          <w:rFonts w:ascii="Arial" w:eastAsia="Calibri" w:hAnsi="Arial" w:cs="Arial"/>
          <w:sz w:val="18"/>
          <w:szCs w:val="18"/>
        </w:rPr>
        <w:tab/>
      </w:r>
      <w:r w:rsidRPr="00486090">
        <w:rPr>
          <w:rFonts w:ascii="Arial" w:eastAsia="Calibri" w:hAnsi="Arial" w:cs="Arial"/>
          <w:sz w:val="18"/>
          <w:szCs w:val="18"/>
        </w:rPr>
        <w:tab/>
        <w:t>52,500</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85</w:t>
      </w:r>
      <w:r w:rsidRPr="00486090">
        <w:rPr>
          <w:rFonts w:ascii="Arial" w:eastAsia="Calibri" w:hAnsi="Arial" w:cs="Arial"/>
          <w:sz w:val="18"/>
          <w:szCs w:val="18"/>
        </w:rPr>
        <w:tab/>
        <w:t>Highway – Town Roads</w:t>
      </w:r>
      <w:r w:rsidRPr="00486090">
        <w:rPr>
          <w:rFonts w:ascii="Arial" w:eastAsia="Calibri" w:hAnsi="Arial" w:cs="Arial"/>
          <w:sz w:val="18"/>
          <w:szCs w:val="18"/>
        </w:rPr>
        <w:tab/>
        <w:t>74,355</w:t>
      </w:r>
      <w:r w:rsidRPr="00486090">
        <w:rPr>
          <w:rFonts w:ascii="Arial" w:eastAsia="Calibri" w:hAnsi="Arial" w:cs="Arial"/>
          <w:sz w:val="18"/>
          <w:szCs w:val="18"/>
        </w:rPr>
        <w:tab/>
      </w:r>
      <w:r w:rsidRPr="00486090">
        <w:rPr>
          <w:rFonts w:ascii="Arial" w:eastAsia="Calibri" w:hAnsi="Arial" w:cs="Arial"/>
          <w:sz w:val="18"/>
          <w:szCs w:val="18"/>
        </w:rPr>
        <w:tab/>
        <w:t>58,705</w:t>
      </w:r>
    </w:p>
    <w:p w:rsidR="00506824" w:rsidRPr="00486090" w:rsidRDefault="00506824" w:rsidP="00506824">
      <w:pPr>
        <w:tabs>
          <w:tab w:val="left" w:pos="540"/>
          <w:tab w:val="right" w:pos="1080"/>
          <w:tab w:val="left" w:pos="1350"/>
          <w:tab w:val="right" w:pos="5400"/>
          <w:tab w:val="right" w:pos="6840"/>
          <w:tab w:val="right" w:pos="7920"/>
          <w:tab w:val="right" w:pos="8280"/>
          <w:tab w:val="right" w:pos="9720"/>
          <w:tab w:val="center" w:pos="10080"/>
        </w:tabs>
        <w:ind w:left="720" w:right="-360"/>
        <w:rPr>
          <w:rFonts w:ascii="Arial" w:eastAsia="Calibri" w:hAnsi="Arial" w:cs="Arial"/>
          <w:sz w:val="18"/>
          <w:szCs w:val="18"/>
        </w:rPr>
      </w:pPr>
      <w:r w:rsidRPr="00486090">
        <w:rPr>
          <w:rFonts w:ascii="Arial" w:eastAsia="Calibri" w:hAnsi="Arial" w:cs="Arial"/>
          <w:sz w:val="18"/>
          <w:szCs w:val="18"/>
        </w:rPr>
        <w:tab/>
        <w:t>158</w:t>
      </w:r>
      <w:r w:rsidRPr="00486090">
        <w:rPr>
          <w:rFonts w:ascii="Arial" w:eastAsia="Calibri" w:hAnsi="Arial" w:cs="Arial"/>
          <w:sz w:val="18"/>
          <w:szCs w:val="18"/>
        </w:rPr>
        <w:tab/>
        <w:t>OPEB – Other Post-</w:t>
      </w:r>
      <w:r w:rsidRPr="00486090">
        <w:rPr>
          <w:rFonts w:ascii="Arial" w:eastAsia="Calibri" w:hAnsi="Arial" w:cs="Arial"/>
          <w:sz w:val="18"/>
          <w:szCs w:val="18"/>
        </w:rPr>
        <w:tab/>
        <w:t>40,000</w:t>
      </w:r>
      <w:r w:rsidRPr="00486090">
        <w:rPr>
          <w:rFonts w:ascii="Arial" w:eastAsia="Calibri" w:hAnsi="Arial" w:cs="Arial"/>
          <w:sz w:val="18"/>
          <w:szCs w:val="18"/>
        </w:rPr>
        <w:tab/>
      </w:r>
      <w:r w:rsidRPr="00486090">
        <w:rPr>
          <w:rFonts w:ascii="Arial" w:eastAsia="Calibri" w:hAnsi="Arial" w:cs="Arial"/>
          <w:sz w:val="18"/>
          <w:szCs w:val="18"/>
        </w:rPr>
        <w:tab/>
        <w:t>36,000</w:t>
      </w:r>
    </w:p>
    <w:p w:rsidR="00506824" w:rsidRPr="00486090" w:rsidRDefault="00506824" w:rsidP="00506824">
      <w:pPr>
        <w:tabs>
          <w:tab w:val="right" w:pos="270"/>
          <w:tab w:val="left" w:pos="1350"/>
          <w:tab w:val="right" w:pos="5400"/>
          <w:tab w:val="right" w:pos="6840"/>
          <w:tab w:val="right" w:pos="7920"/>
          <w:tab w:val="right" w:pos="8280"/>
          <w:tab w:val="right" w:pos="9720"/>
          <w:tab w:val="center" w:pos="10080"/>
        </w:tabs>
        <w:ind w:right="-360"/>
        <w:rPr>
          <w:rFonts w:ascii="Arial" w:eastAsia="Calibri" w:hAnsi="Arial" w:cs="Arial"/>
          <w:sz w:val="18"/>
          <w:szCs w:val="18"/>
        </w:rPr>
      </w:pPr>
      <w:r w:rsidRPr="00486090">
        <w:rPr>
          <w:rFonts w:ascii="Arial" w:eastAsia="Calibri" w:hAnsi="Arial" w:cs="Arial"/>
          <w:sz w:val="18"/>
          <w:szCs w:val="18"/>
        </w:rPr>
        <w:tab/>
      </w:r>
      <w:r w:rsidRPr="00486090">
        <w:rPr>
          <w:rFonts w:ascii="Arial" w:eastAsia="Calibri" w:hAnsi="Arial" w:cs="Arial"/>
          <w:sz w:val="18"/>
          <w:szCs w:val="18"/>
        </w:rPr>
        <w:tab/>
        <w:t>Employment Benefits</w:t>
      </w:r>
    </w:p>
    <w:p w:rsidR="00506824" w:rsidRDefault="00506824" w:rsidP="00506824">
      <w:pPr>
        <w:sectPr w:rsidR="00506824" w:rsidSect="00E770A3">
          <w:pgSz w:w="12960" w:h="8640" w:orient="landscape" w:code="1"/>
          <w:pgMar w:top="907" w:right="547" w:bottom="907" w:left="1080" w:header="720" w:footer="720" w:gutter="0"/>
          <w:cols w:space="720"/>
          <w:docGrid w:linePitch="360"/>
        </w:sectPr>
      </w:pPr>
    </w:p>
    <w:p w:rsidR="00506824" w:rsidRPr="002309D2" w:rsidRDefault="00506824" w:rsidP="00506824">
      <w:pPr>
        <w:tabs>
          <w:tab w:val="left" w:pos="360"/>
        </w:tabs>
        <w:spacing w:after="120"/>
        <w:ind w:left="1440" w:hanging="1440"/>
        <w:jc w:val="both"/>
        <w:rPr>
          <w:sz w:val="22"/>
          <w:szCs w:val="22"/>
        </w:rPr>
      </w:pPr>
      <w:r w:rsidRPr="002309D2">
        <w:rPr>
          <w:sz w:val="22"/>
          <w:szCs w:val="22"/>
        </w:rPr>
        <w:lastRenderedPageBreak/>
        <w:t>ARTICLE 19</w:t>
      </w:r>
      <w:r w:rsidRPr="002309D2">
        <w:rPr>
          <w:sz w:val="22"/>
          <w:szCs w:val="22"/>
        </w:rPr>
        <w:tab/>
        <w:t>Voted to transfer from undesignated fund balance, the sum of $12,000 to purchase five (5) new Tasers with a 5-year plan, including training, recertification, and replacement cartridges, to be used by the Police Department.</w:t>
      </w:r>
    </w:p>
    <w:p w:rsidR="00506824" w:rsidRPr="002309D2" w:rsidRDefault="00506824" w:rsidP="00506824">
      <w:pPr>
        <w:ind w:left="1080" w:firstLine="360"/>
        <w:jc w:val="both"/>
        <w:rPr>
          <w:sz w:val="22"/>
          <w:szCs w:val="22"/>
        </w:rPr>
      </w:pPr>
      <w:r w:rsidRPr="002309D2">
        <w:rPr>
          <w:sz w:val="22"/>
          <w:szCs w:val="22"/>
        </w:rPr>
        <w:t>Proposed by the Police Chief – Kim R. Roy</w:t>
      </w:r>
    </w:p>
    <w:p w:rsidR="00506824" w:rsidRPr="002309D2" w:rsidRDefault="00506824" w:rsidP="00506824">
      <w:pPr>
        <w:ind w:left="1440"/>
        <w:jc w:val="both"/>
        <w:rPr>
          <w:b/>
          <w:color w:val="FF0000"/>
          <w:sz w:val="22"/>
          <w:szCs w:val="22"/>
        </w:rPr>
      </w:pPr>
      <w:r w:rsidRPr="002309D2">
        <w:rPr>
          <w:b/>
          <w:sz w:val="22"/>
          <w:szCs w:val="22"/>
        </w:rPr>
        <w:t>Passed Unanimously</w:t>
      </w:r>
    </w:p>
    <w:p w:rsidR="00506824" w:rsidRPr="002309D2" w:rsidRDefault="00506824" w:rsidP="00506824">
      <w:pPr>
        <w:ind w:left="1440"/>
        <w:jc w:val="both"/>
        <w:rPr>
          <w:b/>
          <w:color w:val="FF0000"/>
          <w:sz w:val="22"/>
          <w:szCs w:val="22"/>
        </w:rPr>
      </w:pPr>
    </w:p>
    <w:p w:rsidR="00506824" w:rsidRPr="002309D2" w:rsidRDefault="00506824" w:rsidP="00506824">
      <w:pPr>
        <w:spacing w:after="120"/>
        <w:ind w:left="1440" w:hanging="1440"/>
        <w:jc w:val="both"/>
        <w:rPr>
          <w:sz w:val="22"/>
          <w:szCs w:val="22"/>
        </w:rPr>
      </w:pPr>
      <w:r w:rsidRPr="002309D2">
        <w:rPr>
          <w:sz w:val="22"/>
          <w:szCs w:val="22"/>
        </w:rPr>
        <w:t>ARTICLE 18</w:t>
      </w:r>
      <w:r w:rsidRPr="002309D2">
        <w:rPr>
          <w:sz w:val="22"/>
          <w:szCs w:val="22"/>
        </w:rPr>
        <w:tab/>
        <w:t>Voted to raise and appropriate the sum of $90,000 to purchase and equip with miscellaneous police equipment, one (1) new unmarked police vehicle to be used by the Chief of Police and one (1) new marked police vehicle to be used for patrol.</w:t>
      </w:r>
    </w:p>
    <w:p w:rsidR="00506824" w:rsidRPr="002309D2" w:rsidRDefault="00506824" w:rsidP="00506824">
      <w:pPr>
        <w:ind w:left="1080" w:firstLine="360"/>
        <w:jc w:val="both"/>
        <w:rPr>
          <w:sz w:val="22"/>
          <w:szCs w:val="22"/>
        </w:rPr>
      </w:pPr>
      <w:r w:rsidRPr="002309D2">
        <w:rPr>
          <w:sz w:val="22"/>
          <w:szCs w:val="22"/>
        </w:rPr>
        <w:t>Proposed by the Police Chief – Kim R. Roy</w:t>
      </w:r>
    </w:p>
    <w:p w:rsidR="00506824" w:rsidRPr="002309D2" w:rsidRDefault="00506824" w:rsidP="00506824">
      <w:pPr>
        <w:ind w:left="1800" w:hanging="360"/>
        <w:jc w:val="both"/>
        <w:rPr>
          <w:b/>
          <w:sz w:val="22"/>
          <w:szCs w:val="22"/>
        </w:rPr>
      </w:pPr>
      <w:r w:rsidRPr="002309D2">
        <w:rPr>
          <w:b/>
          <w:sz w:val="22"/>
          <w:szCs w:val="22"/>
        </w:rPr>
        <w:t>Passed Unanimously</w:t>
      </w:r>
    </w:p>
    <w:p w:rsidR="00506824" w:rsidRPr="002309D2" w:rsidRDefault="00506824" w:rsidP="00506824">
      <w:pPr>
        <w:rPr>
          <w:sz w:val="22"/>
          <w:szCs w:val="22"/>
        </w:rPr>
      </w:pPr>
    </w:p>
    <w:p w:rsidR="00506824" w:rsidRPr="002309D2" w:rsidRDefault="00506824" w:rsidP="00506824">
      <w:pPr>
        <w:spacing w:after="120"/>
        <w:ind w:left="1440" w:hanging="1440"/>
        <w:jc w:val="both"/>
        <w:rPr>
          <w:sz w:val="22"/>
          <w:szCs w:val="22"/>
        </w:rPr>
      </w:pPr>
      <w:r w:rsidRPr="002309D2">
        <w:rPr>
          <w:sz w:val="22"/>
          <w:szCs w:val="22"/>
        </w:rPr>
        <w:t>ARTICLE 32</w:t>
      </w:r>
      <w:r w:rsidRPr="002309D2">
        <w:rPr>
          <w:sz w:val="22"/>
          <w:szCs w:val="22"/>
        </w:rPr>
        <w:tab/>
        <w:t>Voted to transfer from undesignated fund balance the sum of $6,550 to update the Town’s Other Post-Employment Benefits (OPEB) actuarial study.</w:t>
      </w:r>
    </w:p>
    <w:p w:rsidR="00506824" w:rsidRPr="002309D2" w:rsidRDefault="00506824" w:rsidP="00506824">
      <w:pPr>
        <w:tabs>
          <w:tab w:val="left" w:pos="1440"/>
        </w:tabs>
        <w:ind w:left="360"/>
        <w:jc w:val="both"/>
        <w:rPr>
          <w:sz w:val="22"/>
          <w:szCs w:val="22"/>
        </w:rPr>
      </w:pPr>
      <w:r w:rsidRPr="002309D2">
        <w:rPr>
          <w:sz w:val="22"/>
          <w:szCs w:val="22"/>
        </w:rPr>
        <w:tab/>
        <w:t>Proposed by the Treasurer-Collector – Pamela R. Adduci</w:t>
      </w:r>
    </w:p>
    <w:p w:rsidR="00506824" w:rsidRPr="002309D2" w:rsidRDefault="00506824" w:rsidP="00506824">
      <w:pPr>
        <w:tabs>
          <w:tab w:val="left" w:pos="1440"/>
          <w:tab w:val="left" w:pos="1800"/>
        </w:tabs>
        <w:jc w:val="both"/>
        <w:rPr>
          <w:b/>
          <w:bCs/>
          <w:sz w:val="22"/>
          <w:szCs w:val="22"/>
        </w:rPr>
      </w:pPr>
      <w:r w:rsidRPr="002309D2">
        <w:rPr>
          <w:b/>
          <w:bCs/>
          <w:sz w:val="22"/>
          <w:szCs w:val="22"/>
        </w:rPr>
        <w:tab/>
        <w:t>Passed Unanimously</w:t>
      </w:r>
    </w:p>
    <w:p w:rsidR="00506824" w:rsidRPr="002309D2" w:rsidRDefault="00506824" w:rsidP="00506824">
      <w:pPr>
        <w:rPr>
          <w:sz w:val="22"/>
          <w:szCs w:val="22"/>
        </w:rPr>
      </w:pPr>
    </w:p>
    <w:p w:rsidR="00506824" w:rsidRPr="002309D2" w:rsidRDefault="00506824" w:rsidP="00506824">
      <w:pPr>
        <w:spacing w:after="120"/>
        <w:ind w:left="1440" w:hanging="1440"/>
        <w:jc w:val="both"/>
        <w:rPr>
          <w:sz w:val="22"/>
          <w:szCs w:val="22"/>
        </w:rPr>
      </w:pPr>
      <w:r w:rsidRPr="002309D2">
        <w:rPr>
          <w:sz w:val="22"/>
          <w:szCs w:val="22"/>
        </w:rPr>
        <w:t>ARTICLE 23</w:t>
      </w:r>
      <w:r w:rsidRPr="002309D2">
        <w:rPr>
          <w:sz w:val="22"/>
          <w:szCs w:val="22"/>
        </w:rPr>
        <w:tab/>
        <w:t>Voted to transfer from undesignated fund balance, the sum of $16,000 to replace the Halifax Elementary School networks switches.</w:t>
      </w:r>
    </w:p>
    <w:p w:rsidR="00506824" w:rsidRDefault="00506824" w:rsidP="00506824">
      <w:pPr>
        <w:ind w:left="1440"/>
        <w:jc w:val="both"/>
        <w:rPr>
          <w:b/>
          <w:sz w:val="22"/>
          <w:szCs w:val="22"/>
        </w:rPr>
      </w:pPr>
      <w:r w:rsidRPr="00D545A4">
        <w:rPr>
          <w:sz w:val="22"/>
          <w:szCs w:val="22"/>
        </w:rPr>
        <w:t>Proposed by Hal</w:t>
      </w:r>
      <w:r>
        <w:rPr>
          <w:sz w:val="22"/>
          <w:szCs w:val="22"/>
        </w:rPr>
        <w:t>.</w:t>
      </w:r>
      <w:r w:rsidRPr="00D545A4">
        <w:rPr>
          <w:sz w:val="22"/>
          <w:szCs w:val="22"/>
        </w:rPr>
        <w:t xml:space="preserve"> Elem</w:t>
      </w:r>
      <w:r>
        <w:rPr>
          <w:sz w:val="22"/>
          <w:szCs w:val="22"/>
        </w:rPr>
        <w:t>.</w:t>
      </w:r>
      <w:r w:rsidRPr="00D545A4">
        <w:rPr>
          <w:sz w:val="22"/>
          <w:szCs w:val="22"/>
        </w:rPr>
        <w:t xml:space="preserve"> Sch</w:t>
      </w:r>
      <w:r>
        <w:rPr>
          <w:sz w:val="22"/>
          <w:szCs w:val="22"/>
        </w:rPr>
        <w:t>.</w:t>
      </w:r>
      <w:r w:rsidRPr="00D545A4">
        <w:rPr>
          <w:sz w:val="22"/>
          <w:szCs w:val="22"/>
        </w:rPr>
        <w:t xml:space="preserve"> Comm</w:t>
      </w:r>
      <w:r>
        <w:rPr>
          <w:sz w:val="22"/>
          <w:szCs w:val="22"/>
        </w:rPr>
        <w:t>.</w:t>
      </w:r>
      <w:r w:rsidRPr="00D545A4">
        <w:rPr>
          <w:sz w:val="22"/>
          <w:szCs w:val="22"/>
        </w:rPr>
        <w:t xml:space="preserve"> – Summer</w:t>
      </w:r>
      <w:r>
        <w:rPr>
          <w:sz w:val="22"/>
          <w:szCs w:val="22"/>
        </w:rPr>
        <w:t xml:space="preserve"> </w:t>
      </w:r>
      <w:r w:rsidRPr="00D545A4">
        <w:rPr>
          <w:sz w:val="22"/>
          <w:szCs w:val="22"/>
        </w:rPr>
        <w:t>Schmaling</w:t>
      </w:r>
    </w:p>
    <w:p w:rsidR="00506824" w:rsidRPr="002309D2" w:rsidRDefault="00506824" w:rsidP="00506824">
      <w:pPr>
        <w:ind w:left="1440"/>
        <w:jc w:val="both"/>
        <w:rPr>
          <w:b/>
          <w:sz w:val="22"/>
          <w:szCs w:val="22"/>
        </w:rPr>
      </w:pPr>
      <w:r w:rsidRPr="002309D2">
        <w:rPr>
          <w:b/>
          <w:sz w:val="22"/>
          <w:szCs w:val="22"/>
        </w:rPr>
        <w:t>Passed</w:t>
      </w:r>
    </w:p>
    <w:p w:rsidR="00506824" w:rsidRPr="002309D2" w:rsidRDefault="00506824" w:rsidP="00506824">
      <w:pPr>
        <w:rPr>
          <w:sz w:val="22"/>
          <w:szCs w:val="22"/>
        </w:rPr>
      </w:pPr>
    </w:p>
    <w:p w:rsidR="00506824" w:rsidRPr="002309D2" w:rsidRDefault="00506824" w:rsidP="00506824">
      <w:pPr>
        <w:tabs>
          <w:tab w:val="left" w:pos="1440"/>
        </w:tabs>
        <w:spacing w:after="120"/>
        <w:ind w:left="1440" w:hanging="1440"/>
        <w:jc w:val="both"/>
        <w:rPr>
          <w:sz w:val="22"/>
          <w:szCs w:val="22"/>
        </w:rPr>
      </w:pPr>
      <w:r w:rsidRPr="002309D2">
        <w:rPr>
          <w:sz w:val="22"/>
          <w:szCs w:val="22"/>
        </w:rPr>
        <w:t>ARTICLE 12</w:t>
      </w:r>
      <w:r w:rsidRPr="002309D2">
        <w:rPr>
          <w:sz w:val="22"/>
          <w:szCs w:val="22"/>
        </w:rPr>
        <w:tab/>
        <w:t xml:space="preserve">Voted to raise and appropriate the sum of $13,677 to fund the provisions of the collective bargaining agreement for Fiscal Year 2020 between the Town Administrator Charlie Seelig and the Town of Halifax. </w:t>
      </w:r>
    </w:p>
    <w:p w:rsidR="00506824" w:rsidRPr="002309D2" w:rsidRDefault="00506824" w:rsidP="00506824">
      <w:pPr>
        <w:ind w:left="1440"/>
        <w:jc w:val="both"/>
        <w:rPr>
          <w:sz w:val="22"/>
          <w:szCs w:val="22"/>
        </w:rPr>
      </w:pPr>
      <w:r w:rsidRPr="002309D2">
        <w:rPr>
          <w:sz w:val="22"/>
          <w:szCs w:val="22"/>
        </w:rPr>
        <w:t>Proposed by the Board of Selectmen – Kim R. Roy</w:t>
      </w:r>
    </w:p>
    <w:p w:rsidR="00506824" w:rsidRPr="002309D2" w:rsidRDefault="00506824" w:rsidP="00506824">
      <w:pPr>
        <w:ind w:left="1440"/>
        <w:jc w:val="both"/>
        <w:rPr>
          <w:sz w:val="22"/>
          <w:szCs w:val="22"/>
        </w:rPr>
      </w:pPr>
      <w:r w:rsidRPr="002309D2">
        <w:rPr>
          <w:b/>
          <w:bCs/>
          <w:sz w:val="22"/>
          <w:szCs w:val="22"/>
        </w:rPr>
        <w:t>Passed</w:t>
      </w:r>
    </w:p>
    <w:p w:rsidR="00506824" w:rsidRPr="002309D2" w:rsidRDefault="00506824" w:rsidP="00506824">
      <w:pPr>
        <w:rPr>
          <w:sz w:val="22"/>
          <w:szCs w:val="22"/>
        </w:rPr>
      </w:pPr>
    </w:p>
    <w:p w:rsidR="00506824" w:rsidRPr="002309D2" w:rsidRDefault="00506824" w:rsidP="00506824">
      <w:pPr>
        <w:spacing w:after="120"/>
        <w:ind w:left="1440" w:hanging="1440"/>
        <w:jc w:val="both"/>
        <w:rPr>
          <w:sz w:val="22"/>
          <w:szCs w:val="22"/>
        </w:rPr>
      </w:pPr>
      <w:r w:rsidRPr="002309D2">
        <w:rPr>
          <w:sz w:val="22"/>
          <w:szCs w:val="22"/>
        </w:rPr>
        <w:t>ARTICLE 13</w:t>
      </w:r>
      <w:r w:rsidRPr="002309D2">
        <w:rPr>
          <w:sz w:val="22"/>
          <w:szCs w:val="22"/>
        </w:rPr>
        <w:tab/>
        <w:t>Voted to transfer from undesignated fund balance the sum of $150 for the use of the Trustees for County Cooperative Extension Service and authorize the Selectmen to appoint a Town Director within fifteen days as provided in revised Chapter 128, Section 41 of the Massachusetts General Laws.</w:t>
      </w:r>
    </w:p>
    <w:p w:rsidR="00506824" w:rsidRPr="002309D2" w:rsidRDefault="00506824" w:rsidP="00506824">
      <w:pPr>
        <w:tabs>
          <w:tab w:val="left" w:pos="1440"/>
        </w:tabs>
        <w:jc w:val="both"/>
        <w:rPr>
          <w:sz w:val="22"/>
          <w:szCs w:val="22"/>
        </w:rPr>
      </w:pPr>
      <w:r w:rsidRPr="002309D2">
        <w:rPr>
          <w:sz w:val="22"/>
          <w:szCs w:val="22"/>
        </w:rPr>
        <w:tab/>
        <w:t>Proposed by the Board of Selectmen – Troy E. Garron</w:t>
      </w:r>
    </w:p>
    <w:p w:rsidR="00506824" w:rsidRDefault="00506824" w:rsidP="00506824">
      <w:pPr>
        <w:ind w:left="720" w:firstLine="720"/>
        <w:jc w:val="both"/>
        <w:rPr>
          <w:b/>
          <w:bCs/>
          <w:sz w:val="22"/>
          <w:szCs w:val="22"/>
        </w:rPr>
      </w:pPr>
      <w:r w:rsidRPr="002309D2">
        <w:rPr>
          <w:b/>
          <w:bCs/>
          <w:sz w:val="22"/>
          <w:szCs w:val="22"/>
        </w:rPr>
        <w:t>Passed Unanimously</w:t>
      </w:r>
    </w:p>
    <w:p w:rsidR="00506824" w:rsidRPr="002309D2" w:rsidRDefault="00506824" w:rsidP="00506824">
      <w:pPr>
        <w:spacing w:after="120"/>
        <w:ind w:left="1440" w:hanging="1440"/>
        <w:jc w:val="both"/>
        <w:rPr>
          <w:sz w:val="22"/>
          <w:szCs w:val="22"/>
        </w:rPr>
      </w:pPr>
      <w:r w:rsidRPr="002309D2">
        <w:rPr>
          <w:sz w:val="22"/>
          <w:szCs w:val="22"/>
        </w:rPr>
        <w:t>ARTICLE 16</w:t>
      </w:r>
      <w:r w:rsidRPr="002309D2">
        <w:rPr>
          <w:sz w:val="22"/>
          <w:szCs w:val="22"/>
        </w:rPr>
        <w:tab/>
        <w:t>Voted to transfer the sum of $34,000 from the Water Department Retained Earnings Account to purchase and equip a new service truck.</w:t>
      </w:r>
    </w:p>
    <w:p w:rsidR="00506824" w:rsidRPr="002309D2" w:rsidRDefault="00506824" w:rsidP="00506824">
      <w:pPr>
        <w:ind w:left="1440"/>
        <w:jc w:val="both"/>
        <w:rPr>
          <w:sz w:val="22"/>
          <w:szCs w:val="22"/>
        </w:rPr>
      </w:pPr>
      <w:r w:rsidRPr="002309D2">
        <w:rPr>
          <w:sz w:val="22"/>
          <w:szCs w:val="22"/>
        </w:rPr>
        <w:t>Proposed by the Board of Water Commissioners – Kim R. Roy</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rPr>
          <w:sz w:val="22"/>
          <w:szCs w:val="22"/>
        </w:rPr>
      </w:pPr>
    </w:p>
    <w:p w:rsidR="00506824" w:rsidRPr="002309D2" w:rsidRDefault="00506824" w:rsidP="00506824">
      <w:pPr>
        <w:spacing w:after="120"/>
        <w:ind w:left="1440" w:hanging="1440"/>
        <w:jc w:val="both"/>
        <w:rPr>
          <w:rFonts w:eastAsia="Calibri"/>
          <w:color w:val="000000"/>
          <w:sz w:val="22"/>
          <w:szCs w:val="22"/>
        </w:rPr>
      </w:pPr>
      <w:r w:rsidRPr="002309D2">
        <w:rPr>
          <w:rFonts w:eastAsia="Calibri"/>
          <w:bCs/>
          <w:sz w:val="22"/>
          <w:szCs w:val="22"/>
        </w:rPr>
        <w:t>ARTICLE 33</w:t>
      </w:r>
      <w:r w:rsidRPr="002309D2">
        <w:rPr>
          <w:rFonts w:eastAsia="Calibri"/>
          <w:bCs/>
          <w:sz w:val="22"/>
          <w:szCs w:val="22"/>
        </w:rPr>
        <w:tab/>
      </w:r>
      <w:r w:rsidRPr="002309D2">
        <w:rPr>
          <w:rFonts w:eastAsia="Calibri"/>
          <w:color w:val="000000"/>
          <w:sz w:val="22"/>
          <w:szCs w:val="22"/>
        </w:rPr>
        <w:t>Voted to transfer the sum of $520,000 from the Water Department Retained Earnings to fund the repair and replacement of the roofs, upgrade the chemical storage and feed equipment, piping, building repairs and related electrical and Supervisory Control and Data Acquisition (SCADA) systems at both the Richmond Park Treatment Plant and YMCA Camp Facilities or.</w:t>
      </w:r>
    </w:p>
    <w:p w:rsidR="00506824" w:rsidRPr="002309D2" w:rsidRDefault="00506824" w:rsidP="00506824">
      <w:pPr>
        <w:tabs>
          <w:tab w:val="left" w:pos="1440"/>
        </w:tabs>
        <w:ind w:left="1440"/>
        <w:jc w:val="both"/>
        <w:rPr>
          <w:rFonts w:eastAsia="Calibri"/>
          <w:color w:val="000000"/>
          <w:sz w:val="22"/>
          <w:szCs w:val="22"/>
        </w:rPr>
      </w:pPr>
      <w:r w:rsidRPr="002309D2">
        <w:rPr>
          <w:rFonts w:eastAsia="Calibri"/>
          <w:color w:val="000000"/>
          <w:sz w:val="22"/>
          <w:szCs w:val="22"/>
        </w:rPr>
        <w:t>Proposed by the Board of Water Commissioners – Richard Clark</w:t>
      </w:r>
    </w:p>
    <w:p w:rsidR="00506824" w:rsidRPr="002309D2" w:rsidRDefault="00506824" w:rsidP="00506824">
      <w:pPr>
        <w:ind w:left="720" w:firstLine="720"/>
        <w:jc w:val="both"/>
        <w:rPr>
          <w:rFonts w:eastAsia="Calibri"/>
          <w:b/>
          <w:bCs/>
          <w:color w:val="000000"/>
          <w:sz w:val="22"/>
          <w:szCs w:val="22"/>
        </w:rPr>
      </w:pPr>
      <w:r w:rsidRPr="002309D2">
        <w:rPr>
          <w:rFonts w:eastAsia="Calibri"/>
          <w:b/>
          <w:bCs/>
          <w:color w:val="000000"/>
          <w:sz w:val="22"/>
          <w:szCs w:val="22"/>
        </w:rPr>
        <w:t>Passed Unanimously</w:t>
      </w:r>
    </w:p>
    <w:p w:rsidR="00506824" w:rsidRPr="002309D2" w:rsidRDefault="00506824" w:rsidP="00506824">
      <w:pPr>
        <w:ind w:left="720" w:firstLine="720"/>
        <w:jc w:val="both"/>
        <w:rPr>
          <w:rFonts w:ascii="Calibri" w:eastAsia="Calibri" w:hAnsi="Calibri" w:cs="Calibri"/>
          <w:color w:val="000000"/>
          <w:sz w:val="22"/>
          <w:szCs w:val="22"/>
        </w:rPr>
      </w:pPr>
    </w:p>
    <w:p w:rsidR="00506824" w:rsidRPr="002309D2" w:rsidRDefault="00506824" w:rsidP="00506824">
      <w:pPr>
        <w:spacing w:after="120"/>
        <w:ind w:left="1440" w:hanging="1440"/>
        <w:jc w:val="both"/>
        <w:rPr>
          <w:bCs/>
          <w:sz w:val="22"/>
          <w:szCs w:val="22"/>
        </w:rPr>
      </w:pPr>
      <w:r w:rsidRPr="002309D2">
        <w:rPr>
          <w:bCs/>
          <w:sz w:val="22"/>
          <w:szCs w:val="22"/>
        </w:rPr>
        <w:lastRenderedPageBreak/>
        <w:t>ARTICLE 35</w:t>
      </w:r>
      <w:r w:rsidRPr="002309D2">
        <w:rPr>
          <w:bCs/>
          <w:sz w:val="22"/>
          <w:szCs w:val="22"/>
        </w:rPr>
        <w:tab/>
        <w:t>Voted to transfer from undesignated fund balance the sum of $4,200 for server backup batteries.</w:t>
      </w:r>
    </w:p>
    <w:p w:rsidR="00506824" w:rsidRPr="002309D2" w:rsidRDefault="00506824" w:rsidP="00506824">
      <w:pPr>
        <w:tabs>
          <w:tab w:val="left" w:pos="1440"/>
        </w:tabs>
        <w:ind w:left="360"/>
        <w:jc w:val="both"/>
        <w:rPr>
          <w:sz w:val="22"/>
          <w:szCs w:val="22"/>
        </w:rPr>
      </w:pPr>
      <w:r w:rsidRPr="002309D2">
        <w:rPr>
          <w:sz w:val="22"/>
          <w:szCs w:val="22"/>
        </w:rPr>
        <w:tab/>
        <w:t>Proposed by Data Processing – Kim R. Roy</w:t>
      </w:r>
    </w:p>
    <w:p w:rsidR="00506824" w:rsidRPr="002309D2" w:rsidRDefault="00506824" w:rsidP="00506824">
      <w:pPr>
        <w:ind w:left="1440"/>
        <w:jc w:val="both"/>
        <w:rPr>
          <w:b/>
          <w:bCs/>
          <w:sz w:val="22"/>
          <w:szCs w:val="22"/>
        </w:rPr>
      </w:pPr>
      <w:r w:rsidRPr="002309D2">
        <w:rPr>
          <w:b/>
          <w:bCs/>
          <w:sz w:val="22"/>
          <w:szCs w:val="22"/>
        </w:rPr>
        <w:t>Passed</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25</w:t>
      </w:r>
      <w:r w:rsidRPr="002309D2">
        <w:rPr>
          <w:sz w:val="22"/>
          <w:szCs w:val="22"/>
        </w:rPr>
        <w:tab/>
        <w:t>Voted to transfer from undesignated fund balance, the sum of $300,000 to purchase and equip a new ambulance.</w:t>
      </w:r>
    </w:p>
    <w:p w:rsidR="00506824" w:rsidRPr="002309D2" w:rsidRDefault="00506824" w:rsidP="00506824">
      <w:pPr>
        <w:ind w:left="1440"/>
        <w:jc w:val="both"/>
        <w:rPr>
          <w:sz w:val="22"/>
          <w:szCs w:val="22"/>
        </w:rPr>
      </w:pPr>
      <w:r w:rsidRPr="002309D2">
        <w:rPr>
          <w:sz w:val="22"/>
          <w:szCs w:val="22"/>
        </w:rPr>
        <w:t>Proposed by the Fire Chief – Kim R. Roy</w:t>
      </w:r>
    </w:p>
    <w:p w:rsidR="00506824" w:rsidRPr="002309D2" w:rsidRDefault="00506824" w:rsidP="00506824">
      <w:pPr>
        <w:ind w:left="1800" w:hanging="360"/>
        <w:jc w:val="both"/>
        <w:rPr>
          <w:b/>
          <w:sz w:val="22"/>
          <w:szCs w:val="22"/>
        </w:rPr>
      </w:pPr>
      <w:r w:rsidRPr="002309D2">
        <w:rPr>
          <w:b/>
          <w:sz w:val="22"/>
          <w:szCs w:val="22"/>
        </w:rPr>
        <w:t>Passed Unanimously</w:t>
      </w:r>
    </w:p>
    <w:p w:rsidR="00506824" w:rsidRPr="002309D2" w:rsidRDefault="00506824" w:rsidP="00506824">
      <w:pPr>
        <w:ind w:left="1800" w:hanging="360"/>
        <w:jc w:val="both"/>
        <w:rPr>
          <w:b/>
          <w:sz w:val="22"/>
          <w:szCs w:val="22"/>
        </w:rPr>
      </w:pPr>
    </w:p>
    <w:p w:rsidR="00506824" w:rsidRPr="002309D2" w:rsidRDefault="00506824" w:rsidP="00506824">
      <w:pPr>
        <w:tabs>
          <w:tab w:val="left" w:pos="360"/>
          <w:tab w:val="left" w:pos="1800"/>
        </w:tabs>
        <w:spacing w:after="120"/>
        <w:ind w:left="1440" w:hanging="1440"/>
        <w:jc w:val="both"/>
        <w:rPr>
          <w:sz w:val="22"/>
          <w:szCs w:val="22"/>
        </w:rPr>
      </w:pPr>
      <w:r w:rsidRPr="002309D2">
        <w:rPr>
          <w:sz w:val="22"/>
          <w:szCs w:val="22"/>
        </w:rPr>
        <w:t>ARTICLE 27</w:t>
      </w:r>
      <w:r w:rsidRPr="002309D2">
        <w:rPr>
          <w:sz w:val="22"/>
          <w:szCs w:val="22"/>
        </w:rPr>
        <w:tab/>
        <w:t>Voted to transfer from undesignated fund balance, the sum of $18,500 for the Assessors’ Recertification Account.</w:t>
      </w:r>
    </w:p>
    <w:p w:rsidR="00506824" w:rsidRPr="002309D2" w:rsidRDefault="00506824" w:rsidP="00506824">
      <w:pPr>
        <w:tabs>
          <w:tab w:val="left" w:pos="1440"/>
        </w:tabs>
        <w:ind w:left="360"/>
        <w:jc w:val="both"/>
        <w:rPr>
          <w:sz w:val="22"/>
          <w:szCs w:val="22"/>
        </w:rPr>
      </w:pPr>
      <w:r w:rsidRPr="002309D2">
        <w:rPr>
          <w:sz w:val="22"/>
          <w:szCs w:val="22"/>
        </w:rPr>
        <w:tab/>
        <w:t>Proposed by the Board of Assessors – John Shiavone</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21</w:t>
      </w:r>
      <w:r w:rsidRPr="002309D2">
        <w:rPr>
          <w:sz w:val="22"/>
          <w:szCs w:val="22"/>
        </w:rPr>
        <w:tab/>
        <w:t>Vote to transfer from undesignated fund balance the sum of $5,000 to purchase bullet resistant vests for the Officers of the Police Department, said funds to be used in conjunction with any grants available to the Police Department.</w:t>
      </w:r>
    </w:p>
    <w:p w:rsidR="00506824" w:rsidRPr="002309D2" w:rsidRDefault="00506824" w:rsidP="00506824">
      <w:pPr>
        <w:ind w:left="1440"/>
        <w:jc w:val="both"/>
        <w:rPr>
          <w:sz w:val="22"/>
          <w:szCs w:val="22"/>
        </w:rPr>
      </w:pPr>
      <w:r w:rsidRPr="002309D2">
        <w:rPr>
          <w:sz w:val="22"/>
          <w:szCs w:val="22"/>
        </w:rPr>
        <w:t>Proposed by the Police Chief – Kim R. Roy</w:t>
      </w:r>
    </w:p>
    <w:p w:rsidR="00506824" w:rsidRPr="002309D2" w:rsidRDefault="00506824" w:rsidP="00506824">
      <w:pPr>
        <w:ind w:left="1440"/>
        <w:jc w:val="both"/>
        <w:rPr>
          <w:b/>
          <w:sz w:val="22"/>
          <w:szCs w:val="22"/>
        </w:rPr>
      </w:pPr>
      <w:r w:rsidRPr="002309D2">
        <w:rPr>
          <w:b/>
          <w:sz w:val="22"/>
          <w:szCs w:val="22"/>
        </w:rPr>
        <w:t>Passed Unanimously</w:t>
      </w:r>
    </w:p>
    <w:p w:rsidR="00506824" w:rsidRDefault="00506824" w:rsidP="00506824">
      <w:pPr>
        <w:spacing w:after="120"/>
        <w:ind w:left="1440" w:hanging="1440"/>
        <w:jc w:val="both"/>
        <w:rPr>
          <w:bCs/>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36</w:t>
      </w:r>
      <w:r w:rsidRPr="002309D2">
        <w:rPr>
          <w:bCs/>
          <w:sz w:val="22"/>
          <w:szCs w:val="22"/>
        </w:rPr>
        <w:tab/>
        <w:t>Voted to transfer from undesignated fund balance the sum of $30,000 for a new truck for the Highway Surveyor.</w:t>
      </w:r>
    </w:p>
    <w:p w:rsidR="00506824" w:rsidRPr="002309D2" w:rsidRDefault="00506824" w:rsidP="00506824">
      <w:pPr>
        <w:tabs>
          <w:tab w:val="left" w:pos="1440"/>
        </w:tabs>
        <w:ind w:left="360"/>
        <w:jc w:val="both"/>
        <w:rPr>
          <w:sz w:val="22"/>
          <w:szCs w:val="22"/>
        </w:rPr>
      </w:pPr>
      <w:r w:rsidRPr="002309D2">
        <w:rPr>
          <w:sz w:val="22"/>
          <w:szCs w:val="22"/>
        </w:rPr>
        <w:tab/>
        <w:t>Proposed by the Highway Surveyor</w:t>
      </w:r>
    </w:p>
    <w:p w:rsidR="00506824" w:rsidRPr="002309D2" w:rsidRDefault="00506824" w:rsidP="00506824">
      <w:pPr>
        <w:ind w:left="1440"/>
        <w:jc w:val="both"/>
        <w:rPr>
          <w:b/>
          <w:bCs/>
          <w:sz w:val="22"/>
          <w:szCs w:val="22"/>
        </w:rPr>
      </w:pPr>
      <w:r w:rsidRPr="002309D2">
        <w:rPr>
          <w:b/>
          <w:bCs/>
          <w:sz w:val="22"/>
          <w:szCs w:val="22"/>
        </w:rPr>
        <w:t>Passed</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31</w:t>
      </w:r>
      <w:r w:rsidRPr="002309D2">
        <w:rPr>
          <w:sz w:val="22"/>
          <w:szCs w:val="22"/>
        </w:rPr>
        <w:tab/>
        <w:t>Voted to transfer from undesignated fund balance the sum of $3,500 to support South Shore Resource and Advocacy Center for domestic violence intervention and prevention services for its residents.</w:t>
      </w:r>
    </w:p>
    <w:p w:rsidR="00506824" w:rsidRPr="002309D2" w:rsidRDefault="00506824" w:rsidP="00506824">
      <w:pPr>
        <w:tabs>
          <w:tab w:val="left" w:pos="720"/>
          <w:tab w:val="left" w:pos="1440"/>
          <w:tab w:val="left" w:pos="1800"/>
        </w:tabs>
        <w:ind w:left="360"/>
        <w:rPr>
          <w:sz w:val="22"/>
          <w:szCs w:val="22"/>
        </w:rPr>
      </w:pPr>
      <w:r w:rsidRPr="002309D2">
        <w:rPr>
          <w:sz w:val="22"/>
          <w:szCs w:val="22"/>
        </w:rPr>
        <w:tab/>
      </w:r>
      <w:r w:rsidRPr="002309D2">
        <w:rPr>
          <w:sz w:val="22"/>
          <w:szCs w:val="22"/>
        </w:rPr>
        <w:tab/>
        <w:t>Proposed by Barbara Brenton, et al</w:t>
      </w:r>
    </w:p>
    <w:p w:rsidR="00506824" w:rsidRPr="002309D2" w:rsidRDefault="00506824" w:rsidP="00506824">
      <w:pPr>
        <w:tabs>
          <w:tab w:val="left" w:pos="1440"/>
        </w:tabs>
        <w:jc w:val="both"/>
        <w:rPr>
          <w:b/>
          <w:bCs/>
          <w:sz w:val="22"/>
          <w:szCs w:val="22"/>
        </w:rPr>
      </w:pPr>
      <w:r w:rsidRPr="002309D2">
        <w:rPr>
          <w:b/>
          <w:bCs/>
          <w:sz w:val="22"/>
          <w:szCs w:val="22"/>
        </w:rPr>
        <w:tab/>
        <w:t>Passed Unanimously</w:t>
      </w: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sz w:val="22"/>
          <w:szCs w:val="22"/>
        </w:rPr>
      </w:pPr>
      <w:r w:rsidRPr="002309D2">
        <w:rPr>
          <w:sz w:val="22"/>
          <w:szCs w:val="22"/>
        </w:rPr>
        <w:t>ARTICLE 17</w:t>
      </w:r>
      <w:r w:rsidRPr="002309D2">
        <w:rPr>
          <w:sz w:val="22"/>
          <w:szCs w:val="22"/>
        </w:rPr>
        <w:tab/>
        <w:t>Voted to transfer from Solid Waste Retained Earnings the sum of $15,000 to purchase and install cement slabs for the roll off containers at the Recycling Center.</w:t>
      </w:r>
    </w:p>
    <w:p w:rsidR="00506824" w:rsidRPr="002309D2" w:rsidRDefault="00506824" w:rsidP="00506824">
      <w:pPr>
        <w:ind w:left="1170" w:firstLine="270"/>
        <w:jc w:val="both"/>
        <w:rPr>
          <w:sz w:val="22"/>
          <w:szCs w:val="22"/>
        </w:rPr>
      </w:pPr>
      <w:r w:rsidRPr="002309D2">
        <w:rPr>
          <w:sz w:val="22"/>
          <w:szCs w:val="22"/>
        </w:rPr>
        <w:t>Proposed by the Highway Surveyor – R. Steven Hayward</w:t>
      </w:r>
    </w:p>
    <w:p w:rsidR="00506824" w:rsidRPr="002309D2" w:rsidRDefault="00506824" w:rsidP="00506824">
      <w:pPr>
        <w:ind w:left="1440"/>
        <w:jc w:val="both"/>
        <w:rPr>
          <w:b/>
          <w:bCs/>
          <w:color w:val="FF0000"/>
          <w:sz w:val="22"/>
          <w:szCs w:val="22"/>
        </w:rPr>
      </w:pPr>
      <w:r w:rsidRPr="002309D2">
        <w:rPr>
          <w:b/>
          <w:bCs/>
          <w:sz w:val="22"/>
          <w:szCs w:val="22"/>
        </w:rPr>
        <w:t>Passed</w:t>
      </w: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40</w:t>
      </w:r>
      <w:r w:rsidRPr="002309D2">
        <w:rPr>
          <w:bCs/>
          <w:sz w:val="22"/>
          <w:szCs w:val="22"/>
        </w:rPr>
        <w:tab/>
        <w:t>Voted to transfer from undesignated fund balance the sum of $4,500 to replace the flooring on the first floor of Pope’s Tavern.</w:t>
      </w:r>
    </w:p>
    <w:p w:rsidR="00506824" w:rsidRPr="002309D2" w:rsidRDefault="00506824" w:rsidP="00506824">
      <w:pPr>
        <w:tabs>
          <w:tab w:val="left" w:pos="1440"/>
        </w:tabs>
        <w:ind w:left="1440"/>
        <w:jc w:val="both"/>
        <w:rPr>
          <w:sz w:val="22"/>
          <w:szCs w:val="22"/>
        </w:rPr>
      </w:pPr>
      <w:r w:rsidRPr="002309D2">
        <w:rPr>
          <w:sz w:val="22"/>
          <w:szCs w:val="22"/>
        </w:rPr>
        <w:t>Proposed by the M</w:t>
      </w:r>
      <w:r>
        <w:rPr>
          <w:sz w:val="22"/>
          <w:szCs w:val="22"/>
        </w:rPr>
        <w:t>&amp;SBC</w:t>
      </w:r>
      <w:r w:rsidRPr="002309D2">
        <w:rPr>
          <w:sz w:val="22"/>
          <w:szCs w:val="22"/>
        </w:rPr>
        <w:t xml:space="preserve"> – Robert G. Gaynor</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37</w:t>
      </w:r>
      <w:r w:rsidRPr="002309D2">
        <w:rPr>
          <w:bCs/>
          <w:sz w:val="22"/>
          <w:szCs w:val="22"/>
        </w:rPr>
        <w:tab/>
        <w:t>Voted to transfer from undesignated fund balance the sum of $19,500 to repair and rebuild the Town’s traffic lights.</w:t>
      </w:r>
    </w:p>
    <w:p w:rsidR="00506824" w:rsidRPr="002309D2" w:rsidRDefault="00506824" w:rsidP="00506824">
      <w:pPr>
        <w:tabs>
          <w:tab w:val="left" w:pos="1440"/>
        </w:tabs>
        <w:ind w:left="360"/>
        <w:jc w:val="both"/>
        <w:rPr>
          <w:sz w:val="22"/>
          <w:szCs w:val="22"/>
        </w:rPr>
      </w:pPr>
      <w:r w:rsidRPr="002309D2">
        <w:rPr>
          <w:sz w:val="22"/>
          <w:szCs w:val="22"/>
        </w:rPr>
        <w:tab/>
        <w:t>Proposed by the Highway Surveyor – R. Steven Hayward</w:t>
      </w:r>
    </w:p>
    <w:p w:rsidR="00506824" w:rsidRPr="002309D2" w:rsidRDefault="00506824" w:rsidP="00506824">
      <w:pPr>
        <w:ind w:left="1440"/>
        <w:jc w:val="both"/>
        <w:rPr>
          <w:b/>
          <w:bCs/>
          <w:sz w:val="22"/>
          <w:szCs w:val="22"/>
        </w:rPr>
      </w:pPr>
      <w:r w:rsidRPr="002309D2">
        <w:rPr>
          <w:b/>
          <w:bCs/>
          <w:sz w:val="22"/>
          <w:szCs w:val="22"/>
        </w:rPr>
        <w:t>Passed</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b/>
          <w:sz w:val="22"/>
          <w:szCs w:val="22"/>
        </w:rPr>
      </w:pPr>
      <w:r w:rsidRPr="002309D2">
        <w:rPr>
          <w:sz w:val="22"/>
          <w:szCs w:val="22"/>
        </w:rPr>
        <w:t>ARTICLE 28</w:t>
      </w:r>
      <w:r w:rsidRPr="002309D2">
        <w:rPr>
          <w:b/>
          <w:sz w:val="22"/>
          <w:szCs w:val="22"/>
        </w:rPr>
        <w:t xml:space="preserve"> </w:t>
      </w:r>
      <w:r w:rsidRPr="002309D2">
        <w:rPr>
          <w:b/>
          <w:sz w:val="22"/>
          <w:szCs w:val="22"/>
        </w:rPr>
        <w:tab/>
      </w:r>
      <w:r w:rsidRPr="002309D2">
        <w:rPr>
          <w:sz w:val="22"/>
          <w:szCs w:val="22"/>
        </w:rPr>
        <w:t>Voted to apply to the State to use Chapter 90 State Share funds in the sum of $300,000 for repairs to Hayward Street.</w:t>
      </w:r>
    </w:p>
    <w:p w:rsidR="00506824" w:rsidRPr="002309D2" w:rsidRDefault="00506824" w:rsidP="00506824">
      <w:pPr>
        <w:tabs>
          <w:tab w:val="left" w:pos="720"/>
          <w:tab w:val="left" w:pos="1440"/>
        </w:tabs>
        <w:ind w:left="360"/>
        <w:rPr>
          <w:sz w:val="22"/>
          <w:szCs w:val="22"/>
        </w:rPr>
      </w:pPr>
      <w:r w:rsidRPr="002309D2">
        <w:rPr>
          <w:b/>
          <w:sz w:val="22"/>
          <w:szCs w:val="22"/>
        </w:rPr>
        <w:tab/>
      </w:r>
      <w:r w:rsidRPr="002309D2">
        <w:rPr>
          <w:b/>
          <w:sz w:val="22"/>
          <w:szCs w:val="22"/>
        </w:rPr>
        <w:tab/>
      </w:r>
      <w:r w:rsidRPr="002309D2">
        <w:rPr>
          <w:sz w:val="22"/>
          <w:szCs w:val="22"/>
        </w:rPr>
        <w:t>Proposed by Kathleen McGrath, et al</w:t>
      </w:r>
    </w:p>
    <w:p w:rsidR="00506824" w:rsidRPr="002309D2" w:rsidRDefault="00506824" w:rsidP="00506824">
      <w:pPr>
        <w:ind w:left="720" w:firstLine="720"/>
        <w:jc w:val="both"/>
        <w:rPr>
          <w:b/>
          <w:bCs/>
          <w:sz w:val="22"/>
          <w:szCs w:val="22"/>
        </w:rPr>
      </w:pPr>
      <w:r w:rsidRPr="002309D2">
        <w:rPr>
          <w:b/>
          <w:bCs/>
          <w:sz w:val="22"/>
          <w:szCs w:val="22"/>
        </w:rPr>
        <w:t>Failed</w:t>
      </w:r>
    </w:p>
    <w:p w:rsidR="00506824" w:rsidRPr="002309D2" w:rsidRDefault="00506824" w:rsidP="00506824">
      <w:pPr>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24</w:t>
      </w:r>
      <w:r w:rsidRPr="002309D2">
        <w:rPr>
          <w:sz w:val="22"/>
          <w:szCs w:val="22"/>
        </w:rPr>
        <w:tab/>
        <w:t>Voted to raise and appropriate, the sum of $36,000 to support a part-time school resource officer for the Silver Lake Middle School.</w:t>
      </w:r>
    </w:p>
    <w:p w:rsidR="00506824" w:rsidRPr="002309D2" w:rsidRDefault="00506824" w:rsidP="00506824">
      <w:pPr>
        <w:ind w:left="1440"/>
        <w:jc w:val="both"/>
        <w:rPr>
          <w:sz w:val="22"/>
          <w:szCs w:val="22"/>
        </w:rPr>
      </w:pPr>
      <w:r w:rsidRPr="002309D2">
        <w:rPr>
          <w:sz w:val="22"/>
          <w:szCs w:val="22"/>
        </w:rPr>
        <w:t>Proposed by the SL School Committee – Gordon C. Andrews</w:t>
      </w:r>
    </w:p>
    <w:p w:rsidR="00506824" w:rsidRPr="00094716" w:rsidRDefault="00506824" w:rsidP="00506824">
      <w:pPr>
        <w:ind w:left="1440"/>
        <w:jc w:val="both"/>
        <w:rPr>
          <w:bCs/>
          <w:sz w:val="22"/>
          <w:szCs w:val="22"/>
        </w:rPr>
      </w:pPr>
      <w:r w:rsidRPr="00094716">
        <w:rPr>
          <w:bCs/>
          <w:sz w:val="22"/>
          <w:szCs w:val="22"/>
        </w:rPr>
        <w:t>A standing count was taken</w:t>
      </w:r>
      <w:r>
        <w:rPr>
          <w:bCs/>
          <w:sz w:val="22"/>
          <w:szCs w:val="22"/>
        </w:rPr>
        <w:t>:</w:t>
      </w:r>
      <w:r w:rsidRPr="00094716">
        <w:rPr>
          <w:bCs/>
          <w:sz w:val="22"/>
          <w:szCs w:val="22"/>
        </w:rPr>
        <w:t xml:space="preserve">   Yes</w:t>
      </w:r>
      <w:r>
        <w:rPr>
          <w:bCs/>
          <w:sz w:val="22"/>
          <w:szCs w:val="22"/>
        </w:rPr>
        <w:t xml:space="preserve"> - </w:t>
      </w:r>
      <w:r w:rsidRPr="00094716">
        <w:rPr>
          <w:bCs/>
          <w:sz w:val="22"/>
          <w:szCs w:val="22"/>
        </w:rPr>
        <w:t>44   No</w:t>
      </w:r>
      <w:r>
        <w:rPr>
          <w:bCs/>
          <w:sz w:val="22"/>
          <w:szCs w:val="22"/>
        </w:rPr>
        <w:t xml:space="preserve"> -</w:t>
      </w:r>
      <w:r w:rsidRPr="00094716">
        <w:rPr>
          <w:bCs/>
          <w:sz w:val="22"/>
          <w:szCs w:val="22"/>
        </w:rPr>
        <w:t xml:space="preserve"> 67</w:t>
      </w:r>
    </w:p>
    <w:p w:rsidR="00506824" w:rsidRPr="002309D2" w:rsidRDefault="00506824" w:rsidP="00506824">
      <w:pPr>
        <w:ind w:left="1440"/>
        <w:jc w:val="both"/>
        <w:rPr>
          <w:b/>
          <w:sz w:val="22"/>
          <w:szCs w:val="22"/>
        </w:rPr>
      </w:pPr>
      <w:r w:rsidRPr="002309D2">
        <w:rPr>
          <w:b/>
          <w:sz w:val="22"/>
          <w:szCs w:val="22"/>
        </w:rPr>
        <w:t>Failed</w:t>
      </w:r>
    </w:p>
    <w:p w:rsidR="00506824" w:rsidRPr="002309D2" w:rsidRDefault="00506824" w:rsidP="00506824">
      <w:pPr>
        <w:spacing w:after="120"/>
        <w:ind w:left="1440" w:hanging="1440"/>
        <w:jc w:val="both"/>
        <w:rPr>
          <w:sz w:val="22"/>
          <w:szCs w:val="22"/>
        </w:rPr>
      </w:pPr>
      <w:r w:rsidRPr="002309D2">
        <w:rPr>
          <w:sz w:val="22"/>
          <w:szCs w:val="22"/>
        </w:rPr>
        <w:t>ARTICLE 22</w:t>
      </w:r>
      <w:r w:rsidRPr="002309D2">
        <w:rPr>
          <w:sz w:val="22"/>
          <w:szCs w:val="22"/>
        </w:rPr>
        <w:tab/>
        <w:t>Voted to transfer from undesignated fund balance, the sum of $5,000 to equip one (1) Animal Control vehicle with miscellaneous Police/Animal Control equipment, to be used by the Animal Control Officer.</w:t>
      </w:r>
    </w:p>
    <w:p w:rsidR="00506824" w:rsidRPr="002309D2" w:rsidRDefault="00506824" w:rsidP="00506824">
      <w:pPr>
        <w:ind w:left="1440"/>
        <w:jc w:val="both"/>
        <w:rPr>
          <w:sz w:val="22"/>
          <w:szCs w:val="22"/>
        </w:rPr>
      </w:pPr>
      <w:r w:rsidRPr="002309D2">
        <w:rPr>
          <w:sz w:val="22"/>
          <w:szCs w:val="22"/>
        </w:rPr>
        <w:t>Proposed by the Police Chief – Kim R. Roy</w:t>
      </w:r>
    </w:p>
    <w:p w:rsidR="00506824" w:rsidRPr="002309D2" w:rsidRDefault="00506824" w:rsidP="00506824">
      <w:pPr>
        <w:ind w:left="1440"/>
        <w:jc w:val="both"/>
        <w:rPr>
          <w:b/>
          <w:sz w:val="22"/>
          <w:szCs w:val="22"/>
        </w:rPr>
      </w:pPr>
      <w:r w:rsidRPr="002309D2">
        <w:rPr>
          <w:b/>
          <w:sz w:val="22"/>
          <w:szCs w:val="22"/>
        </w:rPr>
        <w:t>Passed Unanimously</w:t>
      </w:r>
    </w:p>
    <w:p w:rsidR="00506824" w:rsidRPr="002309D2" w:rsidRDefault="00506824" w:rsidP="00506824">
      <w:pPr>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15</w:t>
      </w:r>
      <w:r w:rsidRPr="002309D2">
        <w:rPr>
          <w:sz w:val="22"/>
          <w:szCs w:val="22"/>
        </w:rPr>
        <w:tab/>
        <w:t>Voted to transfer from undesignated fund balance the sum of $150,000 for the maintenance of Town roads or take any action thereon.</w:t>
      </w:r>
    </w:p>
    <w:p w:rsidR="00506824" w:rsidRPr="002309D2" w:rsidRDefault="00506824" w:rsidP="00506824">
      <w:pPr>
        <w:ind w:left="1440"/>
        <w:jc w:val="both"/>
        <w:rPr>
          <w:sz w:val="22"/>
          <w:szCs w:val="22"/>
        </w:rPr>
      </w:pPr>
      <w:r w:rsidRPr="002309D2">
        <w:rPr>
          <w:sz w:val="22"/>
          <w:szCs w:val="22"/>
        </w:rPr>
        <w:t>Proposed by the Highway Surveyor – R. Steven Hayward</w:t>
      </w:r>
    </w:p>
    <w:p w:rsidR="00506824" w:rsidRPr="002309D2" w:rsidRDefault="00506824" w:rsidP="00506824">
      <w:pPr>
        <w:spacing w:after="120"/>
        <w:ind w:left="1440"/>
        <w:jc w:val="both"/>
        <w:rPr>
          <w:b/>
          <w:bCs/>
          <w:sz w:val="22"/>
          <w:szCs w:val="22"/>
        </w:rPr>
      </w:pPr>
      <w:r w:rsidRPr="002309D2">
        <w:rPr>
          <w:b/>
          <w:bCs/>
          <w:sz w:val="22"/>
          <w:szCs w:val="22"/>
        </w:rPr>
        <w:t>Passed Unanimously</w:t>
      </w:r>
    </w:p>
    <w:p w:rsidR="00506824" w:rsidRPr="005B1261" w:rsidRDefault="00506824" w:rsidP="00506824">
      <w:pPr>
        <w:ind w:left="1440"/>
        <w:jc w:val="both"/>
      </w:pPr>
      <w:r w:rsidRPr="005B1261">
        <w:t>At 9:20 p.m. a motion was made by Gordon C. Andrews and seconded to reconsider Article 15.</w:t>
      </w:r>
    </w:p>
    <w:p w:rsidR="00506824" w:rsidRPr="005B1261" w:rsidRDefault="00506824" w:rsidP="00506824">
      <w:pPr>
        <w:spacing w:after="120"/>
        <w:ind w:left="1440"/>
        <w:jc w:val="both"/>
      </w:pPr>
      <w:r w:rsidRPr="005B1261">
        <w:t>Passed</w:t>
      </w:r>
    </w:p>
    <w:p w:rsidR="00506824" w:rsidRPr="002309D2" w:rsidRDefault="00506824" w:rsidP="00506824">
      <w:pPr>
        <w:ind w:left="1440"/>
        <w:jc w:val="both"/>
        <w:rPr>
          <w:sz w:val="22"/>
          <w:szCs w:val="22"/>
        </w:rPr>
      </w:pPr>
      <w:r w:rsidRPr="002309D2">
        <w:rPr>
          <w:sz w:val="22"/>
          <w:szCs w:val="22"/>
        </w:rPr>
        <w:t>A motion was then made by Gordon C. Andrews and seconded to amend Article 15 to $250,000.</w:t>
      </w:r>
    </w:p>
    <w:p w:rsidR="00506824" w:rsidRPr="002309D2" w:rsidRDefault="00506824" w:rsidP="00506824">
      <w:pPr>
        <w:ind w:left="720" w:firstLine="720"/>
        <w:jc w:val="both"/>
        <w:rPr>
          <w:b/>
          <w:bCs/>
          <w:sz w:val="22"/>
          <w:szCs w:val="22"/>
        </w:rPr>
      </w:pPr>
      <w:r w:rsidRPr="002309D2">
        <w:rPr>
          <w:b/>
          <w:bCs/>
          <w:sz w:val="22"/>
          <w:szCs w:val="22"/>
        </w:rPr>
        <w:t xml:space="preserve">Failed  </w:t>
      </w:r>
    </w:p>
    <w:p w:rsidR="00506824" w:rsidRPr="002309D2" w:rsidRDefault="00506824" w:rsidP="00506824">
      <w:pPr>
        <w:ind w:left="1440"/>
        <w:jc w:val="both"/>
        <w:rPr>
          <w:b/>
          <w:bCs/>
          <w:sz w:val="22"/>
          <w:szCs w:val="22"/>
        </w:rPr>
      </w:pPr>
    </w:p>
    <w:p w:rsidR="00506824" w:rsidRPr="002309D2" w:rsidRDefault="00506824" w:rsidP="00506824">
      <w:pPr>
        <w:tabs>
          <w:tab w:val="left" w:pos="1440"/>
        </w:tabs>
        <w:spacing w:after="120"/>
        <w:ind w:left="1440" w:hanging="1440"/>
        <w:jc w:val="both"/>
        <w:rPr>
          <w:bCs/>
          <w:sz w:val="22"/>
          <w:szCs w:val="22"/>
        </w:rPr>
      </w:pPr>
      <w:r w:rsidRPr="002309D2">
        <w:rPr>
          <w:bCs/>
          <w:sz w:val="22"/>
          <w:szCs w:val="22"/>
        </w:rPr>
        <w:t>ARTICLE 49</w:t>
      </w:r>
      <w:r w:rsidRPr="002309D2">
        <w:rPr>
          <w:bCs/>
          <w:sz w:val="22"/>
          <w:szCs w:val="22"/>
        </w:rPr>
        <w:tab/>
        <w:t>Voted to transfer from undesignated fund balance the sum of $2,345 to purchase five computers and one printer for use at the Library.</w:t>
      </w:r>
    </w:p>
    <w:p w:rsidR="00506824" w:rsidRPr="002309D2" w:rsidRDefault="00506824" w:rsidP="00506824">
      <w:pPr>
        <w:tabs>
          <w:tab w:val="left" w:pos="1440"/>
        </w:tabs>
        <w:ind w:left="1440" w:hanging="1440"/>
        <w:jc w:val="both"/>
        <w:rPr>
          <w:bCs/>
          <w:sz w:val="22"/>
          <w:szCs w:val="22"/>
        </w:rPr>
      </w:pPr>
      <w:r w:rsidRPr="002309D2">
        <w:rPr>
          <w:bCs/>
          <w:sz w:val="22"/>
          <w:szCs w:val="22"/>
        </w:rPr>
        <w:tab/>
        <w:t>Proposed by the Library Director – Jean Gallant</w:t>
      </w:r>
    </w:p>
    <w:p w:rsidR="00506824" w:rsidRPr="002309D2" w:rsidRDefault="00506824" w:rsidP="00506824">
      <w:pPr>
        <w:tabs>
          <w:tab w:val="left" w:pos="1350"/>
          <w:tab w:val="left" w:pos="1530"/>
        </w:tabs>
        <w:ind w:left="1440" w:hanging="1440"/>
        <w:jc w:val="both"/>
        <w:rPr>
          <w:bCs/>
          <w:sz w:val="22"/>
          <w:szCs w:val="22"/>
        </w:rPr>
      </w:pPr>
      <w:r w:rsidRPr="002309D2">
        <w:rPr>
          <w:b/>
          <w:bCs/>
          <w:sz w:val="22"/>
          <w:szCs w:val="22"/>
        </w:rPr>
        <w:tab/>
      </w:r>
      <w:r w:rsidRPr="002309D2">
        <w:rPr>
          <w:b/>
          <w:bCs/>
          <w:sz w:val="22"/>
          <w:szCs w:val="22"/>
        </w:rPr>
        <w:tab/>
        <w:t>Passed Unanimously</w:t>
      </w:r>
    </w:p>
    <w:p w:rsidR="00506824" w:rsidRPr="002309D2" w:rsidRDefault="00506824" w:rsidP="00506824">
      <w:pPr>
        <w:ind w:left="1440"/>
        <w:jc w:val="both"/>
        <w:rPr>
          <w:b/>
          <w:bCs/>
          <w:sz w:val="22"/>
          <w:szCs w:val="22"/>
        </w:rPr>
      </w:pPr>
    </w:p>
    <w:p w:rsidR="00506824" w:rsidRPr="002309D2" w:rsidRDefault="00506824" w:rsidP="00506824">
      <w:pPr>
        <w:ind w:left="1440"/>
        <w:jc w:val="both"/>
        <w:rPr>
          <w:bCs/>
          <w:sz w:val="22"/>
          <w:szCs w:val="22"/>
        </w:rPr>
      </w:pPr>
      <w:r w:rsidRPr="002309D2">
        <w:rPr>
          <w:bCs/>
          <w:sz w:val="22"/>
          <w:szCs w:val="22"/>
        </w:rPr>
        <w:t>A motion was made by Thomas Millias and seconded to pass over the following article.</w:t>
      </w:r>
    </w:p>
    <w:p w:rsidR="00506824" w:rsidRPr="002309D2" w:rsidRDefault="00506824" w:rsidP="00506824">
      <w:pPr>
        <w:ind w:left="1440"/>
        <w:jc w:val="both"/>
        <w:rPr>
          <w:b/>
          <w:sz w:val="22"/>
          <w:szCs w:val="22"/>
        </w:rPr>
      </w:pPr>
      <w:r w:rsidRPr="002309D2">
        <w:rPr>
          <w:b/>
          <w:sz w:val="22"/>
          <w:szCs w:val="22"/>
        </w:rPr>
        <w:t>Passed Unanimously</w:t>
      </w:r>
    </w:p>
    <w:p w:rsidR="00506824" w:rsidRPr="002309D2" w:rsidRDefault="00506824" w:rsidP="00506824">
      <w:pPr>
        <w:ind w:left="1440"/>
        <w:jc w:val="both"/>
        <w:rPr>
          <w:b/>
          <w:sz w:val="22"/>
          <w:szCs w:val="22"/>
        </w:rPr>
      </w:pPr>
    </w:p>
    <w:p w:rsidR="00506824" w:rsidRPr="002309D2" w:rsidRDefault="00506824" w:rsidP="00506824">
      <w:pPr>
        <w:tabs>
          <w:tab w:val="left" w:pos="1440"/>
        </w:tabs>
        <w:spacing w:after="120"/>
        <w:ind w:left="1440" w:hanging="1440"/>
        <w:jc w:val="both"/>
        <w:rPr>
          <w:sz w:val="22"/>
          <w:szCs w:val="22"/>
        </w:rPr>
      </w:pPr>
      <w:r w:rsidRPr="002309D2">
        <w:rPr>
          <w:sz w:val="22"/>
          <w:szCs w:val="22"/>
        </w:rPr>
        <w:t>ARTICLE 59</w:t>
      </w:r>
      <w:r w:rsidRPr="002309D2">
        <w:rPr>
          <w:sz w:val="22"/>
          <w:szCs w:val="22"/>
        </w:rPr>
        <w:tab/>
        <w:t>To see if the Town will vote to sell a property owned by the Town and the inhabitants of Plymouth County, designated as Assessors’ Map 34 Parcel 10A, measuring 7.67 acres, to the Commonwealth of Massachusetts/Department of Fish and Game or take any other action thereon.</w:t>
      </w:r>
    </w:p>
    <w:p w:rsidR="00506824" w:rsidRPr="002309D2" w:rsidRDefault="00506824" w:rsidP="00506824">
      <w:pPr>
        <w:ind w:left="1440"/>
        <w:jc w:val="both"/>
        <w:rPr>
          <w:b/>
          <w:sz w:val="22"/>
          <w:szCs w:val="22"/>
        </w:rPr>
      </w:pPr>
      <w:r w:rsidRPr="002309D2">
        <w:rPr>
          <w:sz w:val="22"/>
          <w:szCs w:val="22"/>
        </w:rPr>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Passed Over Unanimously</w:t>
      </w:r>
    </w:p>
    <w:p w:rsidR="00506824" w:rsidRPr="002309D2" w:rsidRDefault="00506824" w:rsidP="00506824">
      <w:pPr>
        <w:jc w:val="both"/>
        <w:rPr>
          <w:b/>
          <w:bCs/>
          <w:sz w:val="22"/>
          <w:szCs w:val="22"/>
        </w:rPr>
      </w:pPr>
    </w:p>
    <w:p w:rsidR="00506824" w:rsidRDefault="00506824" w:rsidP="00506824">
      <w:pPr>
        <w:tabs>
          <w:tab w:val="left" w:pos="1350"/>
          <w:tab w:val="left" w:pos="1530"/>
        </w:tabs>
        <w:spacing w:after="120"/>
        <w:ind w:left="1440" w:hanging="1440"/>
        <w:jc w:val="both"/>
        <w:rPr>
          <w:bCs/>
          <w:sz w:val="22"/>
          <w:szCs w:val="22"/>
        </w:rPr>
      </w:pPr>
    </w:p>
    <w:p w:rsidR="00506824" w:rsidRDefault="00506824" w:rsidP="00506824">
      <w:pPr>
        <w:tabs>
          <w:tab w:val="left" w:pos="1350"/>
          <w:tab w:val="left" w:pos="1530"/>
        </w:tabs>
        <w:spacing w:after="120"/>
        <w:ind w:left="1440" w:hanging="1440"/>
        <w:jc w:val="both"/>
        <w:rPr>
          <w:bCs/>
          <w:sz w:val="22"/>
          <w:szCs w:val="22"/>
        </w:rPr>
      </w:pPr>
    </w:p>
    <w:p w:rsidR="00506824" w:rsidRPr="002309D2" w:rsidRDefault="00506824" w:rsidP="00506824">
      <w:pPr>
        <w:tabs>
          <w:tab w:val="left" w:pos="1350"/>
          <w:tab w:val="left" w:pos="1530"/>
        </w:tabs>
        <w:spacing w:after="120"/>
        <w:ind w:left="1440" w:hanging="1440"/>
        <w:jc w:val="both"/>
        <w:rPr>
          <w:bCs/>
          <w:sz w:val="22"/>
          <w:szCs w:val="22"/>
        </w:rPr>
      </w:pPr>
      <w:r w:rsidRPr="002309D2">
        <w:rPr>
          <w:bCs/>
          <w:sz w:val="22"/>
          <w:szCs w:val="22"/>
        </w:rPr>
        <w:lastRenderedPageBreak/>
        <w:t>ARTICLE 50</w:t>
      </w:r>
      <w:r w:rsidRPr="002309D2">
        <w:rPr>
          <w:bCs/>
          <w:sz w:val="22"/>
          <w:szCs w:val="22"/>
        </w:rPr>
        <w:tab/>
        <w:t>Voted to transfer from undesignated fund balance the sum of $197,383 to be added to the General Stabilization Fund.</w:t>
      </w:r>
    </w:p>
    <w:p w:rsidR="00506824" w:rsidRPr="002309D2" w:rsidRDefault="00506824" w:rsidP="00506824">
      <w:pPr>
        <w:tabs>
          <w:tab w:val="left" w:pos="1440"/>
        </w:tabs>
        <w:ind w:left="360"/>
        <w:jc w:val="both"/>
        <w:rPr>
          <w:sz w:val="22"/>
          <w:szCs w:val="22"/>
        </w:rPr>
      </w:pPr>
      <w:r w:rsidRPr="002309D2">
        <w:rPr>
          <w:sz w:val="22"/>
          <w:szCs w:val="22"/>
        </w:rPr>
        <w:tab/>
        <w:t>Proposed by the Finance Committee – Melinda Tarsi</w:t>
      </w:r>
    </w:p>
    <w:p w:rsidR="00506824" w:rsidRPr="002309D2" w:rsidRDefault="00506824" w:rsidP="00506824">
      <w:pPr>
        <w:tabs>
          <w:tab w:val="left" w:pos="1440"/>
        </w:tabs>
        <w:ind w:left="360"/>
        <w:jc w:val="both"/>
        <w:rPr>
          <w:sz w:val="22"/>
          <w:szCs w:val="22"/>
        </w:rPr>
      </w:pPr>
      <w:r w:rsidRPr="002309D2">
        <w:rPr>
          <w:sz w:val="22"/>
          <w:szCs w:val="22"/>
        </w:rPr>
        <w:tab/>
        <w:t>Two-thirds vote required.</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tabs>
          <w:tab w:val="left" w:pos="360"/>
        </w:tabs>
        <w:spacing w:after="120"/>
        <w:ind w:left="1440" w:hanging="1440"/>
        <w:jc w:val="both"/>
        <w:rPr>
          <w:sz w:val="22"/>
          <w:szCs w:val="22"/>
        </w:rPr>
      </w:pPr>
      <w:r w:rsidRPr="002309D2">
        <w:rPr>
          <w:sz w:val="22"/>
          <w:szCs w:val="22"/>
        </w:rPr>
        <w:t>ARTICLE 6</w:t>
      </w:r>
      <w:r w:rsidRPr="002309D2">
        <w:rPr>
          <w:sz w:val="22"/>
          <w:szCs w:val="22"/>
        </w:rPr>
        <w:tab/>
        <w:t>Voted to raise and appropriate the sum of $75,000 to the Reserve Fund to cover extraordinary or unforeseen expenditures during Fiscal Year 2020 in accordance with Chapter 40, Section 6 of the Massachusetts General Laws, and to transfer from available funds the sum of $50,000 to the Water Department Reserve Fund.</w:t>
      </w:r>
    </w:p>
    <w:p w:rsidR="00506824" w:rsidRPr="002309D2" w:rsidRDefault="00506824" w:rsidP="00506824">
      <w:pPr>
        <w:tabs>
          <w:tab w:val="left" w:pos="1440"/>
        </w:tabs>
        <w:rPr>
          <w:sz w:val="22"/>
          <w:szCs w:val="22"/>
        </w:rPr>
      </w:pPr>
      <w:r w:rsidRPr="002309D2">
        <w:rPr>
          <w:sz w:val="22"/>
          <w:szCs w:val="22"/>
        </w:rPr>
        <w:tab/>
        <w:t>Proposed by the Finance Committee – Melinda Tarsi</w:t>
      </w:r>
    </w:p>
    <w:p w:rsidR="00506824" w:rsidRPr="002309D2" w:rsidRDefault="00506824" w:rsidP="00506824">
      <w:pPr>
        <w:tabs>
          <w:tab w:val="left" w:pos="1440"/>
        </w:tabs>
        <w:rPr>
          <w:b/>
          <w:bCs/>
          <w:sz w:val="22"/>
          <w:szCs w:val="22"/>
        </w:rPr>
      </w:pPr>
      <w:r w:rsidRPr="002309D2">
        <w:rPr>
          <w:b/>
          <w:bCs/>
          <w:sz w:val="22"/>
          <w:szCs w:val="22"/>
        </w:rPr>
        <w:tab/>
        <w:t>Passed Unanimously</w:t>
      </w:r>
    </w:p>
    <w:p w:rsidR="00506824" w:rsidRPr="002309D2" w:rsidRDefault="00506824" w:rsidP="00506824">
      <w:pPr>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30</w:t>
      </w:r>
      <w:r w:rsidRPr="002309D2">
        <w:rPr>
          <w:sz w:val="22"/>
          <w:szCs w:val="22"/>
        </w:rPr>
        <w:tab/>
        <w:t>Voted to transfer from undesignated fund balance the sum of $3,500 to support South Coastal Counties Legal Services, Inc.’s continued free legal services in civil matters to elders, low-income families and their children.</w:t>
      </w:r>
    </w:p>
    <w:p w:rsidR="00506824" w:rsidRPr="002309D2" w:rsidRDefault="00506824" w:rsidP="00506824">
      <w:pPr>
        <w:tabs>
          <w:tab w:val="left" w:pos="720"/>
          <w:tab w:val="left" w:pos="1440"/>
          <w:tab w:val="left" w:pos="1530"/>
        </w:tabs>
        <w:ind w:left="360"/>
        <w:rPr>
          <w:sz w:val="22"/>
          <w:szCs w:val="22"/>
        </w:rPr>
      </w:pPr>
      <w:r w:rsidRPr="002309D2">
        <w:rPr>
          <w:sz w:val="22"/>
          <w:szCs w:val="22"/>
        </w:rPr>
        <w:tab/>
      </w:r>
      <w:r w:rsidRPr="002309D2">
        <w:rPr>
          <w:sz w:val="22"/>
          <w:szCs w:val="22"/>
        </w:rPr>
        <w:tab/>
        <w:t>Proposed by Jean Gallant, et al</w:t>
      </w:r>
    </w:p>
    <w:p w:rsidR="00506824" w:rsidRPr="002309D2" w:rsidRDefault="00506824" w:rsidP="00506824">
      <w:pPr>
        <w:tabs>
          <w:tab w:val="left" w:pos="1440"/>
          <w:tab w:val="left" w:pos="1800"/>
        </w:tabs>
        <w:jc w:val="both"/>
        <w:rPr>
          <w:b/>
          <w:bCs/>
          <w:sz w:val="22"/>
          <w:szCs w:val="22"/>
        </w:rPr>
      </w:pPr>
      <w:r w:rsidRPr="002309D2">
        <w:rPr>
          <w:b/>
          <w:bCs/>
          <w:sz w:val="22"/>
          <w:szCs w:val="22"/>
        </w:rPr>
        <w:tab/>
        <w:t>Passed Unanimously</w:t>
      </w:r>
    </w:p>
    <w:p w:rsidR="00506824" w:rsidRPr="002309D2" w:rsidRDefault="00506824" w:rsidP="00506824">
      <w:pPr>
        <w:tabs>
          <w:tab w:val="left" w:pos="1440"/>
        </w:tabs>
        <w:jc w:val="both"/>
        <w:rPr>
          <w:sz w:val="22"/>
          <w:szCs w:val="22"/>
        </w:rPr>
      </w:pPr>
    </w:p>
    <w:p w:rsidR="00506824" w:rsidRPr="002309D2" w:rsidRDefault="00506824" w:rsidP="00506824">
      <w:pPr>
        <w:tabs>
          <w:tab w:val="left" w:pos="1440"/>
        </w:tabs>
        <w:spacing w:after="60"/>
        <w:ind w:left="1440" w:hanging="1440"/>
        <w:jc w:val="both"/>
        <w:rPr>
          <w:sz w:val="22"/>
          <w:szCs w:val="22"/>
        </w:rPr>
      </w:pPr>
      <w:r w:rsidRPr="002309D2">
        <w:rPr>
          <w:sz w:val="22"/>
          <w:szCs w:val="22"/>
        </w:rPr>
        <w:t>ARTICLE 52</w:t>
      </w:r>
      <w:r w:rsidRPr="002309D2">
        <w:rPr>
          <w:color w:val="FF0000"/>
          <w:sz w:val="22"/>
          <w:szCs w:val="22"/>
        </w:rPr>
        <w:tab/>
      </w:r>
      <w:r w:rsidRPr="002309D2">
        <w:rPr>
          <w:sz w:val="22"/>
          <w:szCs w:val="22"/>
        </w:rPr>
        <w:t>Voted to amend Chapter 82 (Dogs and Other Animals) by amending Section 82-2.1 (Leash Law) which reads:</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 xml:space="preserve">E. Penalties for violation of this </w:t>
      </w:r>
      <w:r w:rsidRPr="002309D2">
        <w:rPr>
          <w:strike/>
          <w:sz w:val="22"/>
          <w:szCs w:val="22"/>
        </w:rPr>
        <w:t>Article</w:t>
      </w:r>
      <w:r w:rsidRPr="002309D2">
        <w:rPr>
          <w:sz w:val="22"/>
          <w:szCs w:val="22"/>
        </w:rPr>
        <w:t xml:space="preserve"> Section are twenty-five dollars ($25.) for the first offense, second violation within six (6) months, thirty-five dollars ($35.); third or more violations within six (6) months of first violation, fifty dollars ($50).  Any violation which results in personal injury or property damage in excess of twenty-five dollars ($25.): a fine of fifty dollars ($50.).</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and adding the following:</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The penalty for violation of Massachusetts General Law Chapter 140, Sections 137, 137A, 137B, and 138 is fifty dollars ($50) per offense.</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And by amending Section 82-7 (License Requirements) by deleting the following:</w:t>
      </w:r>
    </w:p>
    <w:p w:rsidR="00506824" w:rsidRPr="002309D2" w:rsidRDefault="00506824" w:rsidP="00506824">
      <w:pPr>
        <w:pStyle w:val="ListParagraph"/>
        <w:numPr>
          <w:ilvl w:val="0"/>
          <w:numId w:val="45"/>
        </w:numPr>
        <w:tabs>
          <w:tab w:val="left" w:pos="1440"/>
        </w:tabs>
        <w:spacing w:after="60"/>
        <w:jc w:val="both"/>
        <w:rPr>
          <w:sz w:val="22"/>
          <w:szCs w:val="22"/>
        </w:rPr>
      </w:pPr>
      <w:r w:rsidRPr="002309D2">
        <w:rPr>
          <w:sz w:val="22"/>
          <w:szCs w:val="22"/>
        </w:rPr>
        <w:t xml:space="preserve">All dogs from the age of six months or older shall be licensed with the Town Clerk on July 1 of each year.  </w:t>
      </w:r>
    </w:p>
    <w:p w:rsidR="00506824" w:rsidRPr="002309D2" w:rsidRDefault="00506824" w:rsidP="00506824">
      <w:pPr>
        <w:pStyle w:val="ListParagraph"/>
        <w:numPr>
          <w:ilvl w:val="0"/>
          <w:numId w:val="45"/>
        </w:numPr>
        <w:tabs>
          <w:tab w:val="left" w:pos="1440"/>
        </w:tabs>
        <w:spacing w:after="60"/>
        <w:jc w:val="both"/>
        <w:rPr>
          <w:sz w:val="22"/>
          <w:szCs w:val="22"/>
        </w:rPr>
      </w:pPr>
      <w:r w:rsidRPr="002309D2">
        <w:rPr>
          <w:sz w:val="22"/>
          <w:szCs w:val="22"/>
        </w:rPr>
        <w:t>By September 1 of each year, the Town Clerk shall cause a notice to be sent to the owner or keeper of record of any unlicensed dog.</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(1) September 1: An additional late fee of $5 will be incurred.</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(2) September 15: An additional fine of $25 will be incurred.</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(3)  November 1: a court citation of $25 will be issued in addition to all other outstanding fees.</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and replacing it with the following:</w:t>
      </w:r>
    </w:p>
    <w:p w:rsidR="00506824" w:rsidRPr="002309D2" w:rsidRDefault="00506824" w:rsidP="00506824">
      <w:pPr>
        <w:tabs>
          <w:tab w:val="left" w:pos="1440"/>
        </w:tabs>
        <w:ind w:left="1440"/>
        <w:jc w:val="both"/>
        <w:rPr>
          <w:sz w:val="22"/>
          <w:szCs w:val="22"/>
        </w:rPr>
      </w:pPr>
      <w:r w:rsidRPr="002309D2">
        <w:rPr>
          <w:sz w:val="22"/>
          <w:szCs w:val="22"/>
        </w:rPr>
        <w:t>A. All dogs from the age of six months or older shall be licensed with the Town Clerk on July 1 of each year.  By September 1 of each year, the Town Clerk shall cause a notice to be sent to the owner or keeper of record of any unlicensed dog.</w:t>
      </w:r>
    </w:p>
    <w:p w:rsidR="00506824" w:rsidRPr="002309D2" w:rsidRDefault="00506824" w:rsidP="00506824">
      <w:pPr>
        <w:tabs>
          <w:tab w:val="left" w:pos="1440"/>
        </w:tabs>
        <w:ind w:left="1440" w:hanging="1440"/>
        <w:jc w:val="both"/>
        <w:rPr>
          <w:sz w:val="22"/>
          <w:szCs w:val="22"/>
        </w:rPr>
      </w:pPr>
      <w:r w:rsidRPr="002309D2">
        <w:rPr>
          <w:sz w:val="22"/>
          <w:szCs w:val="22"/>
        </w:rPr>
        <w:tab/>
        <w:t>Failure to properly license a dog by September 15 shall be considered to be a violation of Massachusetts General Law Chapter 140, Sections 137, 137A, 137B, and 138 and the fine for such failure shall be fifty dollars ($50).</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 xml:space="preserve">Failure to properly license a dog by November 1 shall be considered to be a violation of Massachusetts General Law Chapter 140, Sections 137, 137A, 137B, and 138 and will </w:t>
      </w:r>
      <w:r w:rsidRPr="002309D2">
        <w:rPr>
          <w:sz w:val="22"/>
          <w:szCs w:val="22"/>
        </w:rPr>
        <w:lastRenderedPageBreak/>
        <w:t>result in a court citation of twenty-five dollars ($25) in addition to all other outstanding fees and fines.</w:t>
      </w:r>
    </w:p>
    <w:p w:rsidR="00506824" w:rsidRPr="002309D2" w:rsidRDefault="00506824" w:rsidP="00506824">
      <w:pPr>
        <w:ind w:left="1440"/>
        <w:jc w:val="both"/>
        <w:rPr>
          <w:sz w:val="22"/>
          <w:szCs w:val="22"/>
        </w:rPr>
      </w:pPr>
      <w:r w:rsidRPr="002309D2">
        <w:rPr>
          <w:sz w:val="22"/>
          <w:szCs w:val="22"/>
        </w:rPr>
        <w:t>Proposed by the Town Administrator – Kim R. Roy</w:t>
      </w:r>
    </w:p>
    <w:p w:rsidR="00506824" w:rsidRPr="002309D2" w:rsidRDefault="00506824" w:rsidP="00506824">
      <w:pPr>
        <w:ind w:left="1440"/>
        <w:jc w:val="both"/>
        <w:rPr>
          <w:b/>
          <w:sz w:val="22"/>
          <w:szCs w:val="22"/>
        </w:rPr>
      </w:pPr>
      <w:r w:rsidRPr="002309D2">
        <w:rPr>
          <w:b/>
          <w:sz w:val="22"/>
          <w:szCs w:val="22"/>
        </w:rPr>
        <w:t>Passed</w:t>
      </w:r>
    </w:p>
    <w:p w:rsidR="00506824" w:rsidRPr="002309D2" w:rsidRDefault="00506824" w:rsidP="00506824">
      <w:pPr>
        <w:tabs>
          <w:tab w:val="left" w:pos="1440"/>
        </w:tabs>
        <w:jc w:val="both"/>
        <w:rPr>
          <w:color w:val="FF0000"/>
          <w:sz w:val="22"/>
          <w:szCs w:val="22"/>
        </w:rPr>
      </w:pPr>
    </w:p>
    <w:p w:rsidR="00506824" w:rsidRPr="002309D2" w:rsidRDefault="00506824" w:rsidP="00506824">
      <w:pPr>
        <w:tabs>
          <w:tab w:val="left" w:pos="1440"/>
        </w:tabs>
        <w:spacing w:after="60"/>
        <w:ind w:left="1440" w:hanging="1440"/>
        <w:jc w:val="both"/>
        <w:rPr>
          <w:sz w:val="22"/>
          <w:szCs w:val="22"/>
        </w:rPr>
      </w:pPr>
      <w:r w:rsidRPr="002309D2">
        <w:rPr>
          <w:sz w:val="22"/>
          <w:szCs w:val="22"/>
        </w:rPr>
        <w:t>ARTICLE 57</w:t>
      </w:r>
      <w:r w:rsidRPr="002309D2">
        <w:rPr>
          <w:color w:val="FF0000"/>
          <w:sz w:val="22"/>
          <w:szCs w:val="22"/>
        </w:rPr>
        <w:tab/>
      </w:r>
      <w:r w:rsidRPr="002309D2">
        <w:rPr>
          <w:sz w:val="22"/>
          <w:szCs w:val="22"/>
        </w:rPr>
        <w:t xml:space="preserve">To see if the Town will vote to approve the following amendments to </w:t>
      </w:r>
      <w:r w:rsidRPr="002309D2">
        <w:rPr>
          <w:rFonts w:ascii="Times-Roman" w:hAnsi="Times-Roman" w:cs="Times-Roman"/>
          <w:sz w:val="22"/>
          <w:szCs w:val="22"/>
          <w:lang w:bidi="en-US"/>
        </w:rPr>
        <w:t>Chapter</w:t>
      </w:r>
      <w:r w:rsidRPr="002309D2">
        <w:rPr>
          <w:sz w:val="22"/>
          <w:szCs w:val="22"/>
        </w:rPr>
        <w:t xml:space="preserve"> 167-13 (Zoning - Signs) of the Code of the Town of Halifax.</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 xml:space="preserve">Delete the following from Chapter 167-13, Section B. Definitions: </w:t>
      </w:r>
    </w:p>
    <w:p w:rsidR="00506824" w:rsidRPr="002309D2" w:rsidRDefault="00506824" w:rsidP="00506824">
      <w:pPr>
        <w:tabs>
          <w:tab w:val="left" w:pos="1440"/>
        </w:tabs>
        <w:ind w:left="1440"/>
        <w:jc w:val="both"/>
        <w:rPr>
          <w:sz w:val="22"/>
          <w:szCs w:val="22"/>
        </w:rPr>
      </w:pPr>
      <w:r w:rsidRPr="002309D2">
        <w:rPr>
          <w:sz w:val="22"/>
          <w:szCs w:val="22"/>
        </w:rPr>
        <w:t>POLITICAL SIGN - A sign designed to influence the action of voters for the passage or defeat of a measure or the election of a candidate to a public office at a national,</w:t>
      </w:r>
    </w:p>
    <w:p w:rsidR="00506824" w:rsidRPr="002309D2" w:rsidRDefault="00506824" w:rsidP="00506824">
      <w:pPr>
        <w:tabs>
          <w:tab w:val="left" w:pos="1440"/>
        </w:tabs>
        <w:spacing w:after="120"/>
        <w:ind w:left="1440"/>
        <w:rPr>
          <w:sz w:val="22"/>
          <w:szCs w:val="22"/>
        </w:rPr>
      </w:pPr>
      <w:r w:rsidRPr="002309D2">
        <w:rPr>
          <w:sz w:val="22"/>
          <w:szCs w:val="22"/>
        </w:rPr>
        <w:t xml:space="preserve">state or other local election.  </w:t>
      </w:r>
      <w:r w:rsidRPr="002309D2">
        <w:rPr>
          <w:color w:val="FF0000"/>
          <w:sz w:val="22"/>
          <w:szCs w:val="22"/>
        </w:rPr>
        <w:br/>
      </w:r>
      <w:r w:rsidRPr="002309D2">
        <w:rPr>
          <w:sz w:val="22"/>
          <w:szCs w:val="22"/>
        </w:rPr>
        <w:t xml:space="preserve">Add the following to Chapter 167-13, Section B. Definitions: </w:t>
      </w:r>
    </w:p>
    <w:p w:rsidR="00506824" w:rsidRPr="002309D2" w:rsidRDefault="00506824" w:rsidP="00506824">
      <w:pPr>
        <w:tabs>
          <w:tab w:val="left" w:pos="1440"/>
        </w:tabs>
        <w:ind w:left="1440"/>
        <w:rPr>
          <w:sz w:val="22"/>
          <w:szCs w:val="22"/>
        </w:rPr>
      </w:pPr>
      <w:r w:rsidRPr="002309D2">
        <w:rPr>
          <w:sz w:val="22"/>
          <w:szCs w:val="22"/>
        </w:rPr>
        <w:t xml:space="preserve">SEASONAL SIGN   </w:t>
      </w:r>
    </w:p>
    <w:p w:rsidR="00506824" w:rsidRPr="002309D2" w:rsidRDefault="00506824" w:rsidP="00506824">
      <w:pPr>
        <w:tabs>
          <w:tab w:val="left" w:pos="1440"/>
        </w:tabs>
        <w:ind w:left="1440"/>
        <w:rPr>
          <w:sz w:val="22"/>
          <w:szCs w:val="22"/>
        </w:rPr>
      </w:pPr>
      <w:r w:rsidRPr="002309D2">
        <w:rPr>
          <w:sz w:val="22"/>
          <w:szCs w:val="22"/>
        </w:rPr>
        <w:t xml:space="preserve">A sign allowed for the forty-five (45) days prior to a voting day. </w:t>
      </w:r>
      <w:r w:rsidRPr="002309D2">
        <w:rPr>
          <w:sz w:val="22"/>
          <w:szCs w:val="22"/>
        </w:rPr>
        <w:br/>
        <w:t xml:space="preserve">Delete the following from Chapter 167-13, Section E. General Standards for specific types of signs. </w:t>
      </w:r>
      <w:r w:rsidRPr="002309D2">
        <w:rPr>
          <w:sz w:val="22"/>
          <w:szCs w:val="22"/>
        </w:rPr>
        <w:br/>
        <w:t xml:space="preserve">10) Political signs: </w:t>
      </w:r>
      <w:r w:rsidRPr="002309D2">
        <w:rPr>
          <w:sz w:val="22"/>
          <w:szCs w:val="22"/>
        </w:rPr>
        <w:br/>
        <w:t>(a) Such signs are permitted in all districts without a permit</w:t>
      </w:r>
    </w:p>
    <w:p w:rsidR="00506824" w:rsidRPr="002309D2" w:rsidRDefault="00506824" w:rsidP="00506824">
      <w:pPr>
        <w:tabs>
          <w:tab w:val="left" w:pos="1800"/>
        </w:tabs>
        <w:ind w:left="1440"/>
        <w:rPr>
          <w:sz w:val="22"/>
          <w:szCs w:val="22"/>
        </w:rPr>
      </w:pPr>
      <w:r w:rsidRPr="002309D2">
        <w:rPr>
          <w:sz w:val="22"/>
          <w:szCs w:val="22"/>
        </w:rPr>
        <w:t xml:space="preserve">if they are stationary, unlighted and temporary. </w:t>
      </w:r>
      <w:r w:rsidRPr="002309D2">
        <w:rPr>
          <w:sz w:val="22"/>
          <w:szCs w:val="22"/>
        </w:rPr>
        <w:br/>
        <w:t>(b) Such signs shall be displayed no earlier than forty-five</w:t>
      </w:r>
    </w:p>
    <w:p w:rsidR="00506824" w:rsidRPr="002309D2" w:rsidRDefault="00506824" w:rsidP="00506824">
      <w:pPr>
        <w:ind w:left="1440"/>
        <w:rPr>
          <w:sz w:val="22"/>
          <w:szCs w:val="22"/>
        </w:rPr>
      </w:pPr>
      <w:r w:rsidRPr="002309D2">
        <w:rPr>
          <w:sz w:val="22"/>
          <w:szCs w:val="22"/>
        </w:rPr>
        <w:t>(45) days prior to a voting day and shall be removed the</w:t>
      </w:r>
    </w:p>
    <w:p w:rsidR="00506824" w:rsidRPr="002309D2" w:rsidRDefault="00506824" w:rsidP="00506824">
      <w:pPr>
        <w:ind w:left="1440"/>
        <w:rPr>
          <w:sz w:val="22"/>
          <w:szCs w:val="22"/>
        </w:rPr>
      </w:pPr>
      <w:r w:rsidRPr="002309D2">
        <w:rPr>
          <w:sz w:val="22"/>
          <w:szCs w:val="22"/>
        </w:rPr>
        <w:t xml:space="preserve">day after the voting day. </w:t>
      </w:r>
      <w:r w:rsidRPr="002309D2">
        <w:rPr>
          <w:sz w:val="22"/>
          <w:szCs w:val="22"/>
        </w:rPr>
        <w:br/>
        <w:t xml:space="preserve">(c) Such signs may not exceed nine (9) square feet in area. </w:t>
      </w:r>
      <w:r w:rsidRPr="002309D2">
        <w:rPr>
          <w:sz w:val="22"/>
          <w:szCs w:val="22"/>
        </w:rPr>
        <w:br/>
        <w:t>(d) A maximum of two (2) signs per lot per cause is</w:t>
      </w:r>
    </w:p>
    <w:p w:rsidR="00506824" w:rsidRPr="002309D2" w:rsidRDefault="00506824" w:rsidP="00506824">
      <w:pPr>
        <w:ind w:left="1440"/>
        <w:rPr>
          <w:sz w:val="22"/>
          <w:szCs w:val="22"/>
        </w:rPr>
      </w:pPr>
      <w:r w:rsidRPr="002309D2">
        <w:rPr>
          <w:sz w:val="22"/>
          <w:szCs w:val="22"/>
        </w:rPr>
        <w:t xml:space="preserve">allowed. </w:t>
      </w:r>
      <w:r w:rsidRPr="002309D2">
        <w:rPr>
          <w:sz w:val="22"/>
          <w:szCs w:val="22"/>
        </w:rPr>
        <w:br/>
        <w:t>(e) Such signs may be posted on private property only with</w:t>
      </w:r>
    </w:p>
    <w:p w:rsidR="00506824" w:rsidRPr="002309D2" w:rsidRDefault="00506824" w:rsidP="00506824">
      <w:pPr>
        <w:ind w:left="1440"/>
        <w:rPr>
          <w:sz w:val="22"/>
          <w:szCs w:val="22"/>
        </w:rPr>
      </w:pPr>
      <w:r w:rsidRPr="002309D2">
        <w:rPr>
          <w:sz w:val="22"/>
          <w:szCs w:val="22"/>
        </w:rPr>
        <w:t>permission of the property owner.</w:t>
      </w:r>
      <w:r w:rsidRPr="002309D2">
        <w:rPr>
          <w:sz w:val="22"/>
          <w:szCs w:val="22"/>
        </w:rPr>
        <w:br/>
        <w:t>(f) No political signs are allowed on public property or tele-</w:t>
      </w:r>
    </w:p>
    <w:p w:rsidR="00506824" w:rsidRDefault="00506824" w:rsidP="00506824">
      <w:pPr>
        <w:tabs>
          <w:tab w:val="left" w:pos="1440"/>
          <w:tab w:val="left" w:pos="1800"/>
        </w:tabs>
        <w:ind w:left="1440"/>
        <w:jc w:val="both"/>
        <w:rPr>
          <w:sz w:val="22"/>
          <w:szCs w:val="22"/>
        </w:rPr>
      </w:pPr>
      <w:r w:rsidRPr="002309D2">
        <w:rPr>
          <w:sz w:val="22"/>
          <w:szCs w:val="22"/>
        </w:rPr>
        <w:t>phone poles.</w:t>
      </w:r>
    </w:p>
    <w:p w:rsidR="00506824" w:rsidRPr="002309D2" w:rsidRDefault="00506824" w:rsidP="00506824">
      <w:pPr>
        <w:tabs>
          <w:tab w:val="left" w:pos="1440"/>
          <w:tab w:val="left" w:pos="1800"/>
        </w:tabs>
        <w:ind w:left="1440"/>
        <w:jc w:val="both"/>
        <w:rPr>
          <w:sz w:val="22"/>
          <w:szCs w:val="22"/>
        </w:rPr>
      </w:pPr>
      <w:r w:rsidRPr="004C1809">
        <w:rPr>
          <w:sz w:val="8"/>
          <w:szCs w:val="8"/>
        </w:rPr>
        <w:br/>
      </w:r>
      <w:r w:rsidRPr="002309D2">
        <w:rPr>
          <w:sz w:val="22"/>
          <w:szCs w:val="22"/>
        </w:rPr>
        <w:t xml:space="preserve">Add the following to Chapter 167-13, Section E. General Standards between the current (12) and (13) in this Section: </w:t>
      </w:r>
    </w:p>
    <w:p w:rsidR="00506824" w:rsidRPr="002309D2" w:rsidRDefault="00506824" w:rsidP="00506824">
      <w:pPr>
        <w:tabs>
          <w:tab w:val="left" w:pos="1440"/>
        </w:tabs>
        <w:ind w:left="1440"/>
        <w:rPr>
          <w:sz w:val="22"/>
          <w:szCs w:val="22"/>
        </w:rPr>
      </w:pPr>
      <w:r w:rsidRPr="004C1809">
        <w:rPr>
          <w:color w:val="FF0000"/>
          <w:sz w:val="8"/>
          <w:szCs w:val="8"/>
        </w:rPr>
        <w:br/>
      </w:r>
      <w:r w:rsidRPr="002309D2">
        <w:rPr>
          <w:sz w:val="22"/>
          <w:szCs w:val="22"/>
        </w:rPr>
        <w:t xml:space="preserve">12.1 Seasonal signs: </w:t>
      </w:r>
      <w:r w:rsidRPr="002309D2">
        <w:rPr>
          <w:sz w:val="22"/>
          <w:szCs w:val="22"/>
        </w:rPr>
        <w:br/>
        <w:t xml:space="preserve">(a) Such signs are permitted in all districts without a permit if they are stationary, unlighted and temporary. </w:t>
      </w:r>
    </w:p>
    <w:p w:rsidR="00506824" w:rsidRPr="002309D2" w:rsidRDefault="00506824" w:rsidP="00506824">
      <w:pPr>
        <w:tabs>
          <w:tab w:val="left" w:pos="1440"/>
        </w:tabs>
        <w:ind w:left="1440"/>
        <w:rPr>
          <w:sz w:val="22"/>
          <w:szCs w:val="22"/>
        </w:rPr>
      </w:pPr>
      <w:r w:rsidRPr="002309D2">
        <w:rPr>
          <w:sz w:val="22"/>
          <w:szCs w:val="22"/>
        </w:rPr>
        <w:t>(b) Such signs shall be displayed no earlier than forty-five</w:t>
      </w:r>
    </w:p>
    <w:p w:rsidR="00506824" w:rsidRPr="002309D2" w:rsidRDefault="00506824" w:rsidP="00506824">
      <w:pPr>
        <w:tabs>
          <w:tab w:val="left" w:pos="1440"/>
        </w:tabs>
        <w:ind w:left="1440"/>
        <w:jc w:val="both"/>
        <w:rPr>
          <w:sz w:val="22"/>
          <w:szCs w:val="22"/>
        </w:rPr>
      </w:pPr>
      <w:r w:rsidRPr="002309D2">
        <w:rPr>
          <w:sz w:val="22"/>
          <w:szCs w:val="22"/>
        </w:rPr>
        <w:t>(45) days prior to a voting day and shall be removed the</w:t>
      </w:r>
      <w:bookmarkStart w:id="5" w:name="_Hlk5358475"/>
      <w:r w:rsidRPr="002309D2">
        <w:rPr>
          <w:sz w:val="22"/>
          <w:szCs w:val="22"/>
        </w:rPr>
        <w:t xml:space="preserve"> day </w:t>
      </w:r>
    </w:p>
    <w:p w:rsidR="00506824" w:rsidRPr="002309D2" w:rsidRDefault="00506824" w:rsidP="00506824">
      <w:pPr>
        <w:tabs>
          <w:tab w:val="left" w:pos="1440"/>
          <w:tab w:val="left" w:pos="1800"/>
        </w:tabs>
        <w:ind w:left="1440"/>
        <w:jc w:val="both"/>
        <w:rPr>
          <w:sz w:val="22"/>
          <w:szCs w:val="22"/>
        </w:rPr>
      </w:pPr>
      <w:r w:rsidRPr="002309D2">
        <w:rPr>
          <w:sz w:val="22"/>
          <w:szCs w:val="22"/>
        </w:rPr>
        <w:t xml:space="preserve">after the voting day.                                           </w:t>
      </w:r>
    </w:p>
    <w:bookmarkEnd w:id="5"/>
    <w:p w:rsidR="00506824" w:rsidRPr="002309D2" w:rsidRDefault="00506824" w:rsidP="00506824">
      <w:pPr>
        <w:tabs>
          <w:tab w:val="left" w:pos="1440"/>
        </w:tabs>
        <w:ind w:left="1440"/>
        <w:rPr>
          <w:sz w:val="22"/>
          <w:szCs w:val="22"/>
        </w:rPr>
      </w:pPr>
      <w:r w:rsidRPr="002309D2">
        <w:rPr>
          <w:sz w:val="22"/>
          <w:szCs w:val="22"/>
        </w:rPr>
        <w:t>(c) Such signs may not exceed nine (9) square feet in</w:t>
      </w:r>
    </w:p>
    <w:p w:rsidR="00506824" w:rsidRPr="002309D2" w:rsidRDefault="00506824" w:rsidP="00506824">
      <w:pPr>
        <w:tabs>
          <w:tab w:val="left" w:pos="1440"/>
          <w:tab w:val="left" w:pos="1800"/>
        </w:tabs>
        <w:ind w:left="1440"/>
        <w:rPr>
          <w:sz w:val="22"/>
          <w:szCs w:val="22"/>
        </w:rPr>
      </w:pPr>
      <w:r w:rsidRPr="002309D2">
        <w:rPr>
          <w:sz w:val="22"/>
          <w:szCs w:val="22"/>
        </w:rPr>
        <w:t xml:space="preserve">area. </w:t>
      </w:r>
      <w:r w:rsidRPr="002309D2">
        <w:rPr>
          <w:sz w:val="22"/>
          <w:szCs w:val="22"/>
        </w:rPr>
        <w:br/>
        <w:t xml:space="preserve">(d) A maximum of four (4) signs per lot is allowed. </w:t>
      </w:r>
      <w:r w:rsidRPr="002309D2">
        <w:rPr>
          <w:sz w:val="22"/>
          <w:szCs w:val="22"/>
        </w:rPr>
        <w:br/>
        <w:t>(e) Such signs may be posted on private property only with</w:t>
      </w:r>
    </w:p>
    <w:p w:rsidR="00506824" w:rsidRPr="002309D2" w:rsidRDefault="00506824" w:rsidP="00506824">
      <w:pPr>
        <w:tabs>
          <w:tab w:val="left" w:pos="1440"/>
        </w:tabs>
        <w:ind w:left="1440"/>
        <w:rPr>
          <w:sz w:val="22"/>
          <w:szCs w:val="22"/>
        </w:rPr>
      </w:pPr>
      <w:r w:rsidRPr="002309D2">
        <w:rPr>
          <w:sz w:val="22"/>
          <w:szCs w:val="22"/>
        </w:rPr>
        <w:t xml:space="preserve">permission of the property owner. </w:t>
      </w:r>
      <w:r w:rsidRPr="002309D2">
        <w:rPr>
          <w:sz w:val="22"/>
          <w:szCs w:val="22"/>
        </w:rPr>
        <w:br/>
        <w:t>(f) No seasonal signs are allowed on public property or</w:t>
      </w:r>
    </w:p>
    <w:p w:rsidR="00506824" w:rsidRPr="002309D2" w:rsidRDefault="00506824" w:rsidP="00506824">
      <w:pPr>
        <w:tabs>
          <w:tab w:val="left" w:pos="1440"/>
        </w:tabs>
        <w:spacing w:after="60"/>
        <w:jc w:val="both"/>
        <w:rPr>
          <w:sz w:val="22"/>
          <w:szCs w:val="22"/>
        </w:rPr>
      </w:pPr>
      <w:r w:rsidRPr="002309D2">
        <w:rPr>
          <w:sz w:val="22"/>
          <w:szCs w:val="22"/>
        </w:rPr>
        <w:t xml:space="preserve">                          telephone poles</w:t>
      </w:r>
    </w:p>
    <w:p w:rsidR="00506824" w:rsidRPr="002309D2" w:rsidRDefault="00506824" w:rsidP="00506824">
      <w:pPr>
        <w:tabs>
          <w:tab w:val="left" w:pos="1440"/>
        </w:tabs>
        <w:spacing w:after="120"/>
        <w:ind w:left="1440"/>
        <w:jc w:val="both"/>
        <w:rPr>
          <w:sz w:val="22"/>
          <w:szCs w:val="22"/>
        </w:rPr>
      </w:pPr>
      <w:r w:rsidRPr="002309D2">
        <w:rPr>
          <w:sz w:val="22"/>
          <w:szCs w:val="22"/>
        </w:rPr>
        <w:t xml:space="preserve">Delete the following from Chapter 167-13, Section F. Use by Districts (3) Schedule of Placement Standards: </w:t>
      </w:r>
    </w:p>
    <w:tbl>
      <w:tblPr>
        <w:tblW w:w="5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38"/>
        <w:gridCol w:w="810"/>
        <w:gridCol w:w="720"/>
        <w:gridCol w:w="720"/>
        <w:gridCol w:w="607"/>
      </w:tblGrid>
      <w:tr w:rsidR="00506824" w:rsidRPr="002309D2" w:rsidTr="00C97F6D">
        <w:tc>
          <w:tcPr>
            <w:tcW w:w="1692"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Type of Sign</w:t>
            </w:r>
          </w:p>
        </w:tc>
        <w:tc>
          <w:tcPr>
            <w:tcW w:w="738"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AR</w:t>
            </w:r>
          </w:p>
        </w:tc>
        <w:tc>
          <w:tcPr>
            <w:tcW w:w="81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B</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I-2</w:t>
            </w:r>
          </w:p>
        </w:tc>
        <w:tc>
          <w:tcPr>
            <w:tcW w:w="6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C</w:t>
            </w:r>
          </w:p>
        </w:tc>
      </w:tr>
      <w:tr w:rsidR="00506824" w:rsidRPr="002309D2" w:rsidTr="00C97F6D">
        <w:trPr>
          <w:trHeight w:val="305"/>
        </w:trPr>
        <w:tc>
          <w:tcPr>
            <w:tcW w:w="1692" w:type="dxa"/>
            <w:shd w:val="clear" w:color="auto" w:fill="auto"/>
          </w:tcPr>
          <w:p w:rsidR="00506824" w:rsidRPr="002309D2" w:rsidRDefault="00506824" w:rsidP="00C97F6D">
            <w:pPr>
              <w:autoSpaceDE w:val="0"/>
              <w:autoSpaceDN w:val="0"/>
              <w:adjustRightInd w:val="0"/>
              <w:spacing w:line="240" w:lineRule="atLeast"/>
              <w:rPr>
                <w:sz w:val="22"/>
                <w:szCs w:val="22"/>
              </w:rPr>
            </w:pPr>
            <w:r w:rsidRPr="002309D2">
              <w:rPr>
                <w:sz w:val="22"/>
                <w:szCs w:val="22"/>
              </w:rPr>
              <w:t>Political</w:t>
            </w:r>
            <w:r w:rsidRPr="002309D2">
              <w:rPr>
                <w:b/>
                <w:bCs/>
                <w:sz w:val="22"/>
                <w:szCs w:val="22"/>
              </w:rPr>
              <w:t xml:space="preserve"> </w:t>
            </w:r>
          </w:p>
        </w:tc>
        <w:tc>
          <w:tcPr>
            <w:tcW w:w="738"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81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6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r>
    </w:tbl>
    <w:p w:rsidR="00506824" w:rsidRPr="004C1809" w:rsidRDefault="00506824" w:rsidP="00506824">
      <w:pPr>
        <w:spacing w:before="120" w:after="60"/>
        <w:ind w:left="720" w:firstLine="720"/>
        <w:rPr>
          <w:rFonts w:ascii="Times" w:hAnsi="Times"/>
          <w:sz w:val="22"/>
          <w:szCs w:val="22"/>
          <w:lang w:val="en-GB"/>
        </w:rPr>
      </w:pPr>
      <w:r w:rsidRPr="002309D2">
        <w:rPr>
          <w:rFonts w:ascii="Times" w:hAnsi="Times"/>
          <w:sz w:val="22"/>
          <w:szCs w:val="22"/>
          <w:lang w:val="en-GB"/>
        </w:rPr>
        <w:lastRenderedPageBreak/>
        <w:t>To</w:t>
      </w:r>
    </w:p>
    <w:tbl>
      <w:tblPr>
        <w:tblW w:w="5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38"/>
        <w:gridCol w:w="720"/>
        <w:gridCol w:w="810"/>
        <w:gridCol w:w="720"/>
        <w:gridCol w:w="607"/>
      </w:tblGrid>
      <w:tr w:rsidR="00506824" w:rsidRPr="002309D2" w:rsidTr="00C97F6D">
        <w:tc>
          <w:tcPr>
            <w:tcW w:w="1692"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Type of Sign</w:t>
            </w:r>
          </w:p>
        </w:tc>
        <w:tc>
          <w:tcPr>
            <w:tcW w:w="738"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AR</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B</w:t>
            </w:r>
          </w:p>
        </w:tc>
        <w:tc>
          <w:tcPr>
            <w:tcW w:w="81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I-2</w:t>
            </w:r>
          </w:p>
        </w:tc>
        <w:tc>
          <w:tcPr>
            <w:tcW w:w="6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C</w:t>
            </w:r>
          </w:p>
        </w:tc>
      </w:tr>
      <w:tr w:rsidR="00506824" w:rsidRPr="002309D2" w:rsidTr="00C97F6D">
        <w:tc>
          <w:tcPr>
            <w:tcW w:w="1692" w:type="dxa"/>
            <w:shd w:val="clear" w:color="auto" w:fill="auto"/>
          </w:tcPr>
          <w:p w:rsidR="00506824" w:rsidRPr="002309D2" w:rsidRDefault="00506824" w:rsidP="00C97F6D">
            <w:pPr>
              <w:autoSpaceDE w:val="0"/>
              <w:autoSpaceDN w:val="0"/>
              <w:adjustRightInd w:val="0"/>
              <w:spacing w:line="240" w:lineRule="atLeast"/>
              <w:rPr>
                <w:sz w:val="22"/>
                <w:szCs w:val="22"/>
              </w:rPr>
            </w:pPr>
            <w:r w:rsidRPr="002309D2">
              <w:rPr>
                <w:sz w:val="22"/>
                <w:szCs w:val="22"/>
              </w:rPr>
              <w:t>Seasonal</w:t>
            </w:r>
          </w:p>
        </w:tc>
        <w:tc>
          <w:tcPr>
            <w:tcW w:w="738"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81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72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c>
          <w:tcPr>
            <w:tcW w:w="6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Y</w:t>
            </w:r>
          </w:p>
        </w:tc>
      </w:tr>
    </w:tbl>
    <w:p w:rsidR="00506824" w:rsidRPr="002309D2" w:rsidRDefault="00506824" w:rsidP="00506824">
      <w:pPr>
        <w:ind w:left="1440"/>
        <w:jc w:val="both"/>
        <w:rPr>
          <w:b/>
          <w:sz w:val="22"/>
          <w:szCs w:val="22"/>
        </w:rPr>
      </w:pPr>
    </w:p>
    <w:p w:rsidR="00506824" w:rsidRPr="002309D2" w:rsidRDefault="00506824" w:rsidP="00506824">
      <w:pPr>
        <w:ind w:left="1440"/>
        <w:jc w:val="both"/>
        <w:rPr>
          <w:sz w:val="22"/>
          <w:szCs w:val="22"/>
        </w:rPr>
      </w:pPr>
      <w:r w:rsidRPr="002309D2">
        <w:rPr>
          <w:sz w:val="22"/>
          <w:szCs w:val="22"/>
        </w:rPr>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sz w:val="22"/>
          <w:szCs w:val="22"/>
        </w:rPr>
      </w:pPr>
    </w:p>
    <w:p w:rsidR="00506824" w:rsidRPr="002309D2" w:rsidRDefault="00506824" w:rsidP="00506824">
      <w:pPr>
        <w:tabs>
          <w:tab w:val="left" w:pos="1440"/>
        </w:tabs>
        <w:spacing w:after="60"/>
        <w:ind w:left="1440" w:hanging="1440"/>
        <w:jc w:val="both"/>
        <w:rPr>
          <w:sz w:val="22"/>
          <w:szCs w:val="22"/>
        </w:rPr>
      </w:pPr>
      <w:r w:rsidRPr="002309D2">
        <w:rPr>
          <w:sz w:val="22"/>
          <w:szCs w:val="22"/>
        </w:rPr>
        <w:t>ARTICLE 56</w:t>
      </w:r>
      <w:r w:rsidRPr="002309D2">
        <w:rPr>
          <w:sz w:val="22"/>
          <w:szCs w:val="22"/>
        </w:rPr>
        <w:tab/>
      </w:r>
      <w:r w:rsidRPr="002309D2">
        <w:rPr>
          <w:sz w:val="22"/>
          <w:szCs w:val="22"/>
          <w:lang w:bidi="en-US"/>
        </w:rPr>
        <w:t>To see if the Town will vote to amend Chapter 167-3 (Zoning – Definitions) from:</w:t>
      </w:r>
      <w:r w:rsidRPr="002309D2">
        <w:rPr>
          <w:sz w:val="22"/>
          <w:szCs w:val="22"/>
        </w:rPr>
        <w:t xml:space="preserve"> </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 xml:space="preserve">MARIJUANA </w:t>
      </w:r>
      <w:r w:rsidRPr="002309D2">
        <w:rPr>
          <w:sz w:val="22"/>
          <w:szCs w:val="22"/>
          <w:lang w:bidi="en-US"/>
        </w:rPr>
        <w:t>ESTABLISHMENT</w:t>
      </w:r>
      <w:r w:rsidRPr="002309D2">
        <w:rPr>
          <w:sz w:val="22"/>
          <w:szCs w:val="22"/>
        </w:rPr>
        <w:t xml:space="preserve"> - A marijuana cultivator, marijuana testing facility, marijuana product manufacturer, marijuana retailer or any other type of licensed marijuana-related business, all as defined [by] the Massachusetts General Laws, Chapter 94H.</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To:</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 xml:space="preserve">MARIJUANA </w:t>
      </w:r>
      <w:r w:rsidRPr="002309D2">
        <w:rPr>
          <w:sz w:val="22"/>
          <w:szCs w:val="22"/>
          <w:lang w:bidi="en-US"/>
        </w:rPr>
        <w:t>ESTABLISHMENT</w:t>
      </w:r>
      <w:r w:rsidRPr="002309D2">
        <w:rPr>
          <w:sz w:val="22"/>
          <w:szCs w:val="22"/>
        </w:rPr>
        <w:t xml:space="preserve"> - A marijuana cultivator, marijuana testing facility, marijuana product manufacturer, marijuana retailer or any other type of licensed marijuana-related business, all as defined [by] the Massachusetts General Laws, Chapter 94G.</w:t>
      </w:r>
    </w:p>
    <w:p w:rsidR="00506824" w:rsidRPr="002309D2" w:rsidRDefault="00506824" w:rsidP="00506824">
      <w:pPr>
        <w:ind w:left="1440"/>
        <w:jc w:val="both"/>
        <w:rPr>
          <w:sz w:val="22"/>
          <w:szCs w:val="22"/>
        </w:rPr>
      </w:pPr>
      <w:r w:rsidRPr="002309D2">
        <w:rPr>
          <w:sz w:val="22"/>
          <w:szCs w:val="22"/>
        </w:rPr>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bCs/>
          <w:sz w:val="22"/>
          <w:szCs w:val="22"/>
        </w:rPr>
      </w:pPr>
    </w:p>
    <w:p w:rsidR="00506824" w:rsidRPr="002309D2" w:rsidRDefault="00506824" w:rsidP="00506824">
      <w:pPr>
        <w:tabs>
          <w:tab w:val="left" w:pos="360"/>
        </w:tabs>
        <w:spacing w:after="120"/>
        <w:ind w:left="1440" w:hanging="1350"/>
        <w:jc w:val="both"/>
        <w:rPr>
          <w:sz w:val="22"/>
          <w:szCs w:val="22"/>
        </w:rPr>
      </w:pPr>
      <w:r w:rsidRPr="002309D2">
        <w:rPr>
          <w:sz w:val="22"/>
          <w:szCs w:val="22"/>
        </w:rPr>
        <w:t>ARTICLE 9</w:t>
      </w:r>
      <w:r w:rsidRPr="002309D2">
        <w:rPr>
          <w:sz w:val="22"/>
          <w:szCs w:val="22"/>
        </w:rPr>
        <w:tab/>
        <w:t xml:space="preserve">Voted to raise and appropriate the sum of $18,919 to fund the provisions of the collective bargaining agreement for Fiscal Year 2020 between Massachusetts C.O.P., Local 459 (Sergeants) and the Town of Halifax. </w:t>
      </w:r>
    </w:p>
    <w:p w:rsidR="00506824" w:rsidRPr="002309D2" w:rsidRDefault="00506824" w:rsidP="00506824">
      <w:pPr>
        <w:jc w:val="both"/>
        <w:rPr>
          <w:sz w:val="22"/>
          <w:szCs w:val="22"/>
        </w:rPr>
      </w:pPr>
      <w:r w:rsidRPr="002309D2">
        <w:rPr>
          <w:sz w:val="22"/>
          <w:szCs w:val="22"/>
        </w:rPr>
        <w:tab/>
      </w:r>
      <w:r w:rsidRPr="002309D2">
        <w:rPr>
          <w:sz w:val="22"/>
          <w:szCs w:val="22"/>
        </w:rPr>
        <w:tab/>
        <w:t xml:space="preserve">Proposed by the Board of Selectmen – Troy E. Garron </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jc w:val="both"/>
        <w:rPr>
          <w:b/>
          <w:sz w:val="22"/>
          <w:szCs w:val="22"/>
        </w:rPr>
      </w:pPr>
    </w:p>
    <w:p w:rsidR="00506824" w:rsidRPr="002309D2" w:rsidRDefault="00506824" w:rsidP="00506824">
      <w:pPr>
        <w:spacing w:after="120"/>
        <w:ind w:left="1440" w:hanging="1440"/>
        <w:jc w:val="both"/>
        <w:rPr>
          <w:sz w:val="22"/>
          <w:szCs w:val="22"/>
        </w:rPr>
      </w:pPr>
      <w:r w:rsidRPr="002309D2">
        <w:rPr>
          <w:sz w:val="22"/>
          <w:szCs w:val="22"/>
        </w:rPr>
        <w:t>ARTICLE 26</w:t>
      </w:r>
      <w:r w:rsidRPr="002309D2">
        <w:rPr>
          <w:sz w:val="22"/>
          <w:szCs w:val="22"/>
        </w:rPr>
        <w:tab/>
        <w:t>Voted to transfer from undesignated fund balance, the sum of $21,800 to purchase four (4) ICP Tabulator Bundles (voting machines).</w:t>
      </w:r>
    </w:p>
    <w:p w:rsidR="00506824" w:rsidRPr="002309D2" w:rsidRDefault="00506824" w:rsidP="00506824">
      <w:pPr>
        <w:ind w:left="1440"/>
        <w:jc w:val="both"/>
        <w:rPr>
          <w:sz w:val="22"/>
          <w:szCs w:val="22"/>
        </w:rPr>
      </w:pPr>
      <w:r w:rsidRPr="002309D2">
        <w:rPr>
          <w:sz w:val="22"/>
          <w:szCs w:val="22"/>
        </w:rPr>
        <w:t>Proposed by the Town Clerk – Barbara J. Gaynor</w:t>
      </w:r>
    </w:p>
    <w:p w:rsidR="00506824" w:rsidRPr="002309D2" w:rsidRDefault="00506824" w:rsidP="00506824">
      <w:pPr>
        <w:ind w:left="1800" w:hanging="360"/>
        <w:jc w:val="both"/>
        <w:rPr>
          <w:b/>
          <w:sz w:val="22"/>
          <w:szCs w:val="22"/>
        </w:rPr>
      </w:pPr>
      <w:r w:rsidRPr="002309D2">
        <w:rPr>
          <w:b/>
          <w:sz w:val="22"/>
          <w:szCs w:val="22"/>
        </w:rPr>
        <w:t>Passed</w:t>
      </w:r>
    </w:p>
    <w:p w:rsidR="00506824" w:rsidRPr="002309D2" w:rsidRDefault="00506824" w:rsidP="00506824">
      <w:pPr>
        <w:ind w:left="1440"/>
        <w:jc w:val="both"/>
        <w:rPr>
          <w:b/>
          <w:bCs/>
          <w:sz w:val="22"/>
          <w:szCs w:val="22"/>
        </w:rPr>
      </w:pPr>
    </w:p>
    <w:p w:rsidR="00506824" w:rsidRPr="002309D2" w:rsidRDefault="00506824" w:rsidP="00506824">
      <w:pPr>
        <w:tabs>
          <w:tab w:val="left" w:pos="1440"/>
        </w:tabs>
        <w:ind w:left="1440" w:hanging="1440"/>
        <w:jc w:val="both"/>
        <w:rPr>
          <w:rFonts w:ascii="Times-Roman" w:hAnsi="Times-Roman" w:cs="Times-Roman"/>
          <w:sz w:val="22"/>
          <w:szCs w:val="22"/>
          <w:lang w:bidi="en-US"/>
        </w:rPr>
      </w:pPr>
      <w:r w:rsidRPr="002309D2">
        <w:rPr>
          <w:sz w:val="22"/>
          <w:szCs w:val="22"/>
        </w:rPr>
        <w:t>ARTICLE 60</w:t>
      </w:r>
      <w:r w:rsidRPr="002309D2">
        <w:rPr>
          <w:sz w:val="22"/>
          <w:szCs w:val="22"/>
        </w:rPr>
        <w:tab/>
      </w:r>
      <w:r w:rsidRPr="002309D2">
        <w:rPr>
          <w:rFonts w:ascii="Times-Roman" w:hAnsi="Times-Roman" w:cs="Times-Roman"/>
          <w:sz w:val="22"/>
          <w:szCs w:val="22"/>
          <w:lang w:bidi="en-US"/>
        </w:rPr>
        <w:t>To see if the Town will vote to amend Chapter 167- 7 (C) (Zoning – Schedule of Use Regulations) from:</w:t>
      </w:r>
    </w:p>
    <w:p w:rsidR="00506824" w:rsidRPr="002309D2" w:rsidRDefault="00506824" w:rsidP="0050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sz w:val="22"/>
          <w:szCs w:val="22"/>
          <w:lang w:bidi="en-US"/>
        </w:rPr>
      </w:pPr>
    </w:p>
    <w:tbl>
      <w:tblPr>
        <w:tblW w:w="486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07"/>
        <w:gridCol w:w="540"/>
        <w:gridCol w:w="540"/>
        <w:gridCol w:w="450"/>
        <w:gridCol w:w="540"/>
        <w:gridCol w:w="540"/>
      </w:tblGrid>
      <w:tr w:rsidR="00506824" w:rsidRPr="002309D2" w:rsidTr="00C97F6D">
        <w:tc>
          <w:tcPr>
            <w:tcW w:w="743"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Use</w:t>
            </w:r>
          </w:p>
        </w:tc>
        <w:tc>
          <w:tcPr>
            <w:tcW w:w="15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AR</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B</w:t>
            </w:r>
          </w:p>
        </w:tc>
        <w:tc>
          <w:tcPr>
            <w:tcW w:w="45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I</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I-2</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C</w:t>
            </w:r>
          </w:p>
        </w:tc>
      </w:tr>
      <w:tr w:rsidR="00506824" w:rsidRPr="002309D2" w:rsidTr="00C97F6D">
        <w:trPr>
          <w:trHeight w:val="575"/>
        </w:trPr>
        <w:tc>
          <w:tcPr>
            <w:tcW w:w="743"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507" w:type="dxa"/>
            <w:shd w:val="clear" w:color="auto" w:fill="auto"/>
          </w:tcPr>
          <w:p w:rsidR="00506824" w:rsidRPr="002309D2" w:rsidRDefault="00506824" w:rsidP="00C97F6D">
            <w:pPr>
              <w:autoSpaceDE w:val="0"/>
              <w:autoSpaceDN w:val="0"/>
              <w:adjustRightInd w:val="0"/>
              <w:spacing w:line="240" w:lineRule="atLeast"/>
              <w:rPr>
                <w:sz w:val="22"/>
                <w:szCs w:val="22"/>
              </w:rPr>
            </w:pPr>
            <w:r w:rsidRPr="002309D2">
              <w:rPr>
                <w:sz w:val="22"/>
                <w:szCs w:val="22"/>
              </w:rPr>
              <w:t>Multifamily dwellings or apartments</w:t>
            </w:r>
            <w:r w:rsidRPr="002309D2">
              <w:rPr>
                <w:b/>
                <w:bCs/>
                <w:sz w:val="22"/>
                <w:szCs w:val="22"/>
              </w:rPr>
              <w:t xml:space="preserve"> </w:t>
            </w:r>
            <w:r w:rsidRPr="002309D2">
              <w:rPr>
                <w:bCs/>
                <w:sz w:val="22"/>
                <w:szCs w:val="22"/>
              </w:rPr>
              <w:t>[See § 167-7D(2).]</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c>
          <w:tcPr>
            <w:tcW w:w="45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r>
    </w:tbl>
    <w:p w:rsidR="00506824" w:rsidRPr="002309D2" w:rsidRDefault="00506824" w:rsidP="0050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bidi="en-US"/>
        </w:rPr>
      </w:pPr>
    </w:p>
    <w:p w:rsidR="00506824" w:rsidRPr="002309D2" w:rsidRDefault="00506824" w:rsidP="00506824">
      <w:pPr>
        <w:ind w:left="720" w:firstLine="720"/>
        <w:rPr>
          <w:rFonts w:ascii="Times" w:hAnsi="Times"/>
          <w:sz w:val="22"/>
          <w:szCs w:val="22"/>
          <w:lang w:val="en-GB"/>
        </w:rPr>
      </w:pPr>
    </w:p>
    <w:p w:rsidR="00506824" w:rsidRDefault="00506824" w:rsidP="00506824">
      <w:pPr>
        <w:ind w:left="720" w:firstLine="720"/>
        <w:rPr>
          <w:rFonts w:ascii="Times" w:hAnsi="Times"/>
          <w:sz w:val="22"/>
          <w:szCs w:val="22"/>
          <w:lang w:val="en-GB"/>
        </w:rPr>
      </w:pPr>
    </w:p>
    <w:p w:rsidR="00506824" w:rsidRDefault="00506824" w:rsidP="00506824">
      <w:pPr>
        <w:ind w:left="720" w:firstLine="720"/>
        <w:rPr>
          <w:rFonts w:ascii="Times" w:hAnsi="Times"/>
          <w:sz w:val="22"/>
          <w:szCs w:val="22"/>
          <w:lang w:val="en-GB"/>
        </w:rPr>
      </w:pPr>
    </w:p>
    <w:p w:rsidR="00506824" w:rsidRPr="002309D2" w:rsidRDefault="00506824" w:rsidP="00506824">
      <w:pPr>
        <w:ind w:left="720" w:firstLine="720"/>
        <w:rPr>
          <w:rFonts w:ascii="Times" w:hAnsi="Times"/>
          <w:sz w:val="22"/>
          <w:szCs w:val="22"/>
          <w:lang w:val="en-GB"/>
        </w:rPr>
      </w:pPr>
    </w:p>
    <w:p w:rsidR="00506824" w:rsidRPr="002309D2" w:rsidRDefault="00506824" w:rsidP="00506824">
      <w:pPr>
        <w:spacing w:after="60"/>
        <w:ind w:left="720" w:firstLine="720"/>
        <w:rPr>
          <w:rFonts w:ascii="Times" w:hAnsi="Times"/>
          <w:sz w:val="22"/>
          <w:szCs w:val="22"/>
          <w:lang w:val="en-GB"/>
        </w:rPr>
      </w:pPr>
      <w:r w:rsidRPr="002309D2">
        <w:rPr>
          <w:rFonts w:ascii="Times" w:hAnsi="Times"/>
          <w:sz w:val="22"/>
          <w:szCs w:val="22"/>
          <w:lang w:val="en-GB"/>
        </w:rPr>
        <w:t>To</w:t>
      </w:r>
    </w:p>
    <w:tbl>
      <w:tblPr>
        <w:tblW w:w="474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07"/>
        <w:gridCol w:w="540"/>
        <w:gridCol w:w="540"/>
        <w:gridCol w:w="450"/>
        <w:gridCol w:w="540"/>
        <w:gridCol w:w="540"/>
      </w:tblGrid>
      <w:tr w:rsidR="00506824" w:rsidRPr="002309D2" w:rsidTr="00C97F6D">
        <w:tc>
          <w:tcPr>
            <w:tcW w:w="63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lastRenderedPageBreak/>
              <w:t>Use</w:t>
            </w:r>
          </w:p>
        </w:tc>
        <w:tc>
          <w:tcPr>
            <w:tcW w:w="15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AR</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B</w:t>
            </w:r>
          </w:p>
        </w:tc>
        <w:tc>
          <w:tcPr>
            <w:tcW w:w="45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I</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I-2</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C</w:t>
            </w:r>
          </w:p>
        </w:tc>
      </w:tr>
      <w:tr w:rsidR="00506824" w:rsidRPr="002309D2" w:rsidTr="00C97F6D">
        <w:trPr>
          <w:trHeight w:val="575"/>
        </w:trPr>
        <w:tc>
          <w:tcPr>
            <w:tcW w:w="63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507" w:type="dxa"/>
            <w:shd w:val="clear" w:color="auto" w:fill="auto"/>
          </w:tcPr>
          <w:p w:rsidR="00506824" w:rsidRPr="002309D2" w:rsidRDefault="00506824" w:rsidP="00C97F6D">
            <w:pPr>
              <w:autoSpaceDE w:val="0"/>
              <w:autoSpaceDN w:val="0"/>
              <w:adjustRightInd w:val="0"/>
              <w:spacing w:line="240" w:lineRule="atLeast"/>
              <w:rPr>
                <w:sz w:val="22"/>
                <w:szCs w:val="22"/>
              </w:rPr>
            </w:pPr>
            <w:r w:rsidRPr="002309D2">
              <w:rPr>
                <w:sz w:val="22"/>
                <w:szCs w:val="22"/>
              </w:rPr>
              <w:t>Multifamily dwellings or apartments</w:t>
            </w:r>
            <w:r w:rsidRPr="002309D2">
              <w:rPr>
                <w:b/>
                <w:bCs/>
                <w:sz w:val="22"/>
                <w:szCs w:val="22"/>
              </w:rPr>
              <w:t xml:space="preserve"> </w:t>
            </w:r>
            <w:r w:rsidRPr="002309D2">
              <w:rPr>
                <w:bCs/>
                <w:sz w:val="22"/>
                <w:szCs w:val="22"/>
              </w:rPr>
              <w:t>[See § 167-7D(2a).]</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c>
          <w:tcPr>
            <w:tcW w:w="45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r>
      <w:tr w:rsidR="00506824" w:rsidRPr="002309D2" w:rsidTr="00C97F6D">
        <w:trPr>
          <w:trHeight w:val="575"/>
        </w:trPr>
        <w:tc>
          <w:tcPr>
            <w:tcW w:w="63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507" w:type="dxa"/>
            <w:shd w:val="clear" w:color="auto" w:fill="auto"/>
          </w:tcPr>
          <w:p w:rsidR="00506824" w:rsidRPr="002309D2" w:rsidRDefault="00506824" w:rsidP="00C97F6D">
            <w:pPr>
              <w:autoSpaceDE w:val="0"/>
              <w:autoSpaceDN w:val="0"/>
              <w:adjustRightInd w:val="0"/>
              <w:spacing w:line="240" w:lineRule="atLeast"/>
              <w:rPr>
                <w:sz w:val="22"/>
                <w:szCs w:val="22"/>
              </w:rPr>
            </w:pPr>
            <w:r w:rsidRPr="002309D2">
              <w:rPr>
                <w:sz w:val="22"/>
                <w:szCs w:val="22"/>
              </w:rPr>
              <w:t>Multifamily developments</w:t>
            </w:r>
          </w:p>
          <w:p w:rsidR="00506824" w:rsidRPr="002309D2" w:rsidRDefault="00506824" w:rsidP="00C97F6D">
            <w:pPr>
              <w:autoSpaceDE w:val="0"/>
              <w:autoSpaceDN w:val="0"/>
              <w:adjustRightInd w:val="0"/>
              <w:spacing w:line="240" w:lineRule="atLeast"/>
              <w:rPr>
                <w:sz w:val="22"/>
                <w:szCs w:val="22"/>
              </w:rPr>
            </w:pPr>
            <w:r w:rsidRPr="002309D2">
              <w:rPr>
                <w:bCs/>
                <w:sz w:val="22"/>
                <w:szCs w:val="22"/>
              </w:rPr>
              <w:t>[See § 167-7D(2).]</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c>
          <w:tcPr>
            <w:tcW w:w="45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2309D2">
              <w:rPr>
                <w:sz w:val="22"/>
                <w:szCs w:val="22"/>
                <w:lang w:bidi="en-US"/>
              </w:rPr>
              <w:t>SP</w:t>
            </w:r>
          </w:p>
        </w:tc>
      </w:tr>
    </w:tbl>
    <w:p w:rsidR="00506824" w:rsidRPr="002309D2" w:rsidRDefault="00506824" w:rsidP="00506824">
      <w:pPr>
        <w:tabs>
          <w:tab w:val="left" w:pos="1440"/>
          <w:tab w:val="left" w:pos="3240"/>
          <w:tab w:val="left" w:pos="6480"/>
          <w:tab w:val="left" w:pos="7200"/>
          <w:tab w:val="left" w:pos="7920"/>
          <w:tab w:val="left" w:pos="8640"/>
        </w:tabs>
        <w:rPr>
          <w:rFonts w:ascii="Times" w:hAnsi="Times"/>
          <w:sz w:val="22"/>
          <w:szCs w:val="22"/>
          <w:lang w:val="en-GB"/>
        </w:rPr>
      </w:pPr>
    </w:p>
    <w:p w:rsidR="00506824" w:rsidRPr="002309D2" w:rsidRDefault="00506824" w:rsidP="00506824">
      <w:pPr>
        <w:tabs>
          <w:tab w:val="left" w:pos="1440"/>
          <w:tab w:val="left" w:pos="3240"/>
          <w:tab w:val="left" w:pos="6480"/>
          <w:tab w:val="left" w:pos="7200"/>
          <w:tab w:val="left" w:pos="7920"/>
          <w:tab w:val="left" w:pos="8640"/>
        </w:tabs>
        <w:spacing w:after="60"/>
        <w:ind w:left="1440"/>
        <w:rPr>
          <w:rFonts w:ascii="Times" w:hAnsi="Times"/>
          <w:sz w:val="22"/>
          <w:szCs w:val="22"/>
          <w:lang w:val="en-GB"/>
        </w:rPr>
      </w:pPr>
      <w:r w:rsidRPr="002309D2">
        <w:rPr>
          <w:rFonts w:ascii="Times" w:hAnsi="Times"/>
          <w:sz w:val="22"/>
          <w:szCs w:val="22"/>
          <w:lang w:val="en-GB"/>
        </w:rPr>
        <w:t>And add to Chapter 167-7 (D) (Zoning – Specific use regulations)</w:t>
      </w:r>
    </w:p>
    <w:p w:rsidR="00506824" w:rsidRPr="002309D2" w:rsidRDefault="00506824" w:rsidP="00506824">
      <w:pPr>
        <w:tabs>
          <w:tab w:val="left" w:pos="1080"/>
          <w:tab w:val="left" w:pos="4860"/>
          <w:tab w:val="left" w:pos="5220"/>
          <w:tab w:val="left" w:pos="5760"/>
          <w:tab w:val="left" w:pos="6480"/>
          <w:tab w:val="left" w:pos="7200"/>
          <w:tab w:val="left" w:pos="7920"/>
          <w:tab w:val="left" w:pos="8640"/>
          <w:tab w:val="left" w:pos="9360"/>
          <w:tab w:val="left" w:pos="10080"/>
        </w:tabs>
        <w:ind w:left="1440"/>
        <w:jc w:val="both"/>
        <w:rPr>
          <w:sz w:val="22"/>
          <w:szCs w:val="22"/>
          <w:lang w:val="en-GB"/>
        </w:rPr>
      </w:pPr>
      <w:r w:rsidRPr="002309D2">
        <w:rPr>
          <w:sz w:val="22"/>
          <w:szCs w:val="22"/>
          <w:lang w:val="en-GB"/>
        </w:rPr>
        <w:t xml:space="preserve">(2a) Multifamily dwellings or apartments are allowable by special permit from the Zoning Board of Appeals in the AR, </w:t>
      </w:r>
      <w:r w:rsidRPr="002309D2">
        <w:rPr>
          <w:bCs/>
          <w:sz w:val="22"/>
          <w:szCs w:val="22"/>
          <w:lang w:val="en-GB"/>
        </w:rPr>
        <w:t>B</w:t>
      </w:r>
      <w:r w:rsidRPr="002309D2">
        <w:rPr>
          <w:b/>
          <w:bCs/>
          <w:sz w:val="22"/>
          <w:szCs w:val="22"/>
          <w:lang w:val="en-GB"/>
        </w:rPr>
        <w:t xml:space="preserve"> </w:t>
      </w:r>
      <w:r w:rsidRPr="002309D2">
        <w:rPr>
          <w:sz w:val="22"/>
          <w:szCs w:val="22"/>
          <w:lang w:val="en-GB"/>
        </w:rPr>
        <w:t>and C Districts.</w:t>
      </w:r>
    </w:p>
    <w:p w:rsidR="00506824" w:rsidRPr="002309D2" w:rsidRDefault="00506824" w:rsidP="00506824">
      <w:pPr>
        <w:tabs>
          <w:tab w:val="left" w:pos="720"/>
          <w:tab w:val="left" w:pos="1080"/>
          <w:tab w:val="left" w:pos="1440"/>
          <w:tab w:val="left" w:pos="5220"/>
          <w:tab w:val="left" w:pos="5760"/>
          <w:tab w:val="left" w:pos="6480"/>
          <w:tab w:val="left" w:pos="7200"/>
          <w:tab w:val="left" w:pos="7920"/>
          <w:tab w:val="left" w:pos="8640"/>
          <w:tab w:val="left" w:pos="9360"/>
          <w:tab w:val="left" w:pos="10080"/>
        </w:tabs>
        <w:ind w:left="1440" w:hanging="1080"/>
        <w:jc w:val="both"/>
        <w:rPr>
          <w:bCs/>
          <w:sz w:val="22"/>
          <w:szCs w:val="22"/>
          <w:lang w:val="en-GB"/>
        </w:rPr>
      </w:pPr>
      <w:r w:rsidRPr="002309D2">
        <w:rPr>
          <w:sz w:val="22"/>
          <w:szCs w:val="22"/>
          <w:lang w:val="en-GB"/>
        </w:rPr>
        <w:tab/>
      </w:r>
      <w:r w:rsidRPr="002309D2">
        <w:rPr>
          <w:sz w:val="22"/>
          <w:szCs w:val="22"/>
          <w:lang w:val="en-GB"/>
        </w:rPr>
        <w:tab/>
      </w:r>
      <w:r w:rsidRPr="002309D2">
        <w:rPr>
          <w:sz w:val="22"/>
          <w:szCs w:val="22"/>
          <w:lang w:val="en-GB"/>
        </w:rPr>
        <w:tab/>
        <w:t xml:space="preserve">(a) It is required </w:t>
      </w:r>
      <w:r w:rsidRPr="002309D2">
        <w:rPr>
          <w:bCs/>
          <w:sz w:val="22"/>
          <w:szCs w:val="22"/>
          <w:lang w:val="en-GB"/>
        </w:rPr>
        <w:t>that any multifamily dwelling or apartment building proposed hereunder shall locate the building on one lot which shall have continuous frontage on a public or private way.</w:t>
      </w:r>
    </w:p>
    <w:p w:rsidR="00506824" w:rsidRPr="002309D2" w:rsidRDefault="00506824" w:rsidP="00506824">
      <w:pPr>
        <w:tabs>
          <w:tab w:val="left" w:pos="720"/>
          <w:tab w:val="left" w:pos="1080"/>
          <w:tab w:val="left" w:pos="1440"/>
          <w:tab w:val="left" w:pos="5220"/>
          <w:tab w:val="left" w:pos="5760"/>
          <w:tab w:val="left" w:pos="6480"/>
          <w:tab w:val="left" w:pos="7200"/>
          <w:tab w:val="left" w:pos="7920"/>
          <w:tab w:val="left" w:pos="8640"/>
          <w:tab w:val="left" w:pos="9360"/>
          <w:tab w:val="left" w:pos="10080"/>
        </w:tabs>
        <w:ind w:left="1440" w:hanging="1080"/>
        <w:jc w:val="both"/>
        <w:rPr>
          <w:bCs/>
          <w:sz w:val="22"/>
          <w:szCs w:val="22"/>
          <w:lang w:val="en-GB"/>
        </w:rPr>
      </w:pPr>
      <w:r w:rsidRPr="002309D2">
        <w:rPr>
          <w:bCs/>
          <w:sz w:val="22"/>
          <w:szCs w:val="22"/>
          <w:lang w:val="en-GB"/>
        </w:rPr>
        <w:tab/>
      </w:r>
      <w:r w:rsidRPr="002309D2">
        <w:rPr>
          <w:bCs/>
          <w:sz w:val="22"/>
          <w:szCs w:val="22"/>
          <w:lang w:val="en-GB"/>
        </w:rPr>
        <w:tab/>
      </w:r>
      <w:r w:rsidRPr="002309D2">
        <w:rPr>
          <w:bCs/>
          <w:sz w:val="22"/>
          <w:szCs w:val="22"/>
          <w:lang w:val="en-GB"/>
        </w:rPr>
        <w:tab/>
        <w:t>(b) The complete lot must be under the ownership of the developer before a special permit is granted.</w:t>
      </w:r>
    </w:p>
    <w:p w:rsidR="00506824" w:rsidRPr="002309D2" w:rsidRDefault="00506824" w:rsidP="00506824">
      <w:pPr>
        <w:tabs>
          <w:tab w:val="left" w:pos="720"/>
          <w:tab w:val="left" w:pos="1080"/>
          <w:tab w:val="left" w:pos="1440"/>
          <w:tab w:val="left" w:pos="5220"/>
          <w:tab w:val="left" w:pos="5760"/>
          <w:tab w:val="left" w:pos="6480"/>
          <w:tab w:val="left" w:pos="7200"/>
          <w:tab w:val="left" w:pos="7920"/>
          <w:tab w:val="left" w:pos="8640"/>
          <w:tab w:val="left" w:pos="9360"/>
          <w:tab w:val="left" w:pos="10080"/>
        </w:tabs>
        <w:ind w:left="1440" w:hanging="1080"/>
        <w:jc w:val="both"/>
        <w:rPr>
          <w:bCs/>
          <w:sz w:val="22"/>
          <w:szCs w:val="22"/>
          <w:lang w:val="en-GB"/>
        </w:rPr>
      </w:pPr>
      <w:r w:rsidRPr="002309D2">
        <w:rPr>
          <w:bCs/>
          <w:sz w:val="22"/>
          <w:szCs w:val="22"/>
          <w:lang w:val="en-GB"/>
        </w:rPr>
        <w:tab/>
      </w:r>
      <w:r w:rsidRPr="002309D2">
        <w:rPr>
          <w:bCs/>
          <w:sz w:val="22"/>
          <w:szCs w:val="22"/>
          <w:lang w:val="en-GB"/>
        </w:rPr>
        <w:tab/>
      </w:r>
      <w:r w:rsidRPr="002309D2">
        <w:rPr>
          <w:bCs/>
          <w:sz w:val="22"/>
          <w:szCs w:val="22"/>
          <w:lang w:val="en-GB"/>
        </w:rPr>
        <w:tab/>
        <w:t xml:space="preserve">(c) Design guidelines. The </w:t>
      </w:r>
      <w:r w:rsidRPr="002309D2">
        <w:rPr>
          <w:sz w:val="22"/>
          <w:szCs w:val="22"/>
          <w:lang w:val="en-GB"/>
        </w:rPr>
        <w:t xml:space="preserve">shapes, </w:t>
      </w:r>
      <w:r w:rsidRPr="002309D2">
        <w:rPr>
          <w:bCs/>
          <w:sz w:val="22"/>
          <w:szCs w:val="22"/>
          <w:lang w:val="en-GB"/>
        </w:rPr>
        <w:t xml:space="preserve">scale, location and materials </w:t>
      </w:r>
      <w:r w:rsidRPr="002309D2">
        <w:rPr>
          <w:sz w:val="22"/>
          <w:szCs w:val="22"/>
          <w:lang w:val="en-GB"/>
        </w:rPr>
        <w:t xml:space="preserve">of all buildings, lighting, </w:t>
      </w:r>
      <w:r w:rsidRPr="002309D2">
        <w:rPr>
          <w:bCs/>
          <w:sz w:val="22"/>
          <w:szCs w:val="22"/>
          <w:lang w:val="en-GB"/>
        </w:rPr>
        <w:t xml:space="preserve">roads </w:t>
      </w:r>
      <w:r w:rsidRPr="002309D2">
        <w:rPr>
          <w:sz w:val="22"/>
          <w:szCs w:val="22"/>
          <w:lang w:val="en-GB"/>
        </w:rPr>
        <w:t xml:space="preserve">and </w:t>
      </w:r>
      <w:r w:rsidRPr="002309D2">
        <w:rPr>
          <w:bCs/>
          <w:sz w:val="22"/>
          <w:szCs w:val="22"/>
          <w:lang w:val="en-GB"/>
        </w:rPr>
        <w:t xml:space="preserve">parking </w:t>
      </w:r>
      <w:r w:rsidRPr="002309D2">
        <w:rPr>
          <w:sz w:val="22"/>
          <w:szCs w:val="22"/>
          <w:lang w:val="en-GB"/>
        </w:rPr>
        <w:t xml:space="preserve">shall be consistent with the character of </w:t>
      </w:r>
      <w:r w:rsidRPr="002309D2">
        <w:rPr>
          <w:bCs/>
          <w:sz w:val="22"/>
          <w:szCs w:val="22"/>
          <w:lang w:val="en-GB"/>
        </w:rPr>
        <w:t xml:space="preserve">the neighborhood and with the terrain and </w:t>
      </w:r>
      <w:r w:rsidRPr="002309D2">
        <w:rPr>
          <w:sz w:val="22"/>
          <w:szCs w:val="22"/>
          <w:lang w:val="en-GB"/>
        </w:rPr>
        <w:t xml:space="preserve">vegetation of </w:t>
      </w:r>
      <w:r w:rsidRPr="002309D2">
        <w:rPr>
          <w:bCs/>
          <w:sz w:val="22"/>
          <w:szCs w:val="22"/>
          <w:lang w:val="en-GB"/>
        </w:rPr>
        <w:t>the site.</w:t>
      </w:r>
    </w:p>
    <w:p w:rsidR="00506824" w:rsidRPr="002309D2" w:rsidRDefault="00506824" w:rsidP="00506824">
      <w:pPr>
        <w:tabs>
          <w:tab w:val="left" w:pos="720"/>
          <w:tab w:val="left" w:pos="1080"/>
          <w:tab w:val="left" w:pos="1440"/>
          <w:tab w:val="left" w:pos="5220"/>
          <w:tab w:val="left" w:pos="5760"/>
          <w:tab w:val="left" w:pos="6480"/>
          <w:tab w:val="left" w:pos="7200"/>
          <w:tab w:val="left" w:pos="7920"/>
          <w:tab w:val="left" w:pos="8640"/>
          <w:tab w:val="left" w:pos="9360"/>
          <w:tab w:val="left" w:pos="10080"/>
        </w:tabs>
        <w:spacing w:after="120"/>
        <w:ind w:left="1440" w:hanging="1080"/>
        <w:jc w:val="both"/>
        <w:rPr>
          <w:bCs/>
          <w:sz w:val="22"/>
          <w:szCs w:val="22"/>
          <w:lang w:val="en-GB"/>
        </w:rPr>
      </w:pPr>
      <w:r w:rsidRPr="002309D2">
        <w:rPr>
          <w:sz w:val="22"/>
          <w:szCs w:val="22"/>
          <w:lang w:val="en-GB"/>
        </w:rPr>
        <w:tab/>
      </w:r>
      <w:r w:rsidRPr="002309D2">
        <w:rPr>
          <w:sz w:val="22"/>
          <w:szCs w:val="22"/>
          <w:lang w:val="en-GB"/>
        </w:rPr>
        <w:tab/>
      </w:r>
      <w:r w:rsidRPr="002309D2">
        <w:rPr>
          <w:sz w:val="22"/>
          <w:szCs w:val="22"/>
          <w:lang w:val="en-GB"/>
        </w:rPr>
        <w:tab/>
        <w:t>(d) All utilities</w:t>
      </w:r>
      <w:r w:rsidRPr="002309D2">
        <w:rPr>
          <w:bCs/>
          <w:sz w:val="22"/>
          <w:szCs w:val="22"/>
          <w:lang w:val="en-GB"/>
        </w:rPr>
        <w:t xml:space="preserve"> connected to a</w:t>
      </w:r>
      <w:r w:rsidRPr="002309D2">
        <w:rPr>
          <w:sz w:val="22"/>
          <w:szCs w:val="22"/>
          <w:lang w:val="en-GB"/>
        </w:rPr>
        <w:t xml:space="preserve"> multifamily dwelling or apartment shall be </w:t>
      </w:r>
      <w:r w:rsidRPr="002309D2">
        <w:rPr>
          <w:bCs/>
          <w:sz w:val="22"/>
          <w:szCs w:val="22"/>
          <w:lang w:val="en-GB"/>
        </w:rPr>
        <w:t>installed underground.</w:t>
      </w:r>
    </w:p>
    <w:p w:rsidR="00506824" w:rsidRPr="002309D2" w:rsidRDefault="00506824" w:rsidP="00506824">
      <w:pPr>
        <w:ind w:left="1440"/>
        <w:jc w:val="both"/>
        <w:rPr>
          <w:b/>
          <w:sz w:val="22"/>
          <w:szCs w:val="22"/>
        </w:rPr>
      </w:pPr>
      <w:r w:rsidRPr="002309D2">
        <w:rPr>
          <w:sz w:val="22"/>
          <w:szCs w:val="22"/>
        </w:rPr>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bCs/>
          <w:sz w:val="22"/>
          <w:szCs w:val="22"/>
        </w:rPr>
      </w:pPr>
    </w:p>
    <w:p w:rsidR="00506824" w:rsidRPr="002309D2" w:rsidRDefault="00506824" w:rsidP="00506824">
      <w:pPr>
        <w:tabs>
          <w:tab w:val="left" w:pos="1800"/>
        </w:tabs>
        <w:spacing w:after="120"/>
        <w:ind w:left="1440" w:hanging="1440"/>
        <w:jc w:val="both"/>
        <w:rPr>
          <w:sz w:val="22"/>
          <w:szCs w:val="22"/>
        </w:rPr>
      </w:pPr>
      <w:r w:rsidRPr="002309D2">
        <w:rPr>
          <w:sz w:val="22"/>
          <w:szCs w:val="22"/>
        </w:rPr>
        <w:t>ARTICLE 53</w:t>
      </w:r>
      <w:r w:rsidRPr="002309D2">
        <w:rPr>
          <w:sz w:val="22"/>
          <w:szCs w:val="22"/>
        </w:rPr>
        <w:tab/>
        <w:t>To see if the Town will vote to approve the Agreement for Payment in Lieu of Taxes for Real and Personal Property (the “PILOT Agreement”) dated _________, 2019 among and by the Town of Halifax and the solar energy generation company Halifax Solar, LLC (or their eligible assignee) for its proposed facility on River Street as such PILOT Agreement was negotiated by the Board of Assessors on behalf of the Board of Selectmen or take any action thereon.</w:t>
      </w:r>
    </w:p>
    <w:p w:rsidR="00506824" w:rsidRPr="002309D2" w:rsidRDefault="00506824" w:rsidP="00506824">
      <w:pPr>
        <w:tabs>
          <w:tab w:val="left" w:pos="720"/>
          <w:tab w:val="left" w:pos="1440"/>
        </w:tabs>
        <w:ind w:left="360"/>
        <w:rPr>
          <w:sz w:val="22"/>
          <w:szCs w:val="22"/>
        </w:rPr>
      </w:pPr>
      <w:r w:rsidRPr="002309D2">
        <w:rPr>
          <w:sz w:val="22"/>
          <w:szCs w:val="22"/>
        </w:rPr>
        <w:tab/>
      </w:r>
      <w:r w:rsidRPr="002309D2">
        <w:rPr>
          <w:sz w:val="22"/>
          <w:szCs w:val="22"/>
        </w:rPr>
        <w:tab/>
        <w:t>Proposed by Board of Selectmen</w:t>
      </w:r>
    </w:p>
    <w:p w:rsidR="00506824" w:rsidRPr="002309D2" w:rsidRDefault="00506824" w:rsidP="00506824">
      <w:pPr>
        <w:ind w:left="1440"/>
        <w:jc w:val="both"/>
        <w:rPr>
          <w:b/>
          <w:bCs/>
          <w:sz w:val="22"/>
          <w:szCs w:val="22"/>
        </w:rPr>
      </w:pPr>
      <w:r w:rsidRPr="002309D2">
        <w:rPr>
          <w:b/>
          <w:bCs/>
          <w:sz w:val="22"/>
          <w:szCs w:val="22"/>
        </w:rPr>
        <w:t>Passed Over Unanimously</w:t>
      </w:r>
    </w:p>
    <w:p w:rsidR="00506824" w:rsidRPr="002309D2" w:rsidRDefault="00506824" w:rsidP="00506824">
      <w:pPr>
        <w:tabs>
          <w:tab w:val="left" w:pos="1440"/>
        </w:tabs>
        <w:ind w:left="1440" w:hanging="1440"/>
        <w:jc w:val="both"/>
        <w:rPr>
          <w:sz w:val="22"/>
          <w:szCs w:val="22"/>
          <w:lang w:bidi="en-US"/>
        </w:rPr>
      </w:pPr>
      <w:r w:rsidRPr="002309D2">
        <w:rPr>
          <w:sz w:val="22"/>
          <w:szCs w:val="22"/>
        </w:rPr>
        <w:t>ARTICLE 54</w:t>
      </w:r>
      <w:r w:rsidRPr="002309D2">
        <w:rPr>
          <w:sz w:val="22"/>
          <w:szCs w:val="22"/>
        </w:rPr>
        <w:tab/>
      </w:r>
      <w:r w:rsidRPr="002309D2">
        <w:rPr>
          <w:sz w:val="22"/>
          <w:szCs w:val="22"/>
          <w:lang w:bidi="en-US"/>
        </w:rPr>
        <w:t>To see if the Town will vote to amend Chapter 167-7 (Zoning – Schedule of Use Regulations) from:</w:t>
      </w:r>
    </w:p>
    <w:p w:rsidR="00506824" w:rsidRPr="002309D2" w:rsidRDefault="00506824" w:rsidP="00506824">
      <w:pPr>
        <w:tabs>
          <w:tab w:val="left" w:pos="1440"/>
        </w:tabs>
        <w:ind w:left="1440" w:hanging="1440"/>
        <w:jc w:val="both"/>
        <w:rPr>
          <w:sz w:val="22"/>
          <w:szCs w:val="22"/>
          <w:lang w:bidi="en-US"/>
        </w:rPr>
      </w:pPr>
    </w:p>
    <w:tbl>
      <w:tblPr>
        <w:tblW w:w="4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530"/>
        <w:gridCol w:w="540"/>
        <w:gridCol w:w="540"/>
        <w:gridCol w:w="540"/>
        <w:gridCol w:w="540"/>
        <w:gridCol w:w="360"/>
      </w:tblGrid>
      <w:tr w:rsidR="00506824" w:rsidRPr="002309D2" w:rsidTr="00C97F6D">
        <w:tc>
          <w:tcPr>
            <w:tcW w:w="6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t>Use</w:t>
            </w:r>
          </w:p>
        </w:tc>
        <w:tc>
          <w:tcPr>
            <w:tcW w:w="153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AR</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B</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I-2</w:t>
            </w:r>
          </w:p>
        </w:tc>
        <w:tc>
          <w:tcPr>
            <w:tcW w:w="36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C</w:t>
            </w:r>
          </w:p>
        </w:tc>
      </w:tr>
      <w:tr w:rsidR="00506824" w:rsidRPr="002309D2" w:rsidTr="00C97F6D">
        <w:trPr>
          <w:trHeight w:val="575"/>
        </w:trPr>
        <w:tc>
          <w:tcPr>
            <w:tcW w:w="6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530" w:type="dxa"/>
            <w:shd w:val="clear" w:color="auto" w:fill="auto"/>
          </w:tcPr>
          <w:p w:rsidR="00506824" w:rsidRPr="002309D2" w:rsidRDefault="00506824" w:rsidP="00C97F6D">
            <w:pPr>
              <w:autoSpaceDE w:val="0"/>
              <w:autoSpaceDN w:val="0"/>
              <w:adjustRightInd w:val="0"/>
              <w:spacing w:line="240" w:lineRule="atLeast"/>
              <w:rPr>
                <w:color w:val="000000"/>
                <w:sz w:val="22"/>
                <w:szCs w:val="22"/>
              </w:rPr>
            </w:pPr>
            <w:r w:rsidRPr="002309D2">
              <w:rPr>
                <w:color w:val="000000"/>
                <w:sz w:val="22"/>
                <w:szCs w:val="22"/>
              </w:rPr>
              <w:t xml:space="preserve">Marijuana Establishment [See § 167- D(15)] </w:t>
            </w:r>
            <w:r w:rsidRPr="002309D2">
              <w:rPr>
                <w:b/>
                <w:bCs/>
                <w:color w:val="000000"/>
                <w:sz w:val="22"/>
                <w:szCs w:val="22"/>
              </w:rPr>
              <w:t xml:space="preserve">[Added 05-08-17 ATM, Art. 48] </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SP</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c>
          <w:tcPr>
            <w:tcW w:w="36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r>
    </w:tbl>
    <w:p w:rsidR="00506824" w:rsidRPr="002309D2" w:rsidRDefault="00506824" w:rsidP="00506824">
      <w:pPr>
        <w:ind w:left="720" w:firstLine="720"/>
        <w:rPr>
          <w:sz w:val="22"/>
          <w:szCs w:val="22"/>
          <w:lang w:val="en-GB"/>
        </w:rPr>
      </w:pPr>
    </w:p>
    <w:p w:rsidR="00506824" w:rsidRPr="00AF3CFD" w:rsidRDefault="00506824" w:rsidP="00506824">
      <w:pPr>
        <w:spacing w:after="60"/>
        <w:ind w:left="720" w:firstLine="720"/>
        <w:rPr>
          <w:sz w:val="22"/>
          <w:szCs w:val="22"/>
          <w:lang w:val="en-GB"/>
        </w:rPr>
      </w:pPr>
      <w:r w:rsidRPr="002309D2">
        <w:rPr>
          <w:sz w:val="22"/>
          <w:szCs w:val="22"/>
          <w:lang w:val="en-GB"/>
        </w:rPr>
        <w:t>To</w:t>
      </w:r>
    </w:p>
    <w:tbl>
      <w:tblPr>
        <w:tblW w:w="4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07"/>
        <w:gridCol w:w="540"/>
        <w:gridCol w:w="540"/>
        <w:gridCol w:w="540"/>
        <w:gridCol w:w="540"/>
        <w:gridCol w:w="360"/>
      </w:tblGrid>
      <w:tr w:rsidR="00506824" w:rsidRPr="002309D2" w:rsidTr="00C97F6D">
        <w:tc>
          <w:tcPr>
            <w:tcW w:w="63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2309D2">
              <w:rPr>
                <w:b/>
                <w:sz w:val="22"/>
                <w:szCs w:val="22"/>
                <w:lang w:bidi="en-US"/>
              </w:rPr>
              <w:lastRenderedPageBreak/>
              <w:t>Use</w:t>
            </w:r>
          </w:p>
        </w:tc>
        <w:tc>
          <w:tcPr>
            <w:tcW w:w="1507"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AR</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B</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I-2</w:t>
            </w:r>
          </w:p>
        </w:tc>
        <w:tc>
          <w:tcPr>
            <w:tcW w:w="36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2309D2">
              <w:rPr>
                <w:b/>
                <w:sz w:val="22"/>
                <w:szCs w:val="22"/>
                <w:lang w:bidi="en-US"/>
              </w:rPr>
              <w:t>C</w:t>
            </w:r>
          </w:p>
        </w:tc>
      </w:tr>
      <w:tr w:rsidR="00506824" w:rsidRPr="002309D2" w:rsidTr="00C97F6D">
        <w:tc>
          <w:tcPr>
            <w:tcW w:w="63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507" w:type="dxa"/>
            <w:shd w:val="clear" w:color="auto" w:fill="auto"/>
          </w:tcPr>
          <w:p w:rsidR="00506824" w:rsidRPr="002309D2" w:rsidRDefault="00506824" w:rsidP="00C97F6D">
            <w:pPr>
              <w:autoSpaceDE w:val="0"/>
              <w:autoSpaceDN w:val="0"/>
              <w:adjustRightInd w:val="0"/>
              <w:spacing w:line="240" w:lineRule="atLeast"/>
              <w:rPr>
                <w:color w:val="000000"/>
                <w:sz w:val="22"/>
                <w:szCs w:val="22"/>
              </w:rPr>
            </w:pPr>
            <w:r w:rsidRPr="002309D2">
              <w:rPr>
                <w:color w:val="000000"/>
                <w:sz w:val="22"/>
                <w:szCs w:val="22"/>
              </w:rPr>
              <w:t xml:space="preserve">Marijuana Establishment [See § 167- D(15)] </w:t>
            </w:r>
            <w:r w:rsidRPr="002309D2">
              <w:rPr>
                <w:b/>
                <w:bCs/>
                <w:color w:val="000000"/>
                <w:sz w:val="22"/>
                <w:szCs w:val="22"/>
              </w:rPr>
              <w:t>[Added 05-08-17 ATM, Art. 48]</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SP</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SP</w:t>
            </w:r>
          </w:p>
        </w:tc>
        <w:tc>
          <w:tcPr>
            <w:tcW w:w="54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c>
          <w:tcPr>
            <w:tcW w:w="360" w:type="dxa"/>
            <w:shd w:val="clear" w:color="auto" w:fill="auto"/>
          </w:tcPr>
          <w:p w:rsidR="00506824" w:rsidRPr="002309D2" w:rsidRDefault="00506824"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2309D2">
              <w:rPr>
                <w:sz w:val="22"/>
                <w:szCs w:val="22"/>
                <w:lang w:bidi="en-US"/>
              </w:rPr>
              <w:t>N</w:t>
            </w:r>
          </w:p>
        </w:tc>
      </w:tr>
    </w:tbl>
    <w:p w:rsidR="00506824" w:rsidRPr="002309D2" w:rsidRDefault="00506824" w:rsidP="00506824">
      <w:pPr>
        <w:ind w:left="720" w:firstLine="720"/>
        <w:jc w:val="both"/>
        <w:rPr>
          <w:sz w:val="22"/>
          <w:szCs w:val="22"/>
        </w:rPr>
      </w:pPr>
    </w:p>
    <w:p w:rsidR="00506824" w:rsidRPr="002309D2" w:rsidRDefault="00506824" w:rsidP="00506824">
      <w:pPr>
        <w:ind w:left="720" w:firstLine="720"/>
        <w:jc w:val="both"/>
        <w:rPr>
          <w:b/>
          <w:sz w:val="22"/>
          <w:szCs w:val="22"/>
        </w:rPr>
      </w:pPr>
      <w:r w:rsidRPr="002309D2">
        <w:rPr>
          <w:sz w:val="22"/>
          <w:szCs w:val="22"/>
        </w:rPr>
        <w:t>Proposed by John Collins, et al</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sz w:val="22"/>
          <w:szCs w:val="22"/>
        </w:rPr>
      </w:pPr>
    </w:p>
    <w:p w:rsidR="00506824" w:rsidRPr="002309D2" w:rsidRDefault="00506824" w:rsidP="00506824">
      <w:pPr>
        <w:tabs>
          <w:tab w:val="left" w:pos="1440"/>
        </w:tabs>
        <w:spacing w:after="60"/>
        <w:ind w:left="1440" w:hanging="1440"/>
        <w:jc w:val="both"/>
        <w:rPr>
          <w:sz w:val="22"/>
          <w:szCs w:val="22"/>
        </w:rPr>
      </w:pPr>
      <w:r w:rsidRPr="002309D2">
        <w:rPr>
          <w:sz w:val="22"/>
          <w:szCs w:val="22"/>
        </w:rPr>
        <w:t>ARTICLE 58</w:t>
      </w:r>
      <w:r w:rsidRPr="002309D2">
        <w:rPr>
          <w:sz w:val="22"/>
          <w:szCs w:val="22"/>
        </w:rPr>
        <w:tab/>
        <w:t xml:space="preserve">To see if the Town will vote to approve the following amendments to </w:t>
      </w:r>
      <w:r w:rsidRPr="002309D2">
        <w:rPr>
          <w:rFonts w:ascii="Times-Roman" w:hAnsi="Times-Roman" w:cs="Times-Roman"/>
          <w:sz w:val="22"/>
          <w:szCs w:val="22"/>
          <w:lang w:bidi="en-US"/>
        </w:rPr>
        <w:t>Chapter</w:t>
      </w:r>
      <w:r w:rsidRPr="002309D2">
        <w:rPr>
          <w:sz w:val="22"/>
          <w:szCs w:val="22"/>
        </w:rPr>
        <w:t xml:space="preserve"> 167-7 (D) (12) Zoning Specific use regulations of the Code of the Town of Halifax:</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 xml:space="preserve">(e) Special permits for in-law apartments are granted for a period of five years and must be </w:t>
      </w:r>
      <w:r w:rsidRPr="002309D2">
        <w:rPr>
          <w:strike/>
          <w:sz w:val="22"/>
          <w:szCs w:val="22"/>
        </w:rPr>
        <w:t>renewed</w:t>
      </w:r>
      <w:r w:rsidRPr="002309D2">
        <w:rPr>
          <w:sz w:val="22"/>
          <w:szCs w:val="22"/>
        </w:rPr>
        <w:t xml:space="preserve"> </w:t>
      </w:r>
      <w:r w:rsidRPr="002309D2">
        <w:rPr>
          <w:sz w:val="22"/>
          <w:szCs w:val="22"/>
          <w:u w:val="single"/>
        </w:rPr>
        <w:t>reviewed</w:t>
      </w:r>
      <w:r w:rsidRPr="002309D2">
        <w:rPr>
          <w:sz w:val="22"/>
          <w:szCs w:val="22"/>
        </w:rPr>
        <w:t xml:space="preserve"> after the five years.  At least ninety (90) days before the end of the five-year period and for each five-year period after that while the special permit exists, the Zoning Enforcement Officer (ZEO) shall notify the permit holder and the Zoning Board of Appeals that a review of the permit will be conducted.  The ZEO shall inspect the structure to ensure that the requirements of Zoning By-law §167-7.D(a) through (c</w:t>
      </w:r>
      <w:r w:rsidRPr="00EF6655">
        <w:rPr>
          <w:sz w:val="22"/>
          <w:szCs w:val="22"/>
        </w:rPr>
        <w:t>) continued to be satisfied and the permit holder shall provide a sworn affidavit certifying that the requirements of Zoning By-law §167-7.D(a) through(c) continue to be satisfied because the in-law apartment shares a major utility, some shared living space and a shared entrance and is occupied by a relative of the owner and/or resident of the primary dwelling and the in-law apartment has not been converted to an income producing apartment and that any other conditions of approval imposed on the special permit also are satisfied.  If the permit holder does not provide such sworn affidavit and/or the ZEO determines that the stipulations of the permit are not being met, the ZEO shall notify, in writing, the Zoning Board of Appeals and the permit holder of same, and provide the permit holder thirty</w:t>
      </w:r>
      <w:r w:rsidRPr="002309D2">
        <w:rPr>
          <w:sz w:val="22"/>
          <w:szCs w:val="22"/>
        </w:rPr>
        <w:t xml:space="preserve"> (30) days after such notification to satisfy the requirements of the Zoning By-Law.  </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If the permit holder, within thirty (30) days of such notification, fails to satisfy the requirements of the Zoning By-Law, said special permit shall expire and a new special permit shall be required.</w:t>
      </w:r>
    </w:p>
    <w:p w:rsidR="00506824" w:rsidRPr="002309D2" w:rsidRDefault="00506824" w:rsidP="00506824">
      <w:pPr>
        <w:tabs>
          <w:tab w:val="left" w:pos="1440"/>
        </w:tabs>
        <w:ind w:left="1440" w:hanging="1440"/>
        <w:jc w:val="both"/>
        <w:rPr>
          <w:sz w:val="22"/>
          <w:szCs w:val="22"/>
        </w:rPr>
      </w:pPr>
      <w:r w:rsidRPr="002309D2">
        <w:rPr>
          <w:sz w:val="22"/>
          <w:szCs w:val="22"/>
        </w:rPr>
        <w:tab/>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jc w:val="both"/>
        <w:rPr>
          <w:b/>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34</w:t>
      </w:r>
      <w:r w:rsidRPr="002309D2">
        <w:rPr>
          <w:bCs/>
          <w:sz w:val="22"/>
          <w:szCs w:val="22"/>
        </w:rPr>
        <w:tab/>
        <w:t>Voted to transfer from undesignated fund balance the sum of $75,000 for a network cabling refresh in the Town’s municipal buildings.</w:t>
      </w:r>
    </w:p>
    <w:p w:rsidR="00506824" w:rsidRPr="002309D2" w:rsidRDefault="00506824" w:rsidP="00506824">
      <w:pPr>
        <w:tabs>
          <w:tab w:val="left" w:pos="1440"/>
          <w:tab w:val="left" w:pos="1800"/>
        </w:tabs>
        <w:ind w:left="360"/>
        <w:jc w:val="both"/>
        <w:rPr>
          <w:sz w:val="22"/>
          <w:szCs w:val="22"/>
        </w:rPr>
      </w:pPr>
      <w:r w:rsidRPr="002309D2">
        <w:rPr>
          <w:sz w:val="22"/>
          <w:szCs w:val="22"/>
        </w:rPr>
        <w:tab/>
        <w:t>Proposed by Data Processing – Kim R. Roy</w:t>
      </w:r>
    </w:p>
    <w:p w:rsidR="00506824" w:rsidRPr="002309D2" w:rsidRDefault="00506824" w:rsidP="00506824">
      <w:pPr>
        <w:tabs>
          <w:tab w:val="left" w:pos="1440"/>
        </w:tabs>
        <w:jc w:val="both"/>
        <w:rPr>
          <w:b/>
          <w:bCs/>
          <w:sz w:val="22"/>
          <w:szCs w:val="22"/>
        </w:rPr>
      </w:pPr>
      <w:r w:rsidRPr="002309D2">
        <w:rPr>
          <w:b/>
          <w:bCs/>
          <w:sz w:val="22"/>
          <w:szCs w:val="22"/>
        </w:rPr>
        <w:tab/>
        <w:t>Passed Unanimously</w:t>
      </w:r>
    </w:p>
    <w:p w:rsidR="00506824" w:rsidRPr="002309D2" w:rsidRDefault="00506824" w:rsidP="00506824">
      <w:pPr>
        <w:ind w:left="1440"/>
        <w:jc w:val="both"/>
        <w:rPr>
          <w:b/>
          <w:bCs/>
          <w:sz w:val="22"/>
          <w:szCs w:val="22"/>
        </w:rPr>
      </w:pPr>
    </w:p>
    <w:p w:rsidR="00506824" w:rsidRPr="002309D2" w:rsidRDefault="00506824" w:rsidP="00506824">
      <w:pPr>
        <w:tabs>
          <w:tab w:val="left" w:pos="1440"/>
        </w:tabs>
        <w:spacing w:after="120"/>
        <w:ind w:left="1440" w:hanging="1440"/>
        <w:jc w:val="both"/>
        <w:rPr>
          <w:sz w:val="22"/>
          <w:szCs w:val="22"/>
        </w:rPr>
      </w:pPr>
      <w:r w:rsidRPr="002309D2">
        <w:rPr>
          <w:sz w:val="22"/>
          <w:szCs w:val="22"/>
        </w:rPr>
        <w:t>ARTICLE 61</w:t>
      </w:r>
      <w:r w:rsidRPr="002309D2">
        <w:rPr>
          <w:sz w:val="22"/>
          <w:szCs w:val="22"/>
        </w:rPr>
        <w:tab/>
        <w:t xml:space="preserve">To see if the Town will vote to approve the following amendments to </w:t>
      </w:r>
      <w:r w:rsidRPr="002309D2">
        <w:rPr>
          <w:rFonts w:ascii="Times-Roman" w:hAnsi="Times-Roman" w:cs="Times-Roman"/>
          <w:sz w:val="22"/>
          <w:szCs w:val="22"/>
          <w:lang w:bidi="en-US"/>
        </w:rPr>
        <w:t>Chapter</w:t>
      </w:r>
      <w:r w:rsidRPr="002309D2">
        <w:rPr>
          <w:sz w:val="22"/>
          <w:szCs w:val="22"/>
        </w:rPr>
        <w:t xml:space="preserve"> 167-3 (Zoning - Definitions) of the Code of the Town of Halifax:</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 xml:space="preserve">MULTIFAMILY DEVELOPMENT - A development of three (3) or more dwelling units </w:t>
      </w:r>
      <w:r w:rsidRPr="002309D2">
        <w:rPr>
          <w:sz w:val="22"/>
          <w:szCs w:val="22"/>
          <w:u w:val="single"/>
        </w:rPr>
        <w:t xml:space="preserve">in two (2) or more detached buildings </w:t>
      </w:r>
      <w:r w:rsidRPr="002309D2">
        <w:rPr>
          <w:sz w:val="22"/>
          <w:szCs w:val="22"/>
        </w:rPr>
        <w:t>on a single lot of land under one (1) ownership of not less than ten (10) acres in size.</w:t>
      </w:r>
    </w:p>
    <w:p w:rsidR="00506824" w:rsidRPr="002309D2" w:rsidRDefault="00506824" w:rsidP="00506824">
      <w:pPr>
        <w:tabs>
          <w:tab w:val="left" w:pos="1440"/>
        </w:tabs>
        <w:spacing w:after="120"/>
        <w:ind w:left="1440" w:hanging="1440"/>
        <w:jc w:val="both"/>
        <w:rPr>
          <w:strike/>
          <w:sz w:val="22"/>
          <w:szCs w:val="22"/>
        </w:rPr>
      </w:pPr>
      <w:r w:rsidRPr="002309D2">
        <w:rPr>
          <w:sz w:val="22"/>
          <w:szCs w:val="22"/>
        </w:rPr>
        <w:lastRenderedPageBreak/>
        <w:tab/>
        <w:t xml:space="preserve">MULTIFAMILY DWELLING - A </w:t>
      </w:r>
      <w:r w:rsidRPr="002309D2">
        <w:rPr>
          <w:sz w:val="22"/>
          <w:szCs w:val="22"/>
          <w:u w:val="single"/>
        </w:rPr>
        <w:t>single</w:t>
      </w:r>
      <w:r w:rsidRPr="002309D2">
        <w:rPr>
          <w:sz w:val="22"/>
          <w:szCs w:val="22"/>
        </w:rPr>
        <w:t xml:space="preserve"> building intended and designed to be occupied by more than </w:t>
      </w:r>
      <w:r w:rsidRPr="002309D2">
        <w:rPr>
          <w:strike/>
          <w:sz w:val="22"/>
          <w:szCs w:val="22"/>
        </w:rPr>
        <w:t>one (1) family</w:t>
      </w:r>
      <w:r w:rsidRPr="002309D2">
        <w:rPr>
          <w:sz w:val="22"/>
          <w:szCs w:val="22"/>
        </w:rPr>
        <w:t xml:space="preserve"> </w:t>
      </w:r>
      <w:r w:rsidRPr="002309D2">
        <w:rPr>
          <w:sz w:val="22"/>
          <w:szCs w:val="22"/>
          <w:u w:val="single"/>
        </w:rPr>
        <w:t>two (2) families</w:t>
      </w:r>
      <w:r w:rsidRPr="002309D2">
        <w:rPr>
          <w:sz w:val="22"/>
          <w:szCs w:val="22"/>
        </w:rPr>
        <w:t>, living independently in separate units</w:t>
      </w:r>
      <w:r w:rsidRPr="002309D2">
        <w:rPr>
          <w:strike/>
          <w:sz w:val="22"/>
          <w:szCs w:val="22"/>
        </w:rPr>
        <w:t>; any residential structure containing more than one (1) room for cooking facilities.</w:t>
      </w:r>
    </w:p>
    <w:p w:rsidR="00506824" w:rsidRPr="002309D2" w:rsidRDefault="00506824" w:rsidP="00506824">
      <w:pPr>
        <w:ind w:left="1440"/>
        <w:jc w:val="both"/>
        <w:rPr>
          <w:b/>
          <w:sz w:val="22"/>
          <w:szCs w:val="22"/>
        </w:rPr>
      </w:pPr>
      <w:r w:rsidRPr="002309D2">
        <w:rPr>
          <w:sz w:val="22"/>
          <w:szCs w:val="22"/>
        </w:rPr>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sz w:val="22"/>
          <w:szCs w:val="22"/>
        </w:rPr>
      </w:pPr>
      <w:r w:rsidRPr="002309D2">
        <w:rPr>
          <w:sz w:val="22"/>
          <w:szCs w:val="22"/>
        </w:rPr>
        <w:t>ARTICLE 8</w:t>
      </w:r>
      <w:r w:rsidRPr="002309D2">
        <w:rPr>
          <w:color w:val="FF0000"/>
          <w:sz w:val="22"/>
          <w:szCs w:val="22"/>
        </w:rPr>
        <w:t xml:space="preserve"> </w:t>
      </w:r>
      <w:r w:rsidRPr="002309D2">
        <w:rPr>
          <w:color w:val="FF0000"/>
          <w:sz w:val="22"/>
          <w:szCs w:val="22"/>
        </w:rPr>
        <w:tab/>
      </w:r>
      <w:r w:rsidRPr="002309D2">
        <w:rPr>
          <w:sz w:val="22"/>
          <w:szCs w:val="22"/>
        </w:rPr>
        <w:t xml:space="preserve">Voted to raise and appropriate the sum of $14,745 to fund the provisions of the collective bargaining agreement for Fiscal Year 2020 between AFSCME AFL-CIO Union Council 93, Local 1700 (Highway/Cemetery) and the Town of Halifax. </w:t>
      </w:r>
    </w:p>
    <w:p w:rsidR="00506824" w:rsidRPr="002309D2" w:rsidRDefault="00506824" w:rsidP="00506824">
      <w:pPr>
        <w:ind w:left="1440"/>
        <w:jc w:val="both"/>
        <w:rPr>
          <w:sz w:val="22"/>
          <w:szCs w:val="22"/>
        </w:rPr>
      </w:pPr>
      <w:r w:rsidRPr="002309D2">
        <w:rPr>
          <w:sz w:val="22"/>
          <w:szCs w:val="22"/>
        </w:rPr>
        <w:t xml:space="preserve">Proposed by the Board of Selectmen – Thomas Millias </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ind w:left="1440"/>
        <w:jc w:val="both"/>
        <w:rPr>
          <w:b/>
          <w:bCs/>
          <w:sz w:val="22"/>
          <w:szCs w:val="22"/>
        </w:rPr>
      </w:pPr>
      <w:r w:rsidRPr="002309D2">
        <w:rPr>
          <w:b/>
          <w:bCs/>
          <w:sz w:val="22"/>
          <w:szCs w:val="22"/>
        </w:rPr>
        <w:t>A motion was made by Troy E. Garron and seconded to adjourn the Annual Town Meeting to Tuesday, May 14, 2019 at 7:30 p.m.</w:t>
      </w:r>
    </w:p>
    <w:p w:rsidR="00506824" w:rsidRPr="002309D2" w:rsidRDefault="00506824" w:rsidP="00506824">
      <w:pPr>
        <w:ind w:left="1440"/>
        <w:jc w:val="both"/>
        <w:rPr>
          <w:b/>
          <w:bCs/>
          <w:sz w:val="22"/>
          <w:szCs w:val="22"/>
        </w:rPr>
      </w:pPr>
    </w:p>
    <w:p w:rsidR="00506824" w:rsidRPr="002309D2" w:rsidRDefault="00506824" w:rsidP="00506824">
      <w:pPr>
        <w:ind w:left="1440"/>
        <w:jc w:val="both"/>
        <w:rPr>
          <w:b/>
          <w:bCs/>
          <w:sz w:val="22"/>
          <w:szCs w:val="22"/>
        </w:rPr>
      </w:pPr>
      <w:r w:rsidRPr="002309D2">
        <w:rPr>
          <w:b/>
          <w:bCs/>
          <w:sz w:val="22"/>
          <w:szCs w:val="22"/>
        </w:rPr>
        <w:t>The Annual Town Meeting reconvened at 7:30 p.m. on May 14, 2019</w:t>
      </w:r>
    </w:p>
    <w:p w:rsidR="00506824" w:rsidRPr="002309D2" w:rsidRDefault="00506824" w:rsidP="00506824">
      <w:pPr>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14</w:t>
      </w:r>
      <w:r w:rsidRPr="002309D2">
        <w:rPr>
          <w:sz w:val="22"/>
          <w:szCs w:val="22"/>
        </w:rPr>
        <w:tab/>
        <w:t>To see if the Town will vote to raise and appropriate or transfer from available funds the sum of $0 to meet the Town’s share and to appropriate the sum of $269,350 from available funds under Chapter ________ of the Acts of 2019 as the State’s share of the cost of work under Chapter 90, Section 34(2)(a) of the General Laws, for the purposes as set forth in the memorandum of agreement with the Massachusetts Highway Department including maintaining,</w:t>
      </w:r>
      <w:r w:rsidRPr="002309D2">
        <w:rPr>
          <w:color w:val="FF0000"/>
          <w:sz w:val="22"/>
          <w:szCs w:val="22"/>
        </w:rPr>
        <w:t xml:space="preserve"> </w:t>
      </w:r>
      <w:r w:rsidRPr="002309D2">
        <w:rPr>
          <w:sz w:val="22"/>
          <w:szCs w:val="22"/>
        </w:rPr>
        <w:t>repairing, improving, and constructing town and county ways and bridges, sidewalks adjacent to said ways and bridges, bike ways and other projects eligible for funding as a “transportation enhancement project” as described in the Intermodal Surface Transportation Efficiency Act of 1991, P.L. 102-240, salt storage sheds, public use off-street parking facilities related to mass transportation, for engineering services and expenses related to highway transportation enhancement and mass transportation purposes, for care, repair, storage, purchase, and long-term leasing of road building machinery, equipment and tools, and for the erection and maintenance of direction signs and warning signs or take any action thereon.</w:t>
      </w:r>
      <w:r w:rsidRPr="002309D2">
        <w:rPr>
          <w:sz w:val="22"/>
          <w:szCs w:val="22"/>
        </w:rPr>
        <w:tab/>
      </w:r>
    </w:p>
    <w:p w:rsidR="00506824" w:rsidRPr="002309D2" w:rsidRDefault="00506824" w:rsidP="00506824">
      <w:pPr>
        <w:ind w:left="1440"/>
        <w:jc w:val="both"/>
        <w:rPr>
          <w:sz w:val="22"/>
          <w:szCs w:val="22"/>
        </w:rPr>
      </w:pPr>
      <w:r w:rsidRPr="002309D2">
        <w:rPr>
          <w:sz w:val="22"/>
          <w:szCs w:val="22"/>
        </w:rPr>
        <w:t>Proposed by the Highway Surveyor</w:t>
      </w:r>
    </w:p>
    <w:p w:rsidR="00506824" w:rsidRPr="002309D2" w:rsidRDefault="00506824" w:rsidP="00506824">
      <w:pPr>
        <w:ind w:left="1440"/>
        <w:jc w:val="both"/>
        <w:rPr>
          <w:b/>
          <w:bCs/>
          <w:sz w:val="22"/>
          <w:szCs w:val="22"/>
        </w:rPr>
      </w:pPr>
      <w:r w:rsidRPr="002309D2">
        <w:rPr>
          <w:b/>
          <w:bCs/>
          <w:sz w:val="22"/>
          <w:szCs w:val="22"/>
        </w:rPr>
        <w:t>Passed Over Unanimously</w:t>
      </w:r>
    </w:p>
    <w:p w:rsidR="00506824" w:rsidRPr="002309D2" w:rsidRDefault="00506824" w:rsidP="00506824">
      <w:pPr>
        <w:ind w:left="1440"/>
        <w:jc w:val="both"/>
        <w:rPr>
          <w:b/>
          <w:bCs/>
          <w:sz w:val="22"/>
          <w:szCs w:val="22"/>
        </w:rPr>
      </w:pPr>
    </w:p>
    <w:p w:rsidR="00506824" w:rsidRPr="002309D2" w:rsidRDefault="00506824" w:rsidP="00506824">
      <w:pPr>
        <w:tabs>
          <w:tab w:val="left" w:pos="1440"/>
        </w:tabs>
        <w:spacing w:after="120"/>
        <w:ind w:left="1440" w:hanging="1440"/>
        <w:jc w:val="both"/>
        <w:rPr>
          <w:sz w:val="22"/>
          <w:szCs w:val="22"/>
        </w:rPr>
      </w:pPr>
      <w:r w:rsidRPr="002309D2">
        <w:rPr>
          <w:sz w:val="22"/>
          <w:szCs w:val="22"/>
        </w:rPr>
        <w:t>ARTICLE 51</w:t>
      </w:r>
      <w:r w:rsidRPr="002309D2">
        <w:rPr>
          <w:sz w:val="22"/>
          <w:szCs w:val="22"/>
        </w:rPr>
        <w:tab/>
        <w:t>Voted to amend the General Bylaws by adopting a bylaw entitled “Reduction of Single Use Plastic Bags” as follows, or to take any action thereon:</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SECTION 1 - DEFINITIONS</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PLASTIC CARRYOUT BAG - A plastic carryout bag is a thin film plastic bag, with handles, provided to a customer by an establishment, used to transport merchandise from the establishment.  Carryout bags do not include bags, typically without handles, used to contain dry cleaning, newspaper, or small bags for fish, meats, produce or other products selected by the consumer to deliver items to the point of sale.</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REUSABLE CARRYOUT BAG - A reusable carryout bag is made solely of, or in a combination of, natural cloths, synthetic fibers, or other washable material. It has stitched on handles and is specifically designed for multiple reuse.</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RECYCLABLE PAPER BAGS - A recyclable paper bag is 100% recyclable and contains at least 40% post-consumer recycled paper content.</w:t>
      </w:r>
    </w:p>
    <w:p w:rsidR="00506824" w:rsidRPr="002309D2" w:rsidRDefault="00506824" w:rsidP="00506824">
      <w:pPr>
        <w:tabs>
          <w:tab w:val="left" w:pos="1440"/>
        </w:tabs>
        <w:spacing w:after="120"/>
        <w:ind w:left="1440" w:hanging="1440"/>
        <w:jc w:val="both"/>
        <w:rPr>
          <w:sz w:val="22"/>
          <w:szCs w:val="22"/>
        </w:rPr>
      </w:pPr>
      <w:r w:rsidRPr="002309D2">
        <w:rPr>
          <w:sz w:val="22"/>
          <w:szCs w:val="22"/>
        </w:rPr>
        <w:lastRenderedPageBreak/>
        <w:tab/>
        <w:t>ESTABLISHMENT - An establishment is any business selling food, goods, articles, or personal services to the public.</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SECTION 2 – FINDINGS AND INTENT</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FINDINGS:  The production and distribution of single use plastic carryout bags significantly impact the environment; contributing to potential injury or death to marine animals through entanglement or ingestion, increasing litter on public and private properties, clogging storm drainage systems, increasing burden to solid waste collection and recycling facilities, and using millions of barrels of crude oil nationwide for their manufacture. These are examples, not a complete list.</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INTENT: The purpose of this bylaw is to eliminate the distribution of single use plastic carryout bags by all retail establishments in the Town of Halifax. This is to protect the environment, reduce potential health risks, and promote the use of reusable carryout bags.</w:t>
      </w:r>
    </w:p>
    <w:p w:rsidR="00506824" w:rsidRPr="002309D2" w:rsidRDefault="00506824" w:rsidP="00506824">
      <w:pPr>
        <w:tabs>
          <w:tab w:val="left" w:pos="1440"/>
        </w:tabs>
        <w:spacing w:after="60"/>
        <w:ind w:left="1440" w:hanging="1440"/>
        <w:rPr>
          <w:sz w:val="22"/>
          <w:szCs w:val="22"/>
        </w:rPr>
      </w:pPr>
      <w:r w:rsidRPr="002309D2">
        <w:rPr>
          <w:sz w:val="22"/>
          <w:szCs w:val="22"/>
        </w:rPr>
        <w:tab/>
        <w:t>SECTION 3 - PLASTIC CARRYOUT BAG PROHIBITION</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No establishment in the Town of Halifax, as defined in Section 1, shall provide plastic carryout bags, as defined in Section 1.  Establishments in the Town of Halifax, as defined in Section 1, shall only provide reusable carryout bags, as defined in Section 1, or recyclable paper bags, as defined in Section 1, at the point of sale.</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SECTION 4 - ENFORCEMENT</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All of the requirements set forth in this bylaw shall take effect within six months of the approval of the Office of the Massachusetts State’s Attorney General and satisfaction of the posting/publication requirements of G.L.c.40, 32. However, if a retail establishment cannot comply with the effective date of this bylaw due to economic hardship, the establishment may petition the Highway Surveyor or his designee for an extension of six months.</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This bylaw may be enforced by any agent of the Highway Surveyor.</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 xml:space="preserve">This bylaw may be enforced through any lawful means in law or in equity, including but not limited to non-criminal disposition pursuant to M.G.L. c.40. Section 21D and the appropriate chapter of the Town’s General Bylaws. </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If a non-criminal disposition is elected, then any establishment that violates any provision of this bylaw shall be subject to the following penalties:</w:t>
      </w:r>
    </w:p>
    <w:p w:rsidR="00506824" w:rsidRPr="002309D2" w:rsidRDefault="00506824" w:rsidP="00506824">
      <w:pPr>
        <w:tabs>
          <w:tab w:val="left" w:pos="1440"/>
        </w:tabs>
        <w:ind w:left="1440" w:hanging="1440"/>
        <w:jc w:val="both"/>
        <w:rPr>
          <w:sz w:val="22"/>
          <w:szCs w:val="22"/>
        </w:rPr>
      </w:pPr>
      <w:r w:rsidRPr="002309D2">
        <w:rPr>
          <w:sz w:val="22"/>
          <w:szCs w:val="22"/>
        </w:rPr>
        <w:tab/>
        <w:t>First Offense</w:t>
      </w:r>
      <w:r w:rsidRPr="002309D2">
        <w:rPr>
          <w:sz w:val="22"/>
          <w:szCs w:val="22"/>
        </w:rPr>
        <w:tab/>
      </w:r>
      <w:r w:rsidRPr="002309D2">
        <w:rPr>
          <w:sz w:val="22"/>
          <w:szCs w:val="22"/>
        </w:rPr>
        <w:tab/>
        <w:t>Written Warning</w:t>
      </w:r>
    </w:p>
    <w:p w:rsidR="00506824" w:rsidRPr="002309D2" w:rsidRDefault="00506824" w:rsidP="00506824">
      <w:pPr>
        <w:tabs>
          <w:tab w:val="left" w:pos="1440"/>
        </w:tabs>
        <w:ind w:left="1440" w:hanging="1440"/>
        <w:jc w:val="both"/>
        <w:rPr>
          <w:sz w:val="22"/>
          <w:szCs w:val="22"/>
        </w:rPr>
      </w:pPr>
      <w:r w:rsidRPr="002309D2">
        <w:rPr>
          <w:sz w:val="22"/>
          <w:szCs w:val="22"/>
        </w:rPr>
        <w:tab/>
        <w:t>Second Offense</w:t>
      </w:r>
      <w:r w:rsidRPr="002309D2">
        <w:rPr>
          <w:sz w:val="22"/>
          <w:szCs w:val="22"/>
        </w:rPr>
        <w:tab/>
      </w:r>
      <w:r w:rsidRPr="002309D2">
        <w:rPr>
          <w:sz w:val="22"/>
          <w:szCs w:val="22"/>
        </w:rPr>
        <w:tab/>
        <w:t>$50 Fine</w:t>
      </w:r>
    </w:p>
    <w:p w:rsidR="00506824" w:rsidRPr="002309D2" w:rsidRDefault="00506824" w:rsidP="00506824">
      <w:pPr>
        <w:tabs>
          <w:tab w:val="left" w:pos="1440"/>
        </w:tabs>
        <w:ind w:left="1440" w:hanging="1440"/>
        <w:jc w:val="both"/>
        <w:rPr>
          <w:sz w:val="22"/>
          <w:szCs w:val="22"/>
        </w:rPr>
      </w:pPr>
      <w:r w:rsidRPr="002309D2">
        <w:rPr>
          <w:sz w:val="22"/>
          <w:szCs w:val="22"/>
        </w:rPr>
        <w:tab/>
        <w:t>Third Offense</w:t>
      </w:r>
      <w:r w:rsidRPr="002309D2">
        <w:rPr>
          <w:sz w:val="22"/>
          <w:szCs w:val="22"/>
        </w:rPr>
        <w:tab/>
      </w:r>
      <w:r w:rsidRPr="002309D2">
        <w:rPr>
          <w:sz w:val="22"/>
          <w:szCs w:val="22"/>
        </w:rPr>
        <w:tab/>
        <w:t>$100 Fine</w:t>
      </w:r>
    </w:p>
    <w:p w:rsidR="00506824" w:rsidRPr="002309D2" w:rsidRDefault="00506824" w:rsidP="00506824">
      <w:pPr>
        <w:tabs>
          <w:tab w:val="left" w:pos="1440"/>
        </w:tabs>
        <w:spacing w:after="60"/>
        <w:ind w:left="1440" w:hanging="1440"/>
        <w:jc w:val="both"/>
        <w:rPr>
          <w:sz w:val="22"/>
          <w:szCs w:val="22"/>
        </w:rPr>
      </w:pPr>
      <w:r w:rsidRPr="002309D2">
        <w:rPr>
          <w:sz w:val="22"/>
          <w:szCs w:val="22"/>
        </w:rPr>
        <w:tab/>
        <w:t>Fourth Offense</w:t>
      </w:r>
      <w:r w:rsidRPr="002309D2">
        <w:rPr>
          <w:sz w:val="22"/>
          <w:szCs w:val="22"/>
        </w:rPr>
        <w:tab/>
      </w:r>
      <w:r w:rsidRPr="002309D2">
        <w:rPr>
          <w:sz w:val="22"/>
          <w:szCs w:val="22"/>
        </w:rPr>
        <w:tab/>
        <w:t>$200 Fine</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Each day of violation after written notice, is a separate violation.</w:t>
      </w:r>
    </w:p>
    <w:p w:rsidR="00506824" w:rsidRPr="002309D2" w:rsidRDefault="00506824" w:rsidP="00506824">
      <w:pPr>
        <w:tabs>
          <w:tab w:val="left" w:pos="1440"/>
        </w:tabs>
        <w:spacing w:after="40"/>
        <w:ind w:left="1440" w:hanging="1440"/>
        <w:jc w:val="both"/>
        <w:rPr>
          <w:sz w:val="22"/>
          <w:szCs w:val="22"/>
        </w:rPr>
      </w:pPr>
      <w:r w:rsidRPr="002309D2">
        <w:rPr>
          <w:sz w:val="22"/>
          <w:szCs w:val="22"/>
        </w:rPr>
        <w:tab/>
        <w:t>SECTION 5 - SEVERABILITY</w:t>
      </w:r>
    </w:p>
    <w:p w:rsidR="00506824" w:rsidRPr="002309D2" w:rsidRDefault="00506824" w:rsidP="00506824">
      <w:pPr>
        <w:tabs>
          <w:tab w:val="left" w:pos="1440"/>
        </w:tabs>
        <w:spacing w:after="120"/>
        <w:ind w:left="1440" w:hanging="1440"/>
        <w:jc w:val="both"/>
        <w:rPr>
          <w:sz w:val="22"/>
          <w:szCs w:val="22"/>
        </w:rPr>
      </w:pPr>
      <w:r w:rsidRPr="002309D2">
        <w:rPr>
          <w:sz w:val="22"/>
          <w:szCs w:val="22"/>
        </w:rPr>
        <w:tab/>
        <w:t>If any provision of this bylaw shall be held to be invalid by a court of competent jurisdiction, then such provision shall be considered separately and apart from the remaining provisions of this bylaw, which shall remain in full force and effect.</w:t>
      </w:r>
    </w:p>
    <w:p w:rsidR="00506824" w:rsidRPr="002309D2" w:rsidRDefault="00506824" w:rsidP="00506824">
      <w:pPr>
        <w:ind w:left="1440"/>
        <w:rPr>
          <w:sz w:val="22"/>
          <w:szCs w:val="22"/>
        </w:rPr>
      </w:pPr>
      <w:r w:rsidRPr="002309D2">
        <w:rPr>
          <w:sz w:val="22"/>
          <w:szCs w:val="22"/>
        </w:rPr>
        <w:t>Proposed by the Beautification Committee</w:t>
      </w:r>
      <w:r>
        <w:rPr>
          <w:sz w:val="22"/>
          <w:szCs w:val="22"/>
        </w:rPr>
        <w:t xml:space="preserve"> – </w:t>
      </w:r>
      <w:r w:rsidRPr="002309D2">
        <w:rPr>
          <w:sz w:val="22"/>
          <w:szCs w:val="22"/>
        </w:rPr>
        <w:t>Candac</w:t>
      </w:r>
      <w:r>
        <w:rPr>
          <w:sz w:val="22"/>
          <w:szCs w:val="22"/>
        </w:rPr>
        <w:t xml:space="preserve">e </w:t>
      </w:r>
      <w:r w:rsidRPr="002309D2">
        <w:rPr>
          <w:sz w:val="22"/>
          <w:szCs w:val="22"/>
        </w:rPr>
        <w:t>Kniffen</w:t>
      </w:r>
    </w:p>
    <w:p w:rsidR="00506824" w:rsidRPr="0097240B" w:rsidRDefault="00506824" w:rsidP="00506824">
      <w:pPr>
        <w:ind w:left="1440"/>
        <w:jc w:val="both"/>
        <w:rPr>
          <w:b/>
          <w:sz w:val="22"/>
          <w:szCs w:val="22"/>
        </w:rPr>
      </w:pPr>
      <w:r w:rsidRPr="0097240B">
        <w:rPr>
          <w:b/>
          <w:sz w:val="22"/>
          <w:szCs w:val="22"/>
        </w:rPr>
        <w:t>Passed by Standing Count</w:t>
      </w:r>
      <w:r>
        <w:rPr>
          <w:b/>
          <w:sz w:val="22"/>
          <w:szCs w:val="22"/>
        </w:rPr>
        <w:t xml:space="preserve">   </w:t>
      </w:r>
      <w:r w:rsidRPr="003538B9">
        <w:rPr>
          <w:bCs/>
          <w:sz w:val="22"/>
          <w:szCs w:val="22"/>
        </w:rPr>
        <w:t>Yes - 80   No - 18</w:t>
      </w: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42</w:t>
      </w:r>
      <w:r w:rsidRPr="002309D2">
        <w:rPr>
          <w:bCs/>
          <w:sz w:val="22"/>
          <w:szCs w:val="22"/>
        </w:rPr>
        <w:tab/>
        <w:t>Voted to transfer from undesignated fund balance the sum of $33,000 to conduct an ADA Self-Evaluation of the Town’s facilities, programs, and services.</w:t>
      </w:r>
    </w:p>
    <w:p w:rsidR="00506824" w:rsidRPr="002309D2" w:rsidRDefault="00506824" w:rsidP="00506824">
      <w:pPr>
        <w:tabs>
          <w:tab w:val="left" w:pos="1440"/>
          <w:tab w:val="left" w:pos="1800"/>
        </w:tabs>
        <w:ind w:left="1440"/>
        <w:jc w:val="both"/>
        <w:rPr>
          <w:sz w:val="22"/>
          <w:szCs w:val="22"/>
        </w:rPr>
      </w:pPr>
      <w:r w:rsidRPr="002309D2">
        <w:rPr>
          <w:sz w:val="22"/>
          <w:szCs w:val="22"/>
        </w:rPr>
        <w:t>Proposed by the M</w:t>
      </w:r>
      <w:r>
        <w:rPr>
          <w:sz w:val="22"/>
          <w:szCs w:val="22"/>
        </w:rPr>
        <w:t>&amp;SBC</w:t>
      </w:r>
      <w:r w:rsidRPr="002309D2">
        <w:rPr>
          <w:sz w:val="22"/>
          <w:szCs w:val="22"/>
        </w:rPr>
        <w:t xml:space="preserve"> – Kim R. Roy</w:t>
      </w:r>
    </w:p>
    <w:p w:rsidR="00506824" w:rsidRPr="002309D2" w:rsidRDefault="00506824" w:rsidP="00506824">
      <w:pPr>
        <w:ind w:left="720" w:firstLine="720"/>
        <w:jc w:val="both"/>
        <w:rPr>
          <w:b/>
          <w:bCs/>
          <w:sz w:val="22"/>
          <w:szCs w:val="22"/>
        </w:rPr>
      </w:pPr>
      <w:r w:rsidRPr="002309D2">
        <w:rPr>
          <w:b/>
          <w:bCs/>
          <w:sz w:val="22"/>
          <w:szCs w:val="22"/>
        </w:rPr>
        <w:lastRenderedPageBreak/>
        <w:t>Passed Unanimously</w:t>
      </w:r>
    </w:p>
    <w:p w:rsidR="00506824" w:rsidRPr="002309D2" w:rsidRDefault="00506824" w:rsidP="00506824">
      <w:pPr>
        <w:ind w:left="720" w:firstLine="720"/>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ARTICLE 11</w:t>
      </w:r>
      <w:r w:rsidRPr="002309D2">
        <w:rPr>
          <w:sz w:val="22"/>
          <w:szCs w:val="22"/>
        </w:rPr>
        <w:tab/>
        <w:t xml:space="preserve">Voted to raise and appropriate the sum of $4,120 to fund the provisions of the collective bargaining agreement for Fiscal Year 2020 between the Police Chief Joao Chaves and the Town of Halifax or take any action thereon. </w:t>
      </w:r>
    </w:p>
    <w:p w:rsidR="00506824" w:rsidRPr="002309D2" w:rsidRDefault="00506824" w:rsidP="00506824">
      <w:pPr>
        <w:ind w:left="1440"/>
        <w:jc w:val="both"/>
        <w:rPr>
          <w:sz w:val="22"/>
          <w:szCs w:val="22"/>
        </w:rPr>
      </w:pPr>
      <w:r w:rsidRPr="002309D2">
        <w:rPr>
          <w:sz w:val="22"/>
          <w:szCs w:val="22"/>
        </w:rPr>
        <w:t>Proposed by the Board of Selectmen – Kim R. Roy</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39</w:t>
      </w:r>
      <w:r w:rsidRPr="002309D2">
        <w:rPr>
          <w:bCs/>
          <w:sz w:val="22"/>
          <w:szCs w:val="22"/>
        </w:rPr>
        <w:tab/>
        <w:t>Voted to transfer from undesignated fund balance the sum of $4,600 to replace the flooring at the rear entrance of the Police Station.</w:t>
      </w:r>
    </w:p>
    <w:p w:rsidR="00506824" w:rsidRPr="002309D2" w:rsidRDefault="00506824" w:rsidP="00506824">
      <w:pPr>
        <w:ind w:left="1440"/>
        <w:jc w:val="both"/>
        <w:rPr>
          <w:sz w:val="22"/>
          <w:szCs w:val="22"/>
        </w:rPr>
      </w:pPr>
      <w:r w:rsidRPr="002309D2">
        <w:rPr>
          <w:sz w:val="22"/>
          <w:szCs w:val="22"/>
        </w:rPr>
        <w:t>Proposed by the M</w:t>
      </w:r>
      <w:r>
        <w:rPr>
          <w:sz w:val="22"/>
          <w:szCs w:val="22"/>
        </w:rPr>
        <w:t>&amp;SBC</w:t>
      </w:r>
      <w:r w:rsidRPr="002309D2">
        <w:rPr>
          <w:sz w:val="22"/>
          <w:szCs w:val="22"/>
        </w:rPr>
        <w:t xml:space="preserve"> – Kim R. Roy</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 xml:space="preserve">ARTICLE 29 </w:t>
      </w:r>
      <w:r w:rsidRPr="002309D2">
        <w:rPr>
          <w:sz w:val="22"/>
          <w:szCs w:val="22"/>
        </w:rPr>
        <w:tab/>
        <w:t>Voted to raise and appropriate the sum of $200 for the installation and operation of a new streetlight on Pole #11 at the corner of the western end of Cranberry Drive and Plymouth Street.</w:t>
      </w:r>
    </w:p>
    <w:p w:rsidR="00506824" w:rsidRPr="002309D2" w:rsidRDefault="00506824" w:rsidP="00506824">
      <w:pPr>
        <w:tabs>
          <w:tab w:val="left" w:pos="720"/>
          <w:tab w:val="left" w:pos="1440"/>
        </w:tabs>
        <w:ind w:left="360"/>
        <w:rPr>
          <w:sz w:val="22"/>
          <w:szCs w:val="22"/>
        </w:rPr>
      </w:pPr>
      <w:r w:rsidRPr="002309D2">
        <w:rPr>
          <w:sz w:val="22"/>
          <w:szCs w:val="22"/>
        </w:rPr>
        <w:tab/>
      </w:r>
      <w:r w:rsidRPr="002309D2">
        <w:rPr>
          <w:sz w:val="22"/>
          <w:szCs w:val="22"/>
        </w:rPr>
        <w:tab/>
        <w:t>Proposed by Andrea Delaney, et al</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tabs>
          <w:tab w:val="left" w:pos="0"/>
          <w:tab w:val="left" w:pos="180"/>
        </w:tabs>
        <w:spacing w:after="120"/>
        <w:ind w:left="1440" w:hanging="1440"/>
        <w:jc w:val="both"/>
        <w:rPr>
          <w:bCs/>
          <w:sz w:val="22"/>
          <w:szCs w:val="22"/>
        </w:rPr>
      </w:pPr>
      <w:r w:rsidRPr="002309D2">
        <w:rPr>
          <w:bCs/>
          <w:sz w:val="22"/>
          <w:szCs w:val="22"/>
        </w:rPr>
        <w:t>ARTICLE 46</w:t>
      </w:r>
      <w:r w:rsidRPr="002309D2">
        <w:rPr>
          <w:bCs/>
          <w:sz w:val="22"/>
          <w:szCs w:val="22"/>
        </w:rPr>
        <w:tab/>
        <w:t>Voted to transfer from undesignated fund balance the sum of $18,000 for a fence for the perimeter of the property at the Highway Barn.</w:t>
      </w:r>
    </w:p>
    <w:p w:rsidR="00506824" w:rsidRPr="002309D2" w:rsidRDefault="00506824" w:rsidP="00506824">
      <w:pPr>
        <w:ind w:left="360"/>
        <w:jc w:val="both"/>
        <w:rPr>
          <w:sz w:val="22"/>
          <w:szCs w:val="22"/>
        </w:rPr>
      </w:pPr>
      <w:r w:rsidRPr="002309D2">
        <w:rPr>
          <w:sz w:val="22"/>
          <w:szCs w:val="22"/>
        </w:rPr>
        <w:tab/>
      </w:r>
      <w:r w:rsidRPr="002309D2">
        <w:rPr>
          <w:sz w:val="22"/>
          <w:szCs w:val="22"/>
        </w:rPr>
        <w:tab/>
        <w:t>Proposed by Highway Surveyor – R. Steven Hayward</w:t>
      </w:r>
    </w:p>
    <w:p w:rsidR="00506824" w:rsidRPr="002309D2" w:rsidRDefault="00506824" w:rsidP="00506824">
      <w:pPr>
        <w:ind w:left="720" w:firstLine="72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44</w:t>
      </w:r>
      <w:r w:rsidRPr="002309D2">
        <w:rPr>
          <w:bCs/>
          <w:sz w:val="22"/>
          <w:szCs w:val="22"/>
        </w:rPr>
        <w:tab/>
        <w:t>Voted to transfer from undesignated fund balance the sum of $5,200 for a backup system for the Town’s computer system.</w:t>
      </w:r>
    </w:p>
    <w:p w:rsidR="00506824" w:rsidRPr="002309D2" w:rsidRDefault="00506824" w:rsidP="00506824">
      <w:pPr>
        <w:ind w:left="360"/>
        <w:jc w:val="both"/>
        <w:rPr>
          <w:sz w:val="22"/>
          <w:szCs w:val="22"/>
        </w:rPr>
      </w:pPr>
      <w:r w:rsidRPr="002309D2">
        <w:rPr>
          <w:sz w:val="22"/>
          <w:szCs w:val="22"/>
        </w:rPr>
        <w:tab/>
      </w:r>
      <w:r w:rsidRPr="002309D2">
        <w:rPr>
          <w:sz w:val="22"/>
          <w:szCs w:val="22"/>
        </w:rPr>
        <w:tab/>
        <w:t>Proposed by Data Processing – Kim R. Roy</w:t>
      </w:r>
    </w:p>
    <w:p w:rsidR="00506824" w:rsidRPr="002309D2" w:rsidRDefault="00506824" w:rsidP="00506824">
      <w:pPr>
        <w:ind w:left="720" w:firstLine="72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tabs>
          <w:tab w:val="left" w:pos="1440"/>
        </w:tabs>
        <w:spacing w:after="60"/>
        <w:ind w:left="1440" w:hanging="1440"/>
        <w:jc w:val="both"/>
        <w:rPr>
          <w:sz w:val="22"/>
          <w:szCs w:val="22"/>
        </w:rPr>
      </w:pPr>
      <w:r w:rsidRPr="002309D2">
        <w:rPr>
          <w:sz w:val="22"/>
          <w:szCs w:val="22"/>
        </w:rPr>
        <w:t>ARTICLE 62</w:t>
      </w:r>
      <w:r w:rsidRPr="002309D2">
        <w:rPr>
          <w:sz w:val="22"/>
          <w:szCs w:val="22"/>
        </w:rPr>
        <w:tab/>
        <w:t>To see if the Town will vote to amend Chapter 167-8 (E) (Non-Conforming Uses) of the Code of the Town of Halifax with the following change:</w:t>
      </w:r>
    </w:p>
    <w:p w:rsidR="00506824" w:rsidRPr="002309D2" w:rsidRDefault="00506824" w:rsidP="00506824">
      <w:pPr>
        <w:tabs>
          <w:tab w:val="left" w:pos="1440"/>
        </w:tabs>
        <w:spacing w:after="60"/>
        <w:ind w:left="1440" w:hanging="1440"/>
        <w:jc w:val="both"/>
        <w:rPr>
          <w:sz w:val="22"/>
          <w:szCs w:val="22"/>
        </w:rPr>
      </w:pPr>
      <w:r w:rsidRPr="002309D2">
        <w:rPr>
          <w:bCs/>
          <w:sz w:val="22"/>
          <w:szCs w:val="22"/>
        </w:rPr>
        <w:tab/>
        <w:t xml:space="preserve">E. Abandonment.  No nonconforming </w:t>
      </w:r>
      <w:r w:rsidRPr="002309D2">
        <w:rPr>
          <w:sz w:val="22"/>
          <w:szCs w:val="22"/>
        </w:rPr>
        <w:t xml:space="preserve">use, </w:t>
      </w:r>
      <w:r w:rsidRPr="002309D2">
        <w:rPr>
          <w:sz w:val="22"/>
          <w:szCs w:val="22"/>
          <w:u w:val="single"/>
        </w:rPr>
        <w:t>other than any a single-family detached dwelling,</w:t>
      </w:r>
      <w:r w:rsidRPr="002309D2">
        <w:rPr>
          <w:sz w:val="22"/>
          <w:szCs w:val="22"/>
        </w:rPr>
        <w:t xml:space="preserve"> which has been </w:t>
      </w:r>
      <w:r w:rsidRPr="002309D2">
        <w:rPr>
          <w:bCs/>
          <w:sz w:val="22"/>
          <w:szCs w:val="22"/>
        </w:rPr>
        <w:t xml:space="preserve">abandoned or </w:t>
      </w:r>
      <w:r w:rsidRPr="002309D2">
        <w:rPr>
          <w:sz w:val="22"/>
          <w:szCs w:val="22"/>
        </w:rPr>
        <w:t>discontinued</w:t>
      </w:r>
      <w:r w:rsidRPr="002309D2">
        <w:rPr>
          <w:bCs/>
          <w:sz w:val="22"/>
          <w:szCs w:val="22"/>
        </w:rPr>
        <w:t xml:space="preserve"> for more </w:t>
      </w:r>
      <w:r w:rsidRPr="002309D2">
        <w:rPr>
          <w:sz w:val="22"/>
          <w:szCs w:val="22"/>
        </w:rPr>
        <w:t xml:space="preserve">than two (2) years shall be </w:t>
      </w:r>
      <w:r w:rsidRPr="002309D2">
        <w:rPr>
          <w:bCs/>
          <w:sz w:val="22"/>
          <w:szCs w:val="22"/>
        </w:rPr>
        <w:t xml:space="preserve">re-established.  Any future use </w:t>
      </w:r>
      <w:r w:rsidRPr="002309D2">
        <w:rPr>
          <w:sz w:val="22"/>
          <w:szCs w:val="22"/>
        </w:rPr>
        <w:t>shall be in conformity with the provisions of this chapter.</w:t>
      </w:r>
    </w:p>
    <w:p w:rsidR="00506824" w:rsidRPr="002309D2" w:rsidRDefault="00506824" w:rsidP="00506824">
      <w:pPr>
        <w:tabs>
          <w:tab w:val="left" w:pos="1440"/>
        </w:tabs>
        <w:spacing w:after="120"/>
        <w:ind w:left="1440" w:hanging="1440"/>
        <w:jc w:val="both"/>
        <w:rPr>
          <w:sz w:val="22"/>
          <w:szCs w:val="22"/>
          <w:u w:val="single"/>
        </w:rPr>
      </w:pPr>
      <w:r w:rsidRPr="002309D2">
        <w:rPr>
          <w:sz w:val="22"/>
          <w:szCs w:val="22"/>
        </w:rPr>
        <w:tab/>
      </w:r>
      <w:r w:rsidRPr="002309D2">
        <w:rPr>
          <w:sz w:val="22"/>
          <w:szCs w:val="22"/>
          <w:u w:val="single"/>
        </w:rPr>
        <w:t>The Zoning Board of Appeals may approve a special permit for a single-family detached dwelling which has been abandoned or discontinued for more than two (2) years.</w:t>
      </w:r>
    </w:p>
    <w:p w:rsidR="00506824" w:rsidRPr="002309D2" w:rsidRDefault="00506824" w:rsidP="00506824">
      <w:pPr>
        <w:ind w:left="1440"/>
        <w:jc w:val="both"/>
        <w:rPr>
          <w:b/>
          <w:sz w:val="22"/>
          <w:szCs w:val="22"/>
        </w:rPr>
      </w:pPr>
      <w:r w:rsidRPr="002309D2">
        <w:rPr>
          <w:sz w:val="22"/>
          <w:szCs w:val="22"/>
        </w:rPr>
        <w:t>Proposed by Board of Selectmen</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47</w:t>
      </w:r>
      <w:r w:rsidRPr="002309D2">
        <w:rPr>
          <w:bCs/>
          <w:sz w:val="22"/>
          <w:szCs w:val="22"/>
        </w:rPr>
        <w:tab/>
        <w:t>Voted to transfer from undesignated fund balance the sum of $168,129 for a sweeper for the Highway Department.</w:t>
      </w:r>
    </w:p>
    <w:p w:rsidR="00506824" w:rsidRPr="002309D2" w:rsidRDefault="00506824" w:rsidP="00506824">
      <w:pPr>
        <w:ind w:left="360"/>
        <w:jc w:val="both"/>
        <w:rPr>
          <w:sz w:val="22"/>
          <w:szCs w:val="22"/>
        </w:rPr>
      </w:pPr>
      <w:r w:rsidRPr="002309D2">
        <w:rPr>
          <w:sz w:val="22"/>
          <w:szCs w:val="22"/>
        </w:rPr>
        <w:tab/>
      </w:r>
      <w:r w:rsidRPr="002309D2">
        <w:rPr>
          <w:sz w:val="22"/>
          <w:szCs w:val="22"/>
        </w:rPr>
        <w:tab/>
        <w:t>Proposed by Highway Surveyor – R. Steven Hayward</w:t>
      </w:r>
    </w:p>
    <w:p w:rsidR="00506824" w:rsidRPr="002309D2" w:rsidRDefault="00506824" w:rsidP="00506824">
      <w:pPr>
        <w:ind w:left="720" w:firstLine="720"/>
        <w:jc w:val="both"/>
        <w:rPr>
          <w:b/>
          <w:bCs/>
          <w:sz w:val="22"/>
          <w:szCs w:val="22"/>
        </w:rPr>
      </w:pPr>
      <w:r w:rsidRPr="002309D2">
        <w:rPr>
          <w:b/>
          <w:bCs/>
          <w:sz w:val="22"/>
          <w:szCs w:val="22"/>
        </w:rPr>
        <w:t>Failed</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38</w:t>
      </w:r>
      <w:r w:rsidRPr="002309D2">
        <w:rPr>
          <w:bCs/>
          <w:color w:val="FF0000"/>
          <w:sz w:val="22"/>
          <w:szCs w:val="22"/>
        </w:rPr>
        <w:tab/>
      </w:r>
      <w:r w:rsidRPr="002309D2">
        <w:rPr>
          <w:bCs/>
          <w:sz w:val="22"/>
          <w:szCs w:val="22"/>
        </w:rPr>
        <w:t>Voted to transfer from Solid Waste Retained Earnings the sum of $5,950 to replace the flooring at the Recycling Center.</w:t>
      </w:r>
    </w:p>
    <w:p w:rsidR="00506824" w:rsidRPr="002309D2" w:rsidRDefault="00506824" w:rsidP="00506824">
      <w:pPr>
        <w:tabs>
          <w:tab w:val="left" w:pos="1440"/>
          <w:tab w:val="left" w:pos="1800"/>
        </w:tabs>
        <w:ind w:left="1440"/>
        <w:jc w:val="both"/>
        <w:rPr>
          <w:sz w:val="22"/>
          <w:szCs w:val="22"/>
        </w:rPr>
      </w:pPr>
      <w:r w:rsidRPr="002309D2">
        <w:rPr>
          <w:sz w:val="22"/>
          <w:szCs w:val="22"/>
        </w:rPr>
        <w:lastRenderedPageBreak/>
        <w:t>Proposed by the M</w:t>
      </w:r>
      <w:r>
        <w:rPr>
          <w:sz w:val="22"/>
          <w:szCs w:val="22"/>
        </w:rPr>
        <w:t>&amp;SBC</w:t>
      </w:r>
      <w:r w:rsidRPr="002309D2">
        <w:rPr>
          <w:sz w:val="22"/>
          <w:szCs w:val="22"/>
        </w:rPr>
        <w:t xml:space="preserve"> – Robert G. Gaynor </w:t>
      </w:r>
    </w:p>
    <w:p w:rsidR="00506824" w:rsidRPr="002309D2" w:rsidRDefault="00506824" w:rsidP="00506824">
      <w:pPr>
        <w:ind w:left="1440"/>
        <w:jc w:val="both"/>
        <w:rPr>
          <w:b/>
          <w:bCs/>
          <w:sz w:val="22"/>
          <w:szCs w:val="22"/>
        </w:rPr>
      </w:pPr>
      <w:r w:rsidRPr="002309D2">
        <w:rPr>
          <w:b/>
          <w:bCs/>
          <w:sz w:val="22"/>
          <w:szCs w:val="22"/>
        </w:rPr>
        <w:t>Passed</w:t>
      </w:r>
    </w:p>
    <w:p w:rsidR="00506824" w:rsidRPr="002309D2" w:rsidRDefault="00506824" w:rsidP="00506824">
      <w:pPr>
        <w:ind w:left="1440"/>
        <w:jc w:val="both"/>
        <w:rPr>
          <w:b/>
          <w:bCs/>
          <w:sz w:val="22"/>
          <w:szCs w:val="22"/>
        </w:rPr>
      </w:pPr>
    </w:p>
    <w:p w:rsidR="00506824" w:rsidRPr="002309D2" w:rsidRDefault="00506824" w:rsidP="00506824">
      <w:pPr>
        <w:tabs>
          <w:tab w:val="left" w:pos="0"/>
          <w:tab w:val="left" w:pos="1440"/>
        </w:tabs>
        <w:spacing w:after="120"/>
        <w:ind w:left="1440" w:hanging="1800"/>
        <w:jc w:val="both"/>
        <w:rPr>
          <w:sz w:val="22"/>
          <w:szCs w:val="22"/>
        </w:rPr>
      </w:pPr>
      <w:r w:rsidRPr="002309D2">
        <w:rPr>
          <w:sz w:val="22"/>
          <w:szCs w:val="22"/>
        </w:rPr>
        <w:tab/>
        <w:t xml:space="preserve">ARTICLE 7 </w:t>
      </w:r>
      <w:r w:rsidRPr="002309D2">
        <w:rPr>
          <w:sz w:val="22"/>
          <w:szCs w:val="22"/>
        </w:rPr>
        <w:tab/>
        <w:t xml:space="preserve">Voted to raise and appropriate the sum of $68,340 to fund the provisions of the collective bargaining agreement for Fiscal Year 2020 between IAFF, Local 3159 (Firefighters) and the Town of Halifax. </w:t>
      </w:r>
    </w:p>
    <w:p w:rsidR="00506824" w:rsidRPr="002309D2" w:rsidRDefault="00506824" w:rsidP="00506824">
      <w:pPr>
        <w:tabs>
          <w:tab w:val="left" w:pos="1440"/>
        </w:tabs>
        <w:ind w:left="360"/>
        <w:jc w:val="both"/>
        <w:rPr>
          <w:sz w:val="22"/>
          <w:szCs w:val="22"/>
        </w:rPr>
      </w:pPr>
      <w:r w:rsidRPr="002309D2">
        <w:rPr>
          <w:sz w:val="22"/>
          <w:szCs w:val="22"/>
        </w:rPr>
        <w:tab/>
        <w:t>Proposed by the Board of Selectmen – Kim R. Roy</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sz w:val="22"/>
          <w:szCs w:val="22"/>
        </w:rPr>
      </w:pPr>
      <w:r w:rsidRPr="002309D2">
        <w:rPr>
          <w:sz w:val="22"/>
          <w:szCs w:val="22"/>
        </w:rPr>
        <w:t xml:space="preserve">ARTICLE 10 </w:t>
      </w:r>
      <w:r w:rsidRPr="002309D2">
        <w:rPr>
          <w:sz w:val="22"/>
          <w:szCs w:val="22"/>
        </w:rPr>
        <w:tab/>
        <w:t xml:space="preserve">Voted to raise and appropriate the sum of $14,920 to fund the provisions of the collective bargaining agreement for Fiscal Year 2020 between the Halifax Association of Police Patrolmen and the Town of Halifax. </w:t>
      </w:r>
    </w:p>
    <w:p w:rsidR="00506824" w:rsidRPr="002309D2" w:rsidRDefault="00506824" w:rsidP="00506824">
      <w:pPr>
        <w:ind w:left="1440"/>
        <w:jc w:val="both"/>
        <w:rPr>
          <w:sz w:val="22"/>
          <w:szCs w:val="22"/>
        </w:rPr>
      </w:pPr>
      <w:r w:rsidRPr="002309D2">
        <w:rPr>
          <w:sz w:val="22"/>
          <w:szCs w:val="22"/>
        </w:rPr>
        <w:t xml:space="preserve">Proposed by the Board of Selectmen – Kim R. Roy </w:t>
      </w:r>
    </w:p>
    <w:p w:rsidR="00506824" w:rsidRPr="002309D2" w:rsidRDefault="00506824" w:rsidP="00506824">
      <w:pPr>
        <w:ind w:left="1440"/>
        <w:jc w:val="both"/>
        <w:rPr>
          <w:b/>
          <w:bCs/>
          <w:sz w:val="22"/>
          <w:szCs w:val="22"/>
        </w:rPr>
      </w:pPr>
      <w:r w:rsidRPr="002309D2">
        <w:rPr>
          <w:b/>
          <w:bCs/>
          <w:sz w:val="22"/>
          <w:szCs w:val="22"/>
        </w:rPr>
        <w:t>Passed Unanimously</w:t>
      </w:r>
    </w:p>
    <w:p w:rsidR="00506824" w:rsidRPr="002309D2" w:rsidRDefault="00506824" w:rsidP="00506824">
      <w:pPr>
        <w:ind w:left="1440"/>
        <w:jc w:val="both"/>
        <w:rPr>
          <w:b/>
          <w:bCs/>
          <w:sz w:val="22"/>
          <w:szCs w:val="22"/>
        </w:rPr>
      </w:pPr>
    </w:p>
    <w:p w:rsidR="00506824" w:rsidRPr="002309D2" w:rsidRDefault="00506824" w:rsidP="00506824">
      <w:pPr>
        <w:tabs>
          <w:tab w:val="left" w:pos="1440"/>
        </w:tabs>
        <w:spacing w:after="60"/>
        <w:ind w:left="1440" w:hanging="1440"/>
        <w:jc w:val="both"/>
        <w:rPr>
          <w:sz w:val="22"/>
          <w:szCs w:val="22"/>
        </w:rPr>
      </w:pPr>
      <w:r w:rsidRPr="002309D2">
        <w:rPr>
          <w:sz w:val="22"/>
          <w:szCs w:val="22"/>
        </w:rPr>
        <w:t xml:space="preserve">ARTICLE 55 </w:t>
      </w:r>
      <w:r w:rsidRPr="002309D2">
        <w:rPr>
          <w:sz w:val="22"/>
          <w:szCs w:val="22"/>
        </w:rPr>
        <w:tab/>
        <w:t>To see if the Town will vote to amend Chapter 167, Section 7 (D) (15), paragraph 1 to read:</w:t>
      </w:r>
    </w:p>
    <w:p w:rsidR="00506824" w:rsidRDefault="00506824" w:rsidP="00506824">
      <w:pPr>
        <w:tabs>
          <w:tab w:val="left" w:pos="1440"/>
        </w:tabs>
        <w:spacing w:after="120"/>
        <w:ind w:left="1440" w:hanging="1440"/>
        <w:jc w:val="both"/>
        <w:rPr>
          <w:sz w:val="22"/>
          <w:szCs w:val="22"/>
        </w:rPr>
      </w:pPr>
      <w:r w:rsidRPr="002309D2">
        <w:rPr>
          <w:sz w:val="22"/>
          <w:szCs w:val="22"/>
        </w:rPr>
        <w:tab/>
        <w:t xml:space="preserve">No Marijuana Establishment shall be located within 500 (five hundred) linear feet of any school or child care facility or where children generally congregate, any other Marijuana Establishment, or any establishment licensed to pour alcohol under the provisions of G.L. c 138 § 12 or within 300 (three hundred) linear feet of any parcel zoned agricultural-residential. </w:t>
      </w:r>
    </w:p>
    <w:p w:rsidR="00506824" w:rsidRPr="002309D2" w:rsidRDefault="00506824" w:rsidP="00506824">
      <w:pPr>
        <w:tabs>
          <w:tab w:val="left" w:pos="1440"/>
        </w:tabs>
        <w:spacing w:after="120"/>
        <w:ind w:left="1440" w:hanging="1440"/>
        <w:jc w:val="both"/>
        <w:rPr>
          <w:sz w:val="22"/>
          <w:szCs w:val="22"/>
        </w:rPr>
      </w:pPr>
      <w:r>
        <w:rPr>
          <w:sz w:val="22"/>
          <w:szCs w:val="22"/>
        </w:rPr>
        <w:tab/>
      </w:r>
      <w:r w:rsidRPr="002309D2">
        <w:rPr>
          <w:sz w:val="22"/>
          <w:szCs w:val="22"/>
        </w:rPr>
        <w:t>Distances shall be calculated by direct measurement of a straight line from the nearest property line of the facility or parcel in question to the nearest property line of the Marijuana Establishment.</w:t>
      </w:r>
    </w:p>
    <w:p w:rsidR="00506824" w:rsidRPr="002309D2" w:rsidRDefault="00506824" w:rsidP="00506824">
      <w:pPr>
        <w:ind w:left="1440"/>
        <w:jc w:val="both"/>
        <w:rPr>
          <w:b/>
          <w:sz w:val="22"/>
          <w:szCs w:val="22"/>
        </w:rPr>
      </w:pPr>
      <w:r w:rsidRPr="002309D2">
        <w:rPr>
          <w:sz w:val="22"/>
          <w:szCs w:val="22"/>
        </w:rPr>
        <w:t>Proposed by Steffen Ghelfi, et al</w:t>
      </w:r>
    </w:p>
    <w:p w:rsidR="00506824" w:rsidRPr="002309D2" w:rsidRDefault="00506824" w:rsidP="00506824">
      <w:pPr>
        <w:ind w:left="1440"/>
        <w:jc w:val="both"/>
        <w:rPr>
          <w:b/>
          <w:sz w:val="22"/>
          <w:szCs w:val="22"/>
        </w:rPr>
      </w:pPr>
      <w:r w:rsidRPr="002309D2">
        <w:rPr>
          <w:b/>
          <w:sz w:val="22"/>
          <w:szCs w:val="22"/>
        </w:rPr>
        <w:t>Finance Committee Recommendation at Town Meeting</w:t>
      </w:r>
    </w:p>
    <w:p w:rsidR="00506824" w:rsidRPr="002309D2" w:rsidRDefault="00506824" w:rsidP="00506824">
      <w:pPr>
        <w:ind w:left="1440"/>
        <w:jc w:val="both"/>
        <w:rPr>
          <w:b/>
          <w:sz w:val="22"/>
          <w:szCs w:val="22"/>
        </w:rPr>
      </w:pPr>
      <w:r w:rsidRPr="002309D2">
        <w:rPr>
          <w:b/>
          <w:sz w:val="22"/>
          <w:szCs w:val="22"/>
        </w:rPr>
        <w:t>No Action Taken</w:t>
      </w:r>
    </w:p>
    <w:p w:rsidR="00506824" w:rsidRPr="002309D2" w:rsidRDefault="00506824" w:rsidP="00506824">
      <w:pPr>
        <w:ind w:left="1440"/>
        <w:jc w:val="both"/>
        <w:rPr>
          <w:b/>
          <w:bCs/>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41</w:t>
      </w:r>
      <w:r w:rsidRPr="002309D2">
        <w:rPr>
          <w:bCs/>
          <w:sz w:val="22"/>
          <w:szCs w:val="22"/>
        </w:rPr>
        <w:tab/>
        <w:t>Voted to transfer from undesignated fund balance the sum of $12,000 to replace windows in Pope’s Tavern.</w:t>
      </w:r>
    </w:p>
    <w:p w:rsidR="00506824" w:rsidRPr="002309D2" w:rsidRDefault="00506824" w:rsidP="00506824">
      <w:pPr>
        <w:tabs>
          <w:tab w:val="left" w:pos="1440"/>
          <w:tab w:val="left" w:pos="1800"/>
        </w:tabs>
        <w:ind w:left="1440"/>
        <w:jc w:val="both"/>
        <w:rPr>
          <w:sz w:val="22"/>
          <w:szCs w:val="22"/>
        </w:rPr>
      </w:pPr>
      <w:r w:rsidRPr="002309D2">
        <w:rPr>
          <w:sz w:val="22"/>
          <w:szCs w:val="22"/>
        </w:rPr>
        <w:t>Proposed by the M</w:t>
      </w:r>
      <w:r>
        <w:rPr>
          <w:sz w:val="22"/>
          <w:szCs w:val="22"/>
        </w:rPr>
        <w:t xml:space="preserve">&amp;SBC </w:t>
      </w:r>
      <w:r w:rsidRPr="002309D2">
        <w:rPr>
          <w:sz w:val="22"/>
          <w:szCs w:val="22"/>
        </w:rPr>
        <w:t>–</w:t>
      </w:r>
      <w:r>
        <w:rPr>
          <w:sz w:val="22"/>
          <w:szCs w:val="22"/>
        </w:rPr>
        <w:t xml:space="preserve"> </w:t>
      </w:r>
      <w:r w:rsidRPr="002309D2">
        <w:rPr>
          <w:sz w:val="22"/>
          <w:szCs w:val="22"/>
        </w:rPr>
        <w:t>Robert G. Gaynor</w:t>
      </w:r>
    </w:p>
    <w:p w:rsidR="00506824" w:rsidRPr="002309D2" w:rsidRDefault="00506824" w:rsidP="00506824">
      <w:pPr>
        <w:ind w:left="720" w:firstLine="720"/>
        <w:jc w:val="both"/>
        <w:rPr>
          <w:b/>
          <w:bCs/>
          <w:sz w:val="22"/>
          <w:szCs w:val="22"/>
        </w:rPr>
      </w:pPr>
      <w:r w:rsidRPr="002309D2">
        <w:rPr>
          <w:b/>
          <w:bCs/>
          <w:sz w:val="22"/>
          <w:szCs w:val="22"/>
        </w:rPr>
        <w:t>Passed</w:t>
      </w:r>
    </w:p>
    <w:p w:rsidR="00506824" w:rsidRPr="002309D2" w:rsidRDefault="00506824" w:rsidP="00506824">
      <w:pPr>
        <w:ind w:left="1440"/>
        <w:jc w:val="both"/>
        <w:rPr>
          <w:b/>
          <w:bCs/>
          <w:sz w:val="22"/>
          <w:szCs w:val="22"/>
        </w:rPr>
      </w:pPr>
    </w:p>
    <w:p w:rsidR="00506824" w:rsidRPr="002309D2" w:rsidRDefault="00506824" w:rsidP="00506824">
      <w:pPr>
        <w:tabs>
          <w:tab w:val="left" w:pos="0"/>
          <w:tab w:val="left" w:pos="1440"/>
        </w:tabs>
        <w:spacing w:after="120"/>
        <w:ind w:left="1440" w:hanging="1440"/>
        <w:jc w:val="both"/>
        <w:rPr>
          <w:bCs/>
          <w:sz w:val="22"/>
          <w:szCs w:val="22"/>
        </w:rPr>
      </w:pPr>
      <w:r w:rsidRPr="002309D2">
        <w:rPr>
          <w:bCs/>
          <w:sz w:val="22"/>
          <w:szCs w:val="22"/>
        </w:rPr>
        <w:t>ARTICLE 45</w:t>
      </w:r>
      <w:r w:rsidRPr="002309D2">
        <w:rPr>
          <w:bCs/>
          <w:sz w:val="22"/>
          <w:szCs w:val="22"/>
        </w:rPr>
        <w:tab/>
        <w:t>Voted to transfer from undesignated fund balance the sum of $45,000 for a Kubota or equivalent for the Highway Department.</w:t>
      </w:r>
    </w:p>
    <w:p w:rsidR="00506824" w:rsidRPr="002309D2" w:rsidRDefault="00506824" w:rsidP="00506824">
      <w:pPr>
        <w:ind w:left="360"/>
        <w:jc w:val="both"/>
        <w:rPr>
          <w:sz w:val="22"/>
          <w:szCs w:val="22"/>
        </w:rPr>
      </w:pPr>
      <w:r w:rsidRPr="002309D2">
        <w:rPr>
          <w:sz w:val="22"/>
          <w:szCs w:val="22"/>
        </w:rPr>
        <w:tab/>
      </w:r>
      <w:r w:rsidRPr="002309D2">
        <w:rPr>
          <w:sz w:val="22"/>
          <w:szCs w:val="22"/>
        </w:rPr>
        <w:tab/>
        <w:t>Proposed by Highway Surveyor – R. Steven Hayward</w:t>
      </w:r>
    </w:p>
    <w:p w:rsidR="00506824" w:rsidRPr="002309D2" w:rsidRDefault="00506824" w:rsidP="00506824">
      <w:pPr>
        <w:ind w:left="720" w:firstLine="720"/>
        <w:jc w:val="both"/>
        <w:rPr>
          <w:b/>
          <w:bCs/>
          <w:sz w:val="22"/>
          <w:szCs w:val="22"/>
        </w:rPr>
      </w:pPr>
      <w:r w:rsidRPr="002309D2">
        <w:rPr>
          <w:b/>
          <w:bCs/>
          <w:sz w:val="22"/>
          <w:szCs w:val="22"/>
        </w:rPr>
        <w:t>Passed</w:t>
      </w:r>
    </w:p>
    <w:p w:rsidR="00506824" w:rsidRPr="002309D2" w:rsidRDefault="00506824" w:rsidP="00506824">
      <w:pPr>
        <w:ind w:left="720" w:firstLine="720"/>
        <w:jc w:val="both"/>
        <w:rPr>
          <w:b/>
          <w:bCs/>
          <w:sz w:val="22"/>
          <w:szCs w:val="22"/>
        </w:rPr>
      </w:pPr>
    </w:p>
    <w:p w:rsidR="00506824" w:rsidRPr="002309D2" w:rsidRDefault="00506824" w:rsidP="00506824">
      <w:pPr>
        <w:tabs>
          <w:tab w:val="left" w:pos="360"/>
          <w:tab w:val="left" w:pos="1800"/>
        </w:tabs>
        <w:spacing w:after="120"/>
        <w:ind w:left="1440" w:hanging="1440"/>
        <w:jc w:val="both"/>
        <w:rPr>
          <w:sz w:val="22"/>
          <w:szCs w:val="22"/>
        </w:rPr>
      </w:pPr>
      <w:r w:rsidRPr="002309D2">
        <w:rPr>
          <w:bCs/>
          <w:sz w:val="22"/>
          <w:szCs w:val="22"/>
        </w:rPr>
        <w:t>ARTICLE 48</w:t>
      </w:r>
      <w:r w:rsidRPr="002309D2">
        <w:rPr>
          <w:bCs/>
          <w:sz w:val="22"/>
          <w:szCs w:val="22"/>
        </w:rPr>
        <w:tab/>
      </w:r>
      <w:r w:rsidRPr="002309D2">
        <w:rPr>
          <w:sz w:val="22"/>
          <w:szCs w:val="22"/>
        </w:rPr>
        <w:t>Voted to transfer from Wetlands Fund the sum of $7,500 for additional hours for the Conservation Commission secretary for wetland protection work.</w:t>
      </w:r>
    </w:p>
    <w:p w:rsidR="00506824" w:rsidRPr="002309D2" w:rsidRDefault="00506824" w:rsidP="00506824">
      <w:pPr>
        <w:ind w:left="720" w:firstLine="720"/>
        <w:jc w:val="both"/>
        <w:rPr>
          <w:sz w:val="22"/>
          <w:szCs w:val="22"/>
        </w:rPr>
      </w:pPr>
      <w:r w:rsidRPr="002309D2">
        <w:rPr>
          <w:sz w:val="22"/>
          <w:szCs w:val="22"/>
        </w:rPr>
        <w:t>Proposed by the Conservation Commission – Kim R. Roy</w:t>
      </w:r>
    </w:p>
    <w:p w:rsidR="00506824" w:rsidRPr="002309D2" w:rsidRDefault="00506824" w:rsidP="00506824">
      <w:pPr>
        <w:ind w:left="720" w:firstLine="720"/>
        <w:jc w:val="both"/>
        <w:rPr>
          <w:b/>
          <w:bCs/>
          <w:color w:val="FF0000"/>
          <w:sz w:val="22"/>
          <w:szCs w:val="22"/>
        </w:rPr>
      </w:pPr>
      <w:r w:rsidRPr="002309D2">
        <w:rPr>
          <w:b/>
          <w:bCs/>
          <w:sz w:val="22"/>
          <w:szCs w:val="22"/>
        </w:rPr>
        <w:t>Passed Unanimously</w:t>
      </w:r>
    </w:p>
    <w:p w:rsidR="00506824" w:rsidRPr="002309D2" w:rsidRDefault="00506824" w:rsidP="00506824">
      <w:pPr>
        <w:ind w:left="720" w:firstLine="720"/>
        <w:jc w:val="both"/>
        <w:rPr>
          <w:b/>
          <w:bCs/>
          <w:color w:val="FF0000"/>
          <w:sz w:val="22"/>
          <w:szCs w:val="22"/>
        </w:rPr>
      </w:pPr>
    </w:p>
    <w:p w:rsidR="00506824" w:rsidRPr="002309D2" w:rsidRDefault="00506824" w:rsidP="00506824">
      <w:pPr>
        <w:spacing w:after="120"/>
        <w:ind w:left="1440" w:hanging="1440"/>
        <w:jc w:val="both"/>
        <w:rPr>
          <w:sz w:val="22"/>
          <w:szCs w:val="22"/>
        </w:rPr>
      </w:pPr>
      <w:r w:rsidRPr="002309D2">
        <w:rPr>
          <w:sz w:val="22"/>
          <w:szCs w:val="22"/>
        </w:rPr>
        <w:t>ARTICLE 20</w:t>
      </w:r>
      <w:r w:rsidRPr="002309D2">
        <w:rPr>
          <w:sz w:val="22"/>
          <w:szCs w:val="22"/>
        </w:rPr>
        <w:tab/>
        <w:t>Voted to transfer from undesignated fund balance, the sum of $35,000 to purchase seventeen (17) new computers for use at the Police and Fire Departments, with updated Windows 10, a new server, other IT equipment and associated costs including but not limited to installation.</w:t>
      </w:r>
    </w:p>
    <w:p w:rsidR="00506824" w:rsidRPr="002309D2" w:rsidRDefault="00506824" w:rsidP="00506824">
      <w:pPr>
        <w:ind w:left="1440"/>
        <w:jc w:val="both"/>
        <w:rPr>
          <w:sz w:val="22"/>
          <w:szCs w:val="22"/>
        </w:rPr>
      </w:pPr>
      <w:r w:rsidRPr="002309D2">
        <w:rPr>
          <w:sz w:val="22"/>
          <w:szCs w:val="22"/>
        </w:rPr>
        <w:lastRenderedPageBreak/>
        <w:t>Proposed by the Police Chief</w:t>
      </w:r>
      <w:r>
        <w:rPr>
          <w:sz w:val="22"/>
          <w:szCs w:val="22"/>
        </w:rPr>
        <w:t xml:space="preserve"> &amp; </w:t>
      </w:r>
      <w:r w:rsidRPr="002309D2">
        <w:rPr>
          <w:sz w:val="22"/>
          <w:szCs w:val="22"/>
        </w:rPr>
        <w:t>Fire Chief – Kim R. Roy</w:t>
      </w:r>
    </w:p>
    <w:p w:rsidR="00506824" w:rsidRPr="002309D2" w:rsidRDefault="00506824" w:rsidP="00506824">
      <w:pPr>
        <w:ind w:left="1440"/>
        <w:jc w:val="both"/>
        <w:rPr>
          <w:b/>
          <w:sz w:val="22"/>
          <w:szCs w:val="22"/>
        </w:rPr>
      </w:pPr>
      <w:r w:rsidRPr="002309D2">
        <w:rPr>
          <w:b/>
          <w:sz w:val="22"/>
          <w:szCs w:val="22"/>
        </w:rPr>
        <w:t>Passed Unanimously</w:t>
      </w: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bCs/>
          <w:sz w:val="22"/>
          <w:szCs w:val="22"/>
        </w:rPr>
      </w:pPr>
      <w:r w:rsidRPr="002309D2">
        <w:rPr>
          <w:bCs/>
          <w:sz w:val="22"/>
          <w:szCs w:val="22"/>
        </w:rPr>
        <w:t>ARTICLE 43</w:t>
      </w:r>
      <w:r w:rsidRPr="002309D2">
        <w:rPr>
          <w:bCs/>
          <w:sz w:val="22"/>
          <w:szCs w:val="22"/>
        </w:rPr>
        <w:tab/>
        <w:t>Voted to transfer undesignated fund balance the sum of $5,200 to replace telephones and the telephone systems in municipal buildings.</w:t>
      </w:r>
    </w:p>
    <w:p w:rsidR="00506824" w:rsidRPr="002309D2" w:rsidRDefault="00506824" w:rsidP="00506824">
      <w:pPr>
        <w:tabs>
          <w:tab w:val="left" w:pos="1440"/>
          <w:tab w:val="left" w:pos="1800"/>
        </w:tabs>
        <w:ind w:left="360"/>
        <w:jc w:val="both"/>
        <w:rPr>
          <w:sz w:val="22"/>
          <w:szCs w:val="22"/>
        </w:rPr>
      </w:pPr>
      <w:r w:rsidRPr="002309D2">
        <w:rPr>
          <w:sz w:val="22"/>
          <w:szCs w:val="22"/>
        </w:rPr>
        <w:tab/>
        <w:t>Proposed by Data Processing – Kim R. Roy</w:t>
      </w:r>
    </w:p>
    <w:p w:rsidR="00506824" w:rsidRDefault="00506824" w:rsidP="00506824">
      <w:pPr>
        <w:ind w:left="720" w:firstLine="720"/>
        <w:jc w:val="both"/>
        <w:rPr>
          <w:b/>
          <w:bCs/>
          <w:sz w:val="22"/>
          <w:szCs w:val="22"/>
        </w:rPr>
      </w:pPr>
      <w:r w:rsidRPr="002309D2">
        <w:rPr>
          <w:b/>
          <w:bCs/>
          <w:sz w:val="22"/>
          <w:szCs w:val="22"/>
        </w:rPr>
        <w:t>Passed Unanimously</w:t>
      </w:r>
    </w:p>
    <w:p w:rsidR="00506824" w:rsidRPr="002309D2" w:rsidRDefault="00506824" w:rsidP="00506824">
      <w:pPr>
        <w:ind w:left="720" w:firstLine="720"/>
        <w:jc w:val="both"/>
        <w:rPr>
          <w:b/>
          <w:bCs/>
          <w:sz w:val="22"/>
          <w:szCs w:val="22"/>
        </w:rPr>
      </w:pPr>
    </w:p>
    <w:p w:rsidR="00506824" w:rsidRPr="002309D2" w:rsidRDefault="00506824" w:rsidP="00506824">
      <w:pPr>
        <w:ind w:left="1440"/>
        <w:jc w:val="both"/>
        <w:rPr>
          <w:b/>
          <w:sz w:val="22"/>
          <w:szCs w:val="22"/>
        </w:rPr>
      </w:pPr>
    </w:p>
    <w:p w:rsidR="00506824" w:rsidRPr="002309D2" w:rsidRDefault="00506824" w:rsidP="00506824">
      <w:pPr>
        <w:spacing w:after="120"/>
        <w:ind w:left="1440" w:hanging="1440"/>
        <w:jc w:val="both"/>
        <w:rPr>
          <w:sz w:val="22"/>
          <w:szCs w:val="22"/>
        </w:rPr>
      </w:pPr>
      <w:r w:rsidRPr="002309D2">
        <w:rPr>
          <w:sz w:val="22"/>
          <w:szCs w:val="22"/>
        </w:rPr>
        <w:t>ARTICLE 5</w:t>
      </w:r>
      <w:r w:rsidRPr="002309D2">
        <w:rPr>
          <w:sz w:val="22"/>
          <w:szCs w:val="22"/>
        </w:rPr>
        <w:tab/>
        <w:t>Voted to fix the maximum amount that may be spent during fiscal year 2020 beginning on July 1, 2019 for the revolving funds established in city ordinances/town by-laws for certain departments, boards, committees, agencies or officers in accordance with Massachusetts General Laws Chapter 44, Section 53E1⁄2.</w:t>
      </w:r>
    </w:p>
    <w:tbl>
      <w:tblPr>
        <w:tblW w:w="52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890"/>
        <w:gridCol w:w="1170"/>
      </w:tblGrid>
      <w:tr w:rsidR="00506824" w:rsidRPr="00EC0EC2" w:rsidTr="00C97F6D">
        <w:tc>
          <w:tcPr>
            <w:tcW w:w="2160" w:type="dxa"/>
          </w:tcPr>
          <w:p w:rsidR="00506824" w:rsidRPr="00EC0EC2" w:rsidRDefault="00506824" w:rsidP="00C97F6D">
            <w:pPr>
              <w:jc w:val="center"/>
              <w:rPr>
                <w:rFonts w:ascii="Arial Narrow" w:hAnsi="Arial Narrow"/>
                <w:b/>
                <w:sz w:val="19"/>
                <w:szCs w:val="19"/>
              </w:rPr>
            </w:pPr>
            <w:r w:rsidRPr="00EC0EC2">
              <w:rPr>
                <w:rFonts w:ascii="Arial Narrow" w:hAnsi="Arial Narrow"/>
                <w:b/>
                <w:sz w:val="19"/>
                <w:szCs w:val="19"/>
              </w:rPr>
              <w:t>Revolving Fund</w:t>
            </w:r>
          </w:p>
        </w:tc>
        <w:tc>
          <w:tcPr>
            <w:tcW w:w="1890" w:type="dxa"/>
          </w:tcPr>
          <w:p w:rsidR="00506824" w:rsidRPr="00EC0EC2" w:rsidRDefault="00506824" w:rsidP="00C97F6D">
            <w:pPr>
              <w:rPr>
                <w:rFonts w:ascii="Arial Narrow" w:hAnsi="Arial Narrow"/>
                <w:b/>
                <w:sz w:val="19"/>
                <w:szCs w:val="19"/>
              </w:rPr>
            </w:pPr>
            <w:r w:rsidRPr="00EC0EC2">
              <w:rPr>
                <w:rFonts w:ascii="Arial Narrow" w:hAnsi="Arial Narrow"/>
                <w:b/>
                <w:sz w:val="19"/>
                <w:szCs w:val="19"/>
              </w:rPr>
              <w:t>Department, Board, Committee, Agency or Officer authorized to spend from the fund</w:t>
            </w:r>
          </w:p>
        </w:tc>
        <w:tc>
          <w:tcPr>
            <w:tcW w:w="1170" w:type="dxa"/>
          </w:tcPr>
          <w:p w:rsidR="00506824" w:rsidRPr="00EC0EC2" w:rsidRDefault="00506824" w:rsidP="00C97F6D">
            <w:pPr>
              <w:jc w:val="center"/>
              <w:rPr>
                <w:rFonts w:ascii="Arial Narrow" w:hAnsi="Arial Narrow"/>
                <w:b/>
                <w:sz w:val="19"/>
                <w:szCs w:val="19"/>
              </w:rPr>
            </w:pPr>
            <w:r w:rsidRPr="00EC0EC2">
              <w:rPr>
                <w:rFonts w:ascii="Arial Narrow" w:hAnsi="Arial Narrow"/>
                <w:b/>
                <w:sz w:val="19"/>
                <w:szCs w:val="19"/>
              </w:rPr>
              <w:t>FY2020</w:t>
            </w:r>
          </w:p>
          <w:p w:rsidR="00506824" w:rsidRPr="00EC0EC2" w:rsidRDefault="00506824" w:rsidP="00C97F6D">
            <w:pPr>
              <w:jc w:val="center"/>
              <w:rPr>
                <w:rFonts w:ascii="Arial Narrow" w:hAnsi="Arial Narrow"/>
                <w:b/>
                <w:sz w:val="19"/>
                <w:szCs w:val="19"/>
              </w:rPr>
            </w:pPr>
            <w:r w:rsidRPr="00EC0EC2">
              <w:rPr>
                <w:rFonts w:ascii="Arial Narrow" w:hAnsi="Arial Narrow"/>
                <w:b/>
                <w:sz w:val="19"/>
                <w:szCs w:val="19"/>
              </w:rPr>
              <w:t>Spending</w:t>
            </w:r>
          </w:p>
          <w:p w:rsidR="00506824" w:rsidRPr="00EC0EC2" w:rsidRDefault="00506824" w:rsidP="00C97F6D">
            <w:pPr>
              <w:jc w:val="center"/>
              <w:rPr>
                <w:rFonts w:ascii="Arial Narrow" w:hAnsi="Arial Narrow"/>
                <w:b/>
                <w:sz w:val="19"/>
                <w:szCs w:val="19"/>
              </w:rPr>
            </w:pPr>
            <w:r w:rsidRPr="00EC0EC2">
              <w:rPr>
                <w:rFonts w:ascii="Arial Narrow" w:hAnsi="Arial Narrow"/>
                <w:b/>
                <w:sz w:val="19"/>
                <w:szCs w:val="19"/>
              </w:rPr>
              <w:t>Limit</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Conservation Commission</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Conservation Commission</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$20,000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Health consulting</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Health</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$30,000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Recycling bins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Highway Surveyor</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  5,000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Earth Removal Review</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Selectmen</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$10,000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Planning Board consulting</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Planning Board</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$30,000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Building Inspector consulting</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Building Inspector</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$15,000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Youth and Recreation Programs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Youth and Recreation</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$80,000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CPR classes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Fire Chief</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$ 5,000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ZBA consulting</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Zoning Board of Appeals</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$25,000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Library computer, printers &amp; copier</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Library Trustees</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$ 5,000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Selectmen legal advertising</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Selectmen</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$ 1,500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Council on Aging Elderbus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Council on Aging</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$10,000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Inspector wages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Building Inspector</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$60,000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Concession stand</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Selectmen</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$10,000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Solar projects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Selectmen</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$10,000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Library book replacement</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Library Trustees</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$ 2,000</w:t>
            </w:r>
          </w:p>
        </w:tc>
      </w:tr>
      <w:tr w:rsidR="00506824" w:rsidRPr="00EC0EC2" w:rsidTr="00C97F6D">
        <w:trPr>
          <w:trHeight w:val="307"/>
        </w:trPr>
        <w:tc>
          <w:tcPr>
            <w:tcW w:w="216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Water tower/cell tower inspections</w:t>
            </w:r>
          </w:p>
        </w:tc>
        <w:tc>
          <w:tcPr>
            <w:tcW w:w="1890" w:type="dxa"/>
          </w:tcPr>
          <w:p w:rsidR="00506824" w:rsidRPr="00EC0EC2" w:rsidRDefault="00506824" w:rsidP="00C97F6D">
            <w:pPr>
              <w:rPr>
                <w:rFonts w:ascii="Arial Narrow" w:hAnsi="Arial Narrow"/>
                <w:sz w:val="19"/>
                <w:szCs w:val="19"/>
              </w:rPr>
            </w:pPr>
            <w:r w:rsidRPr="00EC0EC2">
              <w:rPr>
                <w:rFonts w:ascii="Arial Narrow" w:hAnsi="Arial Narrow"/>
                <w:sz w:val="19"/>
                <w:szCs w:val="19"/>
              </w:rPr>
              <w:t>Board of Water Commissioners</w:t>
            </w:r>
          </w:p>
        </w:tc>
        <w:tc>
          <w:tcPr>
            <w:tcW w:w="1170" w:type="dxa"/>
          </w:tcPr>
          <w:p w:rsidR="00506824" w:rsidRPr="00EC0EC2" w:rsidRDefault="00506824" w:rsidP="00C97F6D">
            <w:pPr>
              <w:jc w:val="center"/>
              <w:rPr>
                <w:rFonts w:ascii="Arial Narrow" w:hAnsi="Arial Narrow"/>
                <w:sz w:val="19"/>
                <w:szCs w:val="19"/>
              </w:rPr>
            </w:pPr>
            <w:r w:rsidRPr="00EC0EC2">
              <w:rPr>
                <w:rFonts w:ascii="Arial Narrow" w:hAnsi="Arial Narrow"/>
                <w:sz w:val="19"/>
                <w:szCs w:val="19"/>
              </w:rPr>
              <w:t>$20,000</w:t>
            </w:r>
          </w:p>
        </w:tc>
      </w:tr>
    </w:tbl>
    <w:p w:rsidR="00506824" w:rsidRPr="00EC0EC2" w:rsidRDefault="00506824" w:rsidP="00506824">
      <w:pPr>
        <w:tabs>
          <w:tab w:val="left" w:pos="1440"/>
          <w:tab w:val="center" w:pos="2610"/>
          <w:tab w:val="center" w:pos="4320"/>
          <w:tab w:val="center" w:pos="6300"/>
          <w:tab w:val="center" w:pos="7920"/>
        </w:tabs>
        <w:ind w:left="1440"/>
        <w:jc w:val="both"/>
        <w:rPr>
          <w:color w:val="FF0000"/>
          <w:sz w:val="16"/>
          <w:szCs w:val="16"/>
        </w:rPr>
      </w:pPr>
      <w:r w:rsidRPr="00EC0EC2">
        <w:rPr>
          <w:color w:val="FF0000"/>
          <w:sz w:val="16"/>
          <w:szCs w:val="16"/>
        </w:rPr>
        <w:tab/>
      </w:r>
    </w:p>
    <w:p w:rsidR="00506824" w:rsidRPr="002309D2" w:rsidRDefault="00506824" w:rsidP="00506824">
      <w:pPr>
        <w:ind w:left="1440"/>
        <w:jc w:val="both"/>
        <w:rPr>
          <w:sz w:val="22"/>
          <w:szCs w:val="22"/>
        </w:rPr>
      </w:pPr>
      <w:r w:rsidRPr="002309D2">
        <w:rPr>
          <w:sz w:val="22"/>
          <w:szCs w:val="22"/>
        </w:rPr>
        <w:t>Proposed by the Board of Selectmen – Kim R. Roy</w:t>
      </w:r>
    </w:p>
    <w:p w:rsidR="00506824" w:rsidRPr="002309D2" w:rsidRDefault="00506824" w:rsidP="00506824">
      <w:pPr>
        <w:ind w:left="1440"/>
        <w:jc w:val="both"/>
        <w:rPr>
          <w:b/>
          <w:sz w:val="22"/>
          <w:szCs w:val="22"/>
        </w:rPr>
      </w:pPr>
      <w:r w:rsidRPr="002309D2">
        <w:rPr>
          <w:b/>
          <w:sz w:val="22"/>
          <w:szCs w:val="22"/>
        </w:rPr>
        <w:t>Passed Unanimously</w:t>
      </w:r>
    </w:p>
    <w:p w:rsidR="00506824" w:rsidRPr="002309D2" w:rsidRDefault="00506824" w:rsidP="00506824">
      <w:pPr>
        <w:ind w:left="1440"/>
        <w:jc w:val="both"/>
        <w:rPr>
          <w:b/>
          <w:sz w:val="22"/>
          <w:szCs w:val="22"/>
        </w:rPr>
      </w:pPr>
    </w:p>
    <w:p w:rsidR="00506824" w:rsidRPr="002309D2" w:rsidRDefault="00506824" w:rsidP="00506824">
      <w:pPr>
        <w:ind w:left="1440"/>
        <w:jc w:val="both"/>
        <w:rPr>
          <w:b/>
          <w:sz w:val="22"/>
          <w:szCs w:val="22"/>
        </w:rPr>
      </w:pPr>
      <w:r w:rsidRPr="002309D2">
        <w:rPr>
          <w:b/>
          <w:sz w:val="22"/>
          <w:szCs w:val="22"/>
        </w:rPr>
        <w:t xml:space="preserve">A motion was made by Troy E. Garron and seconded to adjourn. to Saturday, May 18, 2019 for Article 63, Annual Town Elections </w:t>
      </w:r>
      <w:r w:rsidRPr="002309D2">
        <w:rPr>
          <w:b/>
          <w:bCs/>
          <w:sz w:val="22"/>
          <w:szCs w:val="22"/>
        </w:rPr>
        <w:t>from 10:00 a.m. to 6:00 p.m. to meet at the Halifax Elementary School:</w:t>
      </w:r>
    </w:p>
    <w:p w:rsidR="00506824" w:rsidRPr="002309D2" w:rsidRDefault="00506824" w:rsidP="00506824">
      <w:pPr>
        <w:jc w:val="both"/>
        <w:rPr>
          <w:sz w:val="22"/>
          <w:szCs w:val="22"/>
        </w:rPr>
      </w:pPr>
    </w:p>
    <w:p w:rsidR="00506824" w:rsidRPr="002309D2" w:rsidRDefault="00506824" w:rsidP="00506824">
      <w:pPr>
        <w:ind w:left="1440" w:hanging="1440"/>
        <w:jc w:val="both"/>
        <w:rPr>
          <w:sz w:val="22"/>
          <w:szCs w:val="22"/>
        </w:rPr>
      </w:pPr>
      <w:r w:rsidRPr="002309D2">
        <w:rPr>
          <w:sz w:val="22"/>
          <w:szCs w:val="22"/>
        </w:rPr>
        <w:lastRenderedPageBreak/>
        <w:t>ARTICLE 63</w:t>
      </w:r>
      <w:r w:rsidRPr="002309D2">
        <w:rPr>
          <w:sz w:val="22"/>
          <w:szCs w:val="22"/>
        </w:rPr>
        <w:tab/>
        <w:t>To see if the Town will vote to elect one Board of Assessors member for a term of three years, one Board of Health member for a term of three years, two Constables for terms of three years, two Board of Library Trustees members for terms of three years, one Park Commissioner for a term of three years, one Planning Board member for a term of five years, one Halifax Elementary School Committee member for a term of three years, one Silver Lake Regional School Committee member for a term of three years, one Board of Selectmen member for a term of three years and one Board of Water Commissioners member for a term of three years.</w:t>
      </w:r>
    </w:p>
    <w:p w:rsidR="00506824" w:rsidRPr="002309D2" w:rsidRDefault="00506824" w:rsidP="00506824">
      <w:pPr>
        <w:jc w:val="both"/>
        <w:rPr>
          <w:sz w:val="22"/>
          <w:szCs w:val="22"/>
        </w:rPr>
      </w:pPr>
    </w:p>
    <w:p w:rsidR="00506824" w:rsidRPr="002309D2" w:rsidRDefault="00506824" w:rsidP="00506824">
      <w:pPr>
        <w:ind w:left="1440" w:hanging="1440"/>
        <w:jc w:val="both"/>
        <w:rPr>
          <w:sz w:val="22"/>
          <w:szCs w:val="22"/>
        </w:rPr>
      </w:pPr>
      <w:r w:rsidRPr="002309D2">
        <w:rPr>
          <w:sz w:val="22"/>
          <w:szCs w:val="22"/>
        </w:rPr>
        <w:tab/>
        <w:t>Respectfully submitted,</w:t>
      </w:r>
    </w:p>
    <w:p w:rsidR="00506824" w:rsidRPr="002309D2" w:rsidRDefault="00506824" w:rsidP="00506824">
      <w:pPr>
        <w:ind w:left="1440" w:hanging="1440"/>
        <w:jc w:val="both"/>
        <w:rPr>
          <w:sz w:val="22"/>
          <w:szCs w:val="22"/>
        </w:rPr>
      </w:pPr>
      <w:r w:rsidRPr="002309D2">
        <w:rPr>
          <w:sz w:val="22"/>
          <w:szCs w:val="22"/>
        </w:rPr>
        <w:tab/>
        <w:t>Barbara J. Gaynor, CMMC</w:t>
      </w:r>
    </w:p>
    <w:p w:rsidR="00506824" w:rsidRPr="002309D2" w:rsidRDefault="00506824" w:rsidP="00506824">
      <w:pPr>
        <w:ind w:left="1440" w:hanging="1440"/>
        <w:jc w:val="both"/>
        <w:rPr>
          <w:sz w:val="22"/>
          <w:szCs w:val="22"/>
        </w:rPr>
      </w:pPr>
      <w:r w:rsidRPr="002309D2">
        <w:rPr>
          <w:sz w:val="22"/>
          <w:szCs w:val="22"/>
        </w:rPr>
        <w:tab/>
        <w:t>Town Clerk</w:t>
      </w:r>
    </w:p>
    <w:p w:rsidR="00506824" w:rsidRPr="002309D2" w:rsidRDefault="00506824" w:rsidP="00506824">
      <w:pPr>
        <w:ind w:left="1440"/>
        <w:jc w:val="both"/>
        <w:rPr>
          <w:b/>
          <w:sz w:val="22"/>
          <w:szCs w:val="22"/>
        </w:rPr>
      </w:pPr>
    </w:p>
    <w:p w:rsidR="00506824" w:rsidRPr="002309D2" w:rsidRDefault="00506824" w:rsidP="00506824">
      <w:pPr>
        <w:ind w:left="1440"/>
        <w:jc w:val="both"/>
        <w:rPr>
          <w:b/>
          <w:sz w:val="22"/>
          <w:szCs w:val="22"/>
        </w:rPr>
      </w:pPr>
    </w:p>
    <w:p w:rsidR="00506824" w:rsidRPr="002309D2" w:rsidRDefault="00506824" w:rsidP="00506824">
      <w:pPr>
        <w:ind w:left="720" w:firstLine="720"/>
        <w:jc w:val="both"/>
        <w:rPr>
          <w:b/>
          <w:bCs/>
          <w:sz w:val="22"/>
          <w:szCs w:val="22"/>
        </w:rPr>
      </w:pPr>
    </w:p>
    <w:p w:rsidR="00506824" w:rsidRPr="002309D2" w:rsidRDefault="00506824" w:rsidP="00506824">
      <w:pPr>
        <w:ind w:left="1440"/>
        <w:jc w:val="both"/>
        <w:rPr>
          <w:b/>
          <w:bCs/>
          <w:sz w:val="22"/>
          <w:szCs w:val="22"/>
        </w:rPr>
      </w:pPr>
    </w:p>
    <w:p w:rsidR="00506824" w:rsidRPr="002309D2" w:rsidRDefault="00506824" w:rsidP="00506824">
      <w:pPr>
        <w:ind w:left="1440"/>
        <w:jc w:val="both"/>
        <w:rPr>
          <w:b/>
          <w:bCs/>
          <w:color w:val="FF0000"/>
          <w:sz w:val="22"/>
          <w:szCs w:val="22"/>
        </w:rPr>
      </w:pPr>
    </w:p>
    <w:p w:rsidR="00506824" w:rsidRPr="002309D2" w:rsidRDefault="00506824" w:rsidP="00506824">
      <w:pPr>
        <w:ind w:left="1440"/>
        <w:jc w:val="both"/>
        <w:rPr>
          <w:b/>
          <w:bCs/>
          <w:sz w:val="22"/>
          <w:szCs w:val="22"/>
        </w:rPr>
      </w:pPr>
    </w:p>
    <w:p w:rsidR="00506824" w:rsidRPr="002309D2" w:rsidRDefault="00506824" w:rsidP="00506824">
      <w:pPr>
        <w:rPr>
          <w:sz w:val="22"/>
          <w:szCs w:val="22"/>
        </w:rPr>
      </w:pPr>
    </w:p>
    <w:p w:rsidR="00506824" w:rsidRPr="002309D2" w:rsidRDefault="00506824" w:rsidP="00506824">
      <w:pPr>
        <w:rPr>
          <w:sz w:val="22"/>
          <w:szCs w:val="22"/>
        </w:rPr>
      </w:pPr>
    </w:p>
    <w:p w:rsidR="00506824" w:rsidRPr="002309D2" w:rsidRDefault="00506824" w:rsidP="00506824">
      <w:pPr>
        <w:rPr>
          <w:sz w:val="22"/>
          <w:szCs w:val="22"/>
        </w:rPr>
      </w:pPr>
    </w:p>
    <w:p w:rsidR="00506824" w:rsidRPr="002309D2" w:rsidRDefault="00506824" w:rsidP="00506824">
      <w:pPr>
        <w:jc w:val="center"/>
        <w:rPr>
          <w:rFonts w:eastAsia="Calibri"/>
          <w:b/>
          <w:sz w:val="22"/>
          <w:szCs w:val="22"/>
        </w:rPr>
      </w:pPr>
    </w:p>
    <w:p w:rsidR="00506824" w:rsidRPr="002309D2" w:rsidRDefault="00506824" w:rsidP="00506824">
      <w:pPr>
        <w:jc w:val="center"/>
        <w:rPr>
          <w:rFonts w:eastAsia="Calibri"/>
          <w:b/>
          <w:sz w:val="22"/>
          <w:szCs w:val="22"/>
        </w:rPr>
      </w:pPr>
    </w:p>
    <w:p w:rsidR="00506824" w:rsidRPr="002309D2" w:rsidRDefault="00506824" w:rsidP="00506824">
      <w:pPr>
        <w:jc w:val="center"/>
        <w:rPr>
          <w:rFonts w:eastAsia="Calibri"/>
          <w:b/>
          <w:sz w:val="22"/>
          <w:szCs w:val="22"/>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506824" w:rsidRDefault="00506824" w:rsidP="00506824">
      <w:pPr>
        <w:jc w:val="center"/>
        <w:rPr>
          <w:rFonts w:eastAsia="Calibri"/>
          <w:b/>
        </w:rPr>
      </w:pPr>
    </w:p>
    <w:p w:rsidR="006F7388" w:rsidRDefault="006F7388">
      <w:bookmarkStart w:id="6" w:name="_GoBack"/>
      <w:bookmarkEnd w:id="6"/>
    </w:p>
    <w:sectPr w:rsidR="006F7388"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2020603050405020304"/>
    <w:charset w:val="00"/>
    <w:family w:val="roman"/>
    <w:notTrueType/>
    <w:pitch w:val="default"/>
  </w:font>
  <w:font w:name="TimesNewRomanPS-Italic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275C"/>
    <w:multiLevelType w:val="hybridMultilevel"/>
    <w:tmpl w:val="146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26F4"/>
    <w:multiLevelType w:val="hybridMultilevel"/>
    <w:tmpl w:val="C046D5FA"/>
    <w:lvl w:ilvl="0" w:tplc="3F725F6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313AC4"/>
    <w:multiLevelType w:val="hybridMultilevel"/>
    <w:tmpl w:val="69AA2414"/>
    <w:lvl w:ilvl="0" w:tplc="8A044356">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10182B"/>
    <w:multiLevelType w:val="multilevel"/>
    <w:tmpl w:val="9FA88C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C2284A"/>
    <w:multiLevelType w:val="hybridMultilevel"/>
    <w:tmpl w:val="3246FD48"/>
    <w:lvl w:ilvl="0" w:tplc="58CACC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574E8"/>
    <w:multiLevelType w:val="multilevel"/>
    <w:tmpl w:val="53E8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45293D"/>
    <w:multiLevelType w:val="hybridMultilevel"/>
    <w:tmpl w:val="A63A9FF6"/>
    <w:lvl w:ilvl="0" w:tplc="887A2DE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1779E"/>
    <w:multiLevelType w:val="hybridMultilevel"/>
    <w:tmpl w:val="037E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D2054"/>
    <w:multiLevelType w:val="hybridMultilevel"/>
    <w:tmpl w:val="7876CA94"/>
    <w:lvl w:ilvl="0" w:tplc="FE92B7C6">
      <w:start w:val="1"/>
      <w:numFmt w:val="upperLetter"/>
      <w:lvlText w:val="%1."/>
      <w:lvlJc w:val="left"/>
      <w:pPr>
        <w:ind w:left="860" w:hanging="360"/>
      </w:pPr>
      <w:rPr>
        <w:rFonts w:ascii="Times New Roman" w:eastAsia="Times New Roman" w:hAnsi="Times New Roman" w:cs="Times New Roman" w:hint="default"/>
        <w:spacing w:val="-3"/>
        <w:w w:val="100"/>
        <w:sz w:val="24"/>
        <w:szCs w:val="24"/>
      </w:rPr>
    </w:lvl>
    <w:lvl w:ilvl="1" w:tplc="C874C0BA">
      <w:start w:val="1"/>
      <w:numFmt w:val="decimal"/>
      <w:lvlText w:val="(%2)"/>
      <w:lvlJc w:val="left"/>
      <w:pPr>
        <w:ind w:left="1248" w:hanging="538"/>
        <w:jc w:val="right"/>
      </w:pPr>
      <w:rPr>
        <w:rFonts w:ascii="Times New Roman" w:eastAsia="Times New Roman" w:hAnsi="Times New Roman" w:cs="Times New Roman" w:hint="default"/>
        <w:spacing w:val="-5"/>
        <w:w w:val="100"/>
        <w:sz w:val="24"/>
        <w:szCs w:val="24"/>
      </w:rPr>
    </w:lvl>
    <w:lvl w:ilvl="2" w:tplc="04104D62">
      <w:start w:val="1"/>
      <w:numFmt w:val="lowerLetter"/>
      <w:lvlText w:val="(%3)"/>
      <w:lvlJc w:val="left"/>
      <w:pPr>
        <w:ind w:left="1608" w:hanging="360"/>
      </w:pPr>
      <w:rPr>
        <w:rFonts w:ascii="Times New Roman" w:eastAsia="Times New Roman" w:hAnsi="Times New Roman" w:cs="Times New Roman"/>
        <w:spacing w:val="-30"/>
        <w:w w:val="100"/>
        <w:sz w:val="24"/>
        <w:szCs w:val="24"/>
      </w:rPr>
    </w:lvl>
    <w:lvl w:ilvl="3" w:tplc="68E8E952">
      <w:numFmt w:val="bullet"/>
      <w:lvlText w:val="•"/>
      <w:lvlJc w:val="left"/>
      <w:pPr>
        <w:ind w:left="1240" w:hanging="360"/>
      </w:pPr>
      <w:rPr>
        <w:rFonts w:hint="default"/>
      </w:rPr>
    </w:lvl>
    <w:lvl w:ilvl="4" w:tplc="83E803AA">
      <w:numFmt w:val="bullet"/>
      <w:lvlText w:val="•"/>
      <w:lvlJc w:val="left"/>
      <w:pPr>
        <w:ind w:left="1600" w:hanging="360"/>
      </w:pPr>
      <w:rPr>
        <w:rFonts w:hint="default"/>
      </w:rPr>
    </w:lvl>
    <w:lvl w:ilvl="5" w:tplc="1298D7D6">
      <w:numFmt w:val="bullet"/>
      <w:lvlText w:val="•"/>
      <w:lvlJc w:val="left"/>
      <w:pPr>
        <w:ind w:left="2976" w:hanging="360"/>
      </w:pPr>
      <w:rPr>
        <w:rFonts w:hint="default"/>
      </w:rPr>
    </w:lvl>
    <w:lvl w:ilvl="6" w:tplc="DFBA8E7A">
      <w:numFmt w:val="bullet"/>
      <w:lvlText w:val="•"/>
      <w:lvlJc w:val="left"/>
      <w:pPr>
        <w:ind w:left="4353" w:hanging="360"/>
      </w:pPr>
      <w:rPr>
        <w:rFonts w:hint="default"/>
      </w:rPr>
    </w:lvl>
    <w:lvl w:ilvl="7" w:tplc="4008C3C2">
      <w:numFmt w:val="bullet"/>
      <w:lvlText w:val="•"/>
      <w:lvlJc w:val="left"/>
      <w:pPr>
        <w:ind w:left="5730" w:hanging="360"/>
      </w:pPr>
      <w:rPr>
        <w:rFonts w:hint="default"/>
      </w:rPr>
    </w:lvl>
    <w:lvl w:ilvl="8" w:tplc="6CB02DBC">
      <w:numFmt w:val="bullet"/>
      <w:lvlText w:val="•"/>
      <w:lvlJc w:val="left"/>
      <w:pPr>
        <w:ind w:left="7106" w:hanging="360"/>
      </w:pPr>
      <w:rPr>
        <w:rFonts w:hint="default"/>
      </w:rPr>
    </w:lvl>
  </w:abstractNum>
  <w:abstractNum w:abstractNumId="9" w15:restartNumberingAfterBreak="0">
    <w:nsid w:val="158D08B8"/>
    <w:multiLevelType w:val="hybridMultilevel"/>
    <w:tmpl w:val="2CF4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87245"/>
    <w:multiLevelType w:val="hybridMultilevel"/>
    <w:tmpl w:val="3EB2974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7790A"/>
    <w:multiLevelType w:val="hybridMultilevel"/>
    <w:tmpl w:val="F48A163C"/>
    <w:lvl w:ilvl="0" w:tplc="361E9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AE1E1A"/>
    <w:multiLevelType w:val="hybridMultilevel"/>
    <w:tmpl w:val="0FE8985A"/>
    <w:styleLink w:val="Lettered"/>
    <w:lvl w:ilvl="0" w:tplc="2DA4536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B6E1FF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7CB0F57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24CCEF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72ECE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26E4A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8BA94E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8045F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4667AE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3D2552"/>
    <w:multiLevelType w:val="hybridMultilevel"/>
    <w:tmpl w:val="24C29F0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C4010"/>
    <w:multiLevelType w:val="hybridMultilevel"/>
    <w:tmpl w:val="5C94FFD6"/>
    <w:lvl w:ilvl="0" w:tplc="E39EE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93A69"/>
    <w:multiLevelType w:val="hybridMultilevel"/>
    <w:tmpl w:val="A36E290A"/>
    <w:lvl w:ilvl="0" w:tplc="37844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4C4951"/>
    <w:multiLevelType w:val="hybridMultilevel"/>
    <w:tmpl w:val="7E74897C"/>
    <w:lvl w:ilvl="0" w:tplc="04090011">
      <w:start w:val="1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FB13D43"/>
    <w:multiLevelType w:val="hybridMultilevel"/>
    <w:tmpl w:val="8D149C32"/>
    <w:lvl w:ilvl="0" w:tplc="CB529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C5592"/>
    <w:multiLevelType w:val="hybridMultilevel"/>
    <w:tmpl w:val="99F28986"/>
    <w:lvl w:ilvl="0" w:tplc="04090011">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366C"/>
    <w:multiLevelType w:val="hybridMultilevel"/>
    <w:tmpl w:val="02ACEEB0"/>
    <w:lvl w:ilvl="0" w:tplc="0D781214">
      <w:start w:val="1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4F833F6"/>
    <w:multiLevelType w:val="hybridMultilevel"/>
    <w:tmpl w:val="ABC64886"/>
    <w:lvl w:ilvl="0" w:tplc="96F0DFB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104A9"/>
    <w:multiLevelType w:val="hybridMultilevel"/>
    <w:tmpl w:val="822A1518"/>
    <w:lvl w:ilvl="0" w:tplc="920A19C2">
      <w:start w:val="1"/>
      <w:numFmt w:val="decimal"/>
      <w:lvlText w:val="%1)"/>
      <w:lvlJc w:val="left"/>
      <w:pPr>
        <w:ind w:left="360" w:hanging="360"/>
      </w:pPr>
      <w:rPr>
        <w:rFonts w:ascii="Times New Roman" w:hAnsi="Times New Roman" w:cs="Times New Roman"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62FE7"/>
    <w:multiLevelType w:val="multilevel"/>
    <w:tmpl w:val="F2FC37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A392592"/>
    <w:multiLevelType w:val="hybridMultilevel"/>
    <w:tmpl w:val="9E5E2CF6"/>
    <w:lvl w:ilvl="0" w:tplc="5406C6D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B61086D"/>
    <w:multiLevelType w:val="hybridMultilevel"/>
    <w:tmpl w:val="0FE8985A"/>
    <w:numStyleLink w:val="Lettered"/>
  </w:abstractNum>
  <w:abstractNum w:abstractNumId="25" w15:restartNumberingAfterBreak="0">
    <w:nsid w:val="4BEC670D"/>
    <w:multiLevelType w:val="hybridMultilevel"/>
    <w:tmpl w:val="772430AC"/>
    <w:lvl w:ilvl="0" w:tplc="868E94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FE1686"/>
    <w:multiLevelType w:val="hybridMultilevel"/>
    <w:tmpl w:val="BAC83D6A"/>
    <w:lvl w:ilvl="0" w:tplc="357E7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D50DF"/>
    <w:multiLevelType w:val="hybridMultilevel"/>
    <w:tmpl w:val="95EAC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4A03C1"/>
    <w:multiLevelType w:val="hybridMultilevel"/>
    <w:tmpl w:val="CEC2A84E"/>
    <w:lvl w:ilvl="0" w:tplc="4DD0892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93540E"/>
    <w:multiLevelType w:val="hybridMultilevel"/>
    <w:tmpl w:val="9EDAA762"/>
    <w:lvl w:ilvl="0" w:tplc="FEAE12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22295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3552BD"/>
    <w:multiLevelType w:val="hybridMultilevel"/>
    <w:tmpl w:val="3246FD48"/>
    <w:lvl w:ilvl="0" w:tplc="58CACC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454123"/>
    <w:multiLevelType w:val="hybridMultilevel"/>
    <w:tmpl w:val="4A728C86"/>
    <w:lvl w:ilvl="0" w:tplc="6B4A5B5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E4C5FE3"/>
    <w:multiLevelType w:val="hybridMultilevel"/>
    <w:tmpl w:val="F3E05B96"/>
    <w:lvl w:ilvl="0" w:tplc="FB2A2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7E5CE0"/>
    <w:multiLevelType w:val="hybridMultilevel"/>
    <w:tmpl w:val="44CE1102"/>
    <w:lvl w:ilvl="0" w:tplc="32ECD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55DB8"/>
    <w:multiLevelType w:val="hybridMultilevel"/>
    <w:tmpl w:val="A7E804C2"/>
    <w:lvl w:ilvl="0" w:tplc="0B3EA9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057CFF"/>
    <w:multiLevelType w:val="multilevel"/>
    <w:tmpl w:val="06E8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2836D1"/>
    <w:multiLevelType w:val="multilevel"/>
    <w:tmpl w:val="59CEBB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E6E4A51"/>
    <w:multiLevelType w:val="multilevel"/>
    <w:tmpl w:val="86281550"/>
    <w:lvl w:ilvl="0">
      <w:start w:val="1"/>
      <w:numFmt w:val="bullet"/>
      <w:lvlText w:val="●"/>
      <w:lvlJc w:val="left"/>
      <w:pPr>
        <w:ind w:left="720" w:hanging="360"/>
      </w:pPr>
      <w:rPr>
        <w:rFonts w:ascii="Proxima Nova" w:eastAsia="Proxima Nova" w:hAnsi="Proxima Nova" w:cs="Proxima Nova"/>
        <w:strike w:val="0"/>
        <w:dstrike w:val="0"/>
        <w:color w:val="333333"/>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05A0B5E"/>
    <w:multiLevelType w:val="hybridMultilevel"/>
    <w:tmpl w:val="2A987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0227C"/>
    <w:multiLevelType w:val="multilevel"/>
    <w:tmpl w:val="33824F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14B1D4D"/>
    <w:multiLevelType w:val="hybridMultilevel"/>
    <w:tmpl w:val="FF4A3EBA"/>
    <w:lvl w:ilvl="0" w:tplc="1D9649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BD5DD4"/>
    <w:multiLevelType w:val="hybridMultilevel"/>
    <w:tmpl w:val="9A9CC3B0"/>
    <w:lvl w:ilvl="0" w:tplc="6D9EA2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FF3976"/>
    <w:multiLevelType w:val="hybridMultilevel"/>
    <w:tmpl w:val="22849E6E"/>
    <w:lvl w:ilvl="0" w:tplc="6152F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B75794"/>
    <w:multiLevelType w:val="hybridMultilevel"/>
    <w:tmpl w:val="AFD288C0"/>
    <w:lvl w:ilvl="0" w:tplc="FE885C7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FF32B2"/>
    <w:multiLevelType w:val="hybridMultilevel"/>
    <w:tmpl w:val="E37C925A"/>
    <w:lvl w:ilvl="0" w:tplc="85E8B4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F4EE6"/>
    <w:multiLevelType w:val="hybridMultilevel"/>
    <w:tmpl w:val="C100A55E"/>
    <w:lvl w:ilvl="0" w:tplc="9B50E3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B32489"/>
    <w:multiLevelType w:val="hybridMultilevel"/>
    <w:tmpl w:val="EDAA1FF8"/>
    <w:lvl w:ilvl="0" w:tplc="1AE05E52">
      <w:start w:val="3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B1F1CAA"/>
    <w:multiLevelType w:val="hybridMultilevel"/>
    <w:tmpl w:val="81CABEA8"/>
    <w:lvl w:ilvl="0" w:tplc="72BC2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0"/>
  </w:num>
  <w:num w:numId="4">
    <w:abstractNumId w:val="7"/>
  </w:num>
  <w:num w:numId="5">
    <w:abstractNumId w:val="12"/>
  </w:num>
  <w:num w:numId="6">
    <w:abstractNumId w:val="24"/>
  </w:num>
  <w:num w:numId="7">
    <w:abstractNumId w:val="36"/>
  </w:num>
  <w:num w:numId="8">
    <w:abstractNumId w:val="0"/>
  </w:num>
  <w:num w:numId="9">
    <w:abstractNumId w:val="5"/>
  </w:num>
  <w:num w:numId="10">
    <w:abstractNumId w:val="44"/>
  </w:num>
  <w:num w:numId="11">
    <w:abstractNumId w:val="23"/>
  </w:num>
  <w:num w:numId="12">
    <w:abstractNumId w:val="4"/>
  </w:num>
  <w:num w:numId="13">
    <w:abstractNumId w:val="31"/>
  </w:num>
  <w:num w:numId="14">
    <w:abstractNumId w:val="3"/>
  </w:num>
  <w:num w:numId="15">
    <w:abstractNumId w:val="32"/>
  </w:num>
  <w:num w:numId="16">
    <w:abstractNumId w:val="2"/>
  </w:num>
  <w:num w:numId="17">
    <w:abstractNumId w:val="26"/>
  </w:num>
  <w:num w:numId="18">
    <w:abstractNumId w:val="8"/>
  </w:num>
  <w:num w:numId="19">
    <w:abstractNumId w:val="30"/>
  </w:num>
  <w:num w:numId="20">
    <w:abstractNumId w:val="48"/>
  </w:num>
  <w:num w:numId="21">
    <w:abstractNumId w:val="34"/>
  </w:num>
  <w:num w:numId="22">
    <w:abstractNumId w:val="17"/>
  </w:num>
  <w:num w:numId="23">
    <w:abstractNumId w:val="21"/>
  </w:num>
  <w:num w:numId="24">
    <w:abstractNumId w:val="9"/>
  </w:num>
  <w:num w:numId="25">
    <w:abstractNumId w:val="25"/>
  </w:num>
  <w:num w:numId="26">
    <w:abstractNumId w:val="10"/>
  </w:num>
  <w:num w:numId="27">
    <w:abstractNumId w:val="18"/>
  </w:num>
  <w:num w:numId="28">
    <w:abstractNumId w:val="16"/>
  </w:num>
  <w:num w:numId="29">
    <w:abstractNumId w:val="33"/>
  </w:num>
  <w:num w:numId="30">
    <w:abstractNumId w:val="14"/>
  </w:num>
  <w:num w:numId="31">
    <w:abstractNumId w:val="47"/>
  </w:num>
  <w:num w:numId="32">
    <w:abstractNumId w:val="6"/>
  </w:num>
  <w:num w:numId="33">
    <w:abstractNumId w:val="13"/>
  </w:num>
  <w:num w:numId="34">
    <w:abstractNumId w:val="1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2"/>
  </w:num>
  <w:num w:numId="38">
    <w:abstractNumId w:val="29"/>
  </w:num>
  <w:num w:numId="39">
    <w:abstractNumId w:val="11"/>
  </w:num>
  <w:num w:numId="40">
    <w:abstractNumId w:val="39"/>
  </w:num>
  <w:num w:numId="41">
    <w:abstractNumId w:val="43"/>
  </w:num>
  <w:num w:numId="42">
    <w:abstractNumId w:val="15"/>
  </w:num>
  <w:num w:numId="43">
    <w:abstractNumId w:val="1"/>
  </w:num>
  <w:num w:numId="44">
    <w:abstractNumId w:val="28"/>
  </w:num>
  <w:num w:numId="45">
    <w:abstractNumId w:val="45"/>
  </w:num>
  <w:num w:numId="46">
    <w:abstractNumId w:val="0"/>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22"/>
    <w:lvlOverride w:ilvl="0"/>
    <w:lvlOverride w:ilvl="1"/>
    <w:lvlOverride w:ilvl="2"/>
    <w:lvlOverride w:ilvl="3"/>
    <w:lvlOverride w:ilvl="4"/>
    <w:lvlOverride w:ilvl="5"/>
    <w:lvlOverride w:ilvl="6"/>
    <w:lvlOverride w:ilvl="7"/>
    <w:lvlOverride w:ilvl="8"/>
  </w:num>
  <w:num w:numId="49">
    <w:abstractNumId w:val="37"/>
    <w:lvlOverride w:ilvl="0"/>
    <w:lvlOverride w:ilvl="1"/>
    <w:lvlOverride w:ilvl="2"/>
    <w:lvlOverride w:ilvl="3"/>
    <w:lvlOverride w:ilvl="4"/>
    <w:lvlOverride w:ilvl="5"/>
    <w:lvlOverride w:ilvl="6"/>
    <w:lvlOverride w:ilvl="7"/>
    <w:lvlOverride w:ilvl="8"/>
  </w:num>
  <w:num w:numId="50">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24"/>
    <w:rsid w:val="00506824"/>
    <w:rsid w:val="006F7388"/>
    <w:rsid w:val="00A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AB83E-AD1D-6C49-8209-E0CFCFA7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824"/>
    <w:rPr>
      <w:rFonts w:ascii="Times New Roman" w:eastAsia="Times New Roman" w:hAnsi="Times New Roman" w:cs="Times New Roman"/>
    </w:rPr>
  </w:style>
  <w:style w:type="paragraph" w:styleId="Heading1">
    <w:name w:val="heading 1"/>
    <w:basedOn w:val="Normal"/>
    <w:next w:val="Normal"/>
    <w:link w:val="Heading1Char"/>
    <w:qFormat/>
    <w:rsid w:val="0050682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0682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06824"/>
    <w:pPr>
      <w:keepNext/>
      <w:jc w:val="center"/>
      <w:outlineLvl w:val="2"/>
    </w:pPr>
    <w:rPr>
      <w:sz w:val="32"/>
      <w:szCs w:val="20"/>
    </w:rPr>
  </w:style>
  <w:style w:type="paragraph" w:styleId="Heading4">
    <w:name w:val="heading 4"/>
    <w:basedOn w:val="Normal"/>
    <w:next w:val="Normal"/>
    <w:link w:val="Heading4Char"/>
    <w:unhideWhenUsed/>
    <w:qFormat/>
    <w:rsid w:val="00506824"/>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06824"/>
    <w:pPr>
      <w:keepNext/>
      <w:widowControl w:val="0"/>
      <w:jc w:val="center"/>
      <w:outlineLvl w:val="4"/>
    </w:pPr>
    <w:rPr>
      <w:rFonts w:ascii="Arial" w:hAnsi="Arial" w:cs="Arial"/>
      <w:b/>
      <w:caps/>
      <w:spacing w:val="20"/>
      <w:sz w:val="22"/>
      <w:szCs w:val="28"/>
    </w:rPr>
  </w:style>
  <w:style w:type="paragraph" w:styleId="Heading6">
    <w:name w:val="heading 6"/>
    <w:basedOn w:val="Normal"/>
    <w:next w:val="Normal"/>
    <w:link w:val="Heading6Char"/>
    <w:qFormat/>
    <w:rsid w:val="00506824"/>
    <w:pPr>
      <w:keepNext/>
      <w:ind w:left="720" w:firstLine="720"/>
      <w:jc w:val="both"/>
      <w:outlineLvl w:val="5"/>
    </w:pPr>
    <w:rPr>
      <w:b/>
      <w:bCs/>
      <w:sz w:val="22"/>
      <w:szCs w:val="20"/>
    </w:rPr>
  </w:style>
  <w:style w:type="paragraph" w:styleId="Heading7">
    <w:name w:val="heading 7"/>
    <w:basedOn w:val="Normal"/>
    <w:next w:val="Normal"/>
    <w:link w:val="Heading7Char"/>
    <w:unhideWhenUsed/>
    <w:qFormat/>
    <w:rsid w:val="00506824"/>
    <w:pPr>
      <w:spacing w:before="240" w:after="60"/>
      <w:outlineLvl w:val="6"/>
    </w:pPr>
    <w:rPr>
      <w:rFonts w:ascii="Calibri" w:hAnsi="Calibri"/>
    </w:rPr>
  </w:style>
  <w:style w:type="paragraph" w:styleId="Heading8">
    <w:name w:val="heading 8"/>
    <w:basedOn w:val="Normal"/>
    <w:next w:val="Normal"/>
    <w:link w:val="Heading8Char"/>
    <w:qFormat/>
    <w:rsid w:val="00506824"/>
    <w:pPr>
      <w:keepNext/>
      <w:widowControl w:val="0"/>
      <w:jc w:val="center"/>
      <w:outlineLvl w:val="7"/>
    </w:pPr>
    <w:rPr>
      <w:smallCaps/>
      <w:sz w:val="20"/>
      <w:szCs w:val="20"/>
      <w:u w:val="single"/>
    </w:rPr>
  </w:style>
  <w:style w:type="paragraph" w:styleId="Heading9">
    <w:name w:val="heading 9"/>
    <w:basedOn w:val="Normal"/>
    <w:next w:val="Normal"/>
    <w:link w:val="Heading9Char"/>
    <w:qFormat/>
    <w:rsid w:val="00506824"/>
    <w:pPr>
      <w:keepNext/>
      <w:widowControl w:val="0"/>
      <w:autoSpaceDE w:val="0"/>
      <w:autoSpaceDN w:val="0"/>
      <w:adjustRightInd w:val="0"/>
      <w:outlineLvl w:val="8"/>
    </w:pPr>
    <w:rPr>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82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0682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506824"/>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506824"/>
    <w:rPr>
      <w:rFonts w:ascii="Cambria" w:eastAsia="Times New Roman" w:hAnsi="Cambria" w:cs="Times New Roman"/>
      <w:b/>
      <w:bCs/>
      <w:i/>
      <w:iCs/>
      <w:color w:val="4F81BD"/>
    </w:rPr>
  </w:style>
  <w:style w:type="character" w:customStyle="1" w:styleId="Heading5Char">
    <w:name w:val="Heading 5 Char"/>
    <w:basedOn w:val="DefaultParagraphFont"/>
    <w:link w:val="Heading5"/>
    <w:rsid w:val="00506824"/>
    <w:rPr>
      <w:rFonts w:ascii="Arial" w:eastAsia="Times New Roman" w:hAnsi="Arial" w:cs="Arial"/>
      <w:b/>
      <w:caps/>
      <w:spacing w:val="20"/>
      <w:sz w:val="22"/>
      <w:szCs w:val="28"/>
    </w:rPr>
  </w:style>
  <w:style w:type="character" w:customStyle="1" w:styleId="Heading6Char">
    <w:name w:val="Heading 6 Char"/>
    <w:basedOn w:val="DefaultParagraphFont"/>
    <w:link w:val="Heading6"/>
    <w:rsid w:val="00506824"/>
    <w:rPr>
      <w:rFonts w:ascii="Times New Roman" w:eastAsia="Times New Roman" w:hAnsi="Times New Roman" w:cs="Times New Roman"/>
      <w:b/>
      <w:bCs/>
      <w:sz w:val="22"/>
      <w:szCs w:val="20"/>
    </w:rPr>
  </w:style>
  <w:style w:type="character" w:customStyle="1" w:styleId="Heading7Char">
    <w:name w:val="Heading 7 Char"/>
    <w:basedOn w:val="DefaultParagraphFont"/>
    <w:link w:val="Heading7"/>
    <w:rsid w:val="00506824"/>
    <w:rPr>
      <w:rFonts w:ascii="Calibri" w:eastAsia="Times New Roman" w:hAnsi="Calibri" w:cs="Times New Roman"/>
    </w:rPr>
  </w:style>
  <w:style w:type="character" w:customStyle="1" w:styleId="Heading8Char">
    <w:name w:val="Heading 8 Char"/>
    <w:basedOn w:val="DefaultParagraphFont"/>
    <w:link w:val="Heading8"/>
    <w:rsid w:val="00506824"/>
    <w:rPr>
      <w:rFonts w:ascii="Times New Roman" w:eastAsia="Times New Roman" w:hAnsi="Times New Roman" w:cs="Times New Roman"/>
      <w:smallCaps/>
      <w:sz w:val="20"/>
      <w:szCs w:val="20"/>
      <w:u w:val="single"/>
    </w:rPr>
  </w:style>
  <w:style w:type="character" w:customStyle="1" w:styleId="Heading9Char">
    <w:name w:val="Heading 9 Char"/>
    <w:basedOn w:val="DefaultParagraphFont"/>
    <w:link w:val="Heading9"/>
    <w:rsid w:val="00506824"/>
    <w:rPr>
      <w:rFonts w:ascii="Times New Roman" w:eastAsia="Times New Roman" w:hAnsi="Times New Roman" w:cs="Times New Roman"/>
      <w:noProof/>
      <w:color w:val="000000"/>
      <w:szCs w:val="20"/>
    </w:rPr>
  </w:style>
  <w:style w:type="paragraph" w:styleId="EnvelopeAddress">
    <w:name w:val="envelope address"/>
    <w:basedOn w:val="Normal"/>
    <w:rsid w:val="00506824"/>
    <w:pPr>
      <w:framePr w:w="7920" w:h="1980" w:hRule="exact" w:hSpace="180" w:wrap="auto" w:hAnchor="page" w:xAlign="center" w:yAlign="bottom"/>
      <w:ind w:left="2880"/>
    </w:pPr>
    <w:rPr>
      <w:rFonts w:ascii="Cambria" w:hAnsi="Cambria"/>
    </w:rPr>
  </w:style>
  <w:style w:type="paragraph" w:styleId="HTMLPreformatted">
    <w:name w:val="HTML Preformatted"/>
    <w:basedOn w:val="Normal"/>
    <w:link w:val="HTMLPreformattedChar"/>
    <w:rsid w:val="0050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06824"/>
    <w:rPr>
      <w:rFonts w:ascii="Arial Unicode MS" w:eastAsia="Arial Unicode MS" w:hAnsi="Arial Unicode MS" w:cs="Arial Unicode MS"/>
      <w:sz w:val="20"/>
      <w:szCs w:val="20"/>
    </w:rPr>
  </w:style>
  <w:style w:type="paragraph" w:styleId="ListParagraph">
    <w:name w:val="List Paragraph"/>
    <w:basedOn w:val="Normal"/>
    <w:uiPriority w:val="34"/>
    <w:qFormat/>
    <w:rsid w:val="00506824"/>
    <w:pPr>
      <w:ind w:left="720"/>
      <w:contextualSpacing/>
    </w:pPr>
  </w:style>
  <w:style w:type="character" w:customStyle="1" w:styleId="BodyText1">
    <w:name w:val="Body Text1"/>
    <w:rsid w:val="00506824"/>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506824"/>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506824"/>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numbering" w:customStyle="1" w:styleId="NoList1">
    <w:name w:val="No List1"/>
    <w:next w:val="NoList"/>
    <w:uiPriority w:val="99"/>
    <w:semiHidden/>
    <w:unhideWhenUsed/>
    <w:rsid w:val="00506824"/>
  </w:style>
  <w:style w:type="character" w:styleId="Hyperlink">
    <w:name w:val="Hyperlink"/>
    <w:unhideWhenUsed/>
    <w:rsid w:val="00506824"/>
    <w:rPr>
      <w:color w:val="0000FF"/>
      <w:u w:val="single"/>
    </w:rPr>
  </w:style>
  <w:style w:type="paragraph" w:customStyle="1" w:styleId="font5">
    <w:name w:val="font5"/>
    <w:basedOn w:val="Normal"/>
    <w:rsid w:val="00506824"/>
    <w:pPr>
      <w:spacing w:before="100" w:beforeAutospacing="1" w:after="100" w:afterAutospacing="1"/>
    </w:pPr>
    <w:rPr>
      <w:color w:val="000000"/>
    </w:rPr>
  </w:style>
  <w:style w:type="paragraph" w:customStyle="1" w:styleId="font6">
    <w:name w:val="font6"/>
    <w:basedOn w:val="Normal"/>
    <w:rsid w:val="00506824"/>
    <w:pPr>
      <w:spacing w:before="100" w:beforeAutospacing="1" w:after="100" w:afterAutospacing="1"/>
    </w:pPr>
    <w:rPr>
      <w:color w:val="000000"/>
    </w:rPr>
  </w:style>
  <w:style w:type="paragraph" w:customStyle="1" w:styleId="font7">
    <w:name w:val="font7"/>
    <w:basedOn w:val="Normal"/>
    <w:rsid w:val="00506824"/>
    <w:pPr>
      <w:spacing w:before="100" w:beforeAutospacing="1" w:after="100" w:afterAutospacing="1"/>
    </w:pPr>
    <w:rPr>
      <w:b/>
      <w:bCs/>
      <w:color w:val="000000"/>
      <w:sz w:val="22"/>
      <w:szCs w:val="22"/>
      <w:u w:val="single"/>
    </w:rPr>
  </w:style>
  <w:style w:type="paragraph" w:customStyle="1" w:styleId="font8">
    <w:name w:val="font8"/>
    <w:basedOn w:val="Normal"/>
    <w:rsid w:val="00506824"/>
    <w:pPr>
      <w:spacing w:before="100" w:beforeAutospacing="1" w:after="100" w:afterAutospacing="1"/>
    </w:pPr>
    <w:rPr>
      <w:b/>
      <w:bCs/>
      <w:color w:val="000000"/>
      <w:sz w:val="22"/>
      <w:szCs w:val="22"/>
    </w:rPr>
  </w:style>
  <w:style w:type="paragraph" w:customStyle="1" w:styleId="font9">
    <w:name w:val="font9"/>
    <w:basedOn w:val="Normal"/>
    <w:rsid w:val="00506824"/>
    <w:pPr>
      <w:spacing w:before="100" w:beforeAutospacing="1" w:after="100" w:afterAutospacing="1"/>
    </w:pPr>
    <w:rPr>
      <w:color w:val="000000"/>
      <w:sz w:val="22"/>
      <w:szCs w:val="22"/>
    </w:rPr>
  </w:style>
  <w:style w:type="paragraph" w:customStyle="1" w:styleId="font10">
    <w:name w:val="font10"/>
    <w:basedOn w:val="Normal"/>
    <w:rsid w:val="00506824"/>
    <w:pPr>
      <w:spacing w:before="100" w:beforeAutospacing="1" w:after="100" w:afterAutospacing="1"/>
    </w:pPr>
    <w:rPr>
      <w:color w:val="FF0000"/>
      <w:sz w:val="22"/>
      <w:szCs w:val="22"/>
    </w:rPr>
  </w:style>
  <w:style w:type="paragraph" w:customStyle="1" w:styleId="font11">
    <w:name w:val="font11"/>
    <w:basedOn w:val="Normal"/>
    <w:rsid w:val="00506824"/>
    <w:pPr>
      <w:spacing w:before="100" w:beforeAutospacing="1" w:after="100" w:afterAutospacing="1"/>
    </w:pPr>
    <w:rPr>
      <w:i/>
      <w:iCs/>
      <w:color w:val="000000"/>
      <w:sz w:val="22"/>
      <w:szCs w:val="22"/>
    </w:rPr>
  </w:style>
  <w:style w:type="paragraph" w:customStyle="1" w:styleId="font12">
    <w:name w:val="font12"/>
    <w:basedOn w:val="Normal"/>
    <w:rsid w:val="00506824"/>
    <w:pPr>
      <w:spacing w:before="100" w:beforeAutospacing="1" w:after="100" w:afterAutospacing="1"/>
    </w:pPr>
    <w:rPr>
      <w:color w:val="000000"/>
      <w:sz w:val="22"/>
      <w:szCs w:val="22"/>
    </w:rPr>
  </w:style>
  <w:style w:type="paragraph" w:customStyle="1" w:styleId="font13">
    <w:name w:val="font13"/>
    <w:basedOn w:val="Normal"/>
    <w:rsid w:val="00506824"/>
    <w:pPr>
      <w:spacing w:before="100" w:beforeAutospacing="1" w:after="100" w:afterAutospacing="1"/>
    </w:pPr>
    <w:rPr>
      <w:b/>
      <w:bCs/>
      <w:color w:val="000000"/>
      <w:sz w:val="22"/>
      <w:szCs w:val="22"/>
    </w:rPr>
  </w:style>
  <w:style w:type="paragraph" w:customStyle="1" w:styleId="font14">
    <w:name w:val="font14"/>
    <w:basedOn w:val="Normal"/>
    <w:rsid w:val="00506824"/>
    <w:pPr>
      <w:spacing w:before="100" w:beforeAutospacing="1" w:after="100" w:afterAutospacing="1"/>
    </w:pPr>
    <w:rPr>
      <w:i/>
      <w:iCs/>
      <w:color w:val="000000"/>
      <w:sz w:val="22"/>
      <w:szCs w:val="22"/>
    </w:rPr>
  </w:style>
  <w:style w:type="paragraph" w:customStyle="1" w:styleId="font15">
    <w:name w:val="font15"/>
    <w:basedOn w:val="Normal"/>
    <w:rsid w:val="00506824"/>
    <w:pPr>
      <w:spacing w:before="100" w:beforeAutospacing="1" w:after="100" w:afterAutospacing="1"/>
    </w:pPr>
    <w:rPr>
      <w:color w:val="000000"/>
      <w:sz w:val="22"/>
      <w:szCs w:val="22"/>
      <w:u w:val="single"/>
    </w:rPr>
  </w:style>
  <w:style w:type="paragraph" w:customStyle="1" w:styleId="xl63">
    <w:name w:val="xl63"/>
    <w:basedOn w:val="Normal"/>
    <w:rsid w:val="00506824"/>
    <w:pPr>
      <w:spacing w:before="100" w:beforeAutospacing="1" w:after="100" w:afterAutospacing="1"/>
    </w:pPr>
    <w:rPr>
      <w:sz w:val="20"/>
      <w:szCs w:val="20"/>
    </w:rPr>
  </w:style>
  <w:style w:type="paragraph" w:customStyle="1" w:styleId="xl64">
    <w:name w:val="xl64"/>
    <w:basedOn w:val="Normal"/>
    <w:rsid w:val="00506824"/>
    <w:pPr>
      <w:spacing w:before="100" w:beforeAutospacing="1" w:after="100" w:afterAutospacing="1"/>
    </w:pPr>
    <w:rPr>
      <w:b/>
      <w:bCs/>
      <w:color w:val="000000"/>
    </w:rPr>
  </w:style>
  <w:style w:type="paragraph" w:customStyle="1" w:styleId="xl65">
    <w:name w:val="xl65"/>
    <w:basedOn w:val="Normal"/>
    <w:rsid w:val="00506824"/>
    <w:pPr>
      <w:spacing w:before="100" w:beforeAutospacing="1" w:after="100" w:afterAutospacing="1"/>
    </w:pPr>
    <w:rPr>
      <w:b/>
      <w:bCs/>
      <w:color w:val="000000"/>
      <w:u w:val="single"/>
    </w:rPr>
  </w:style>
  <w:style w:type="paragraph" w:customStyle="1" w:styleId="xl66">
    <w:name w:val="xl66"/>
    <w:basedOn w:val="Normal"/>
    <w:rsid w:val="00506824"/>
    <w:pPr>
      <w:spacing w:before="100" w:beforeAutospacing="1" w:after="100" w:afterAutospacing="1"/>
    </w:pPr>
    <w:rPr>
      <w:color w:val="000000"/>
    </w:rPr>
  </w:style>
  <w:style w:type="paragraph" w:customStyle="1" w:styleId="xl67">
    <w:name w:val="xl67"/>
    <w:basedOn w:val="Normal"/>
    <w:rsid w:val="00506824"/>
    <w:pPr>
      <w:spacing w:before="100" w:beforeAutospacing="1" w:after="100" w:afterAutospacing="1"/>
    </w:pPr>
    <w:rPr>
      <w:color w:val="FF0000"/>
    </w:rPr>
  </w:style>
  <w:style w:type="paragraph" w:customStyle="1" w:styleId="xl68">
    <w:name w:val="xl68"/>
    <w:basedOn w:val="Normal"/>
    <w:rsid w:val="00506824"/>
    <w:pPr>
      <w:spacing w:before="100" w:beforeAutospacing="1" w:after="100" w:afterAutospacing="1"/>
      <w:ind w:firstLineChars="200" w:firstLine="200"/>
    </w:pPr>
    <w:rPr>
      <w:b/>
      <w:bCs/>
      <w:color w:val="000000"/>
    </w:rPr>
  </w:style>
  <w:style w:type="paragraph" w:customStyle="1" w:styleId="xl69">
    <w:name w:val="xl69"/>
    <w:basedOn w:val="Normal"/>
    <w:rsid w:val="00506824"/>
    <w:pPr>
      <w:spacing w:before="100" w:beforeAutospacing="1" w:after="100" w:afterAutospacing="1"/>
    </w:pPr>
    <w:rPr>
      <w:i/>
      <w:iCs/>
      <w:color w:val="000000"/>
    </w:rPr>
  </w:style>
  <w:style w:type="paragraph" w:customStyle="1" w:styleId="xl70">
    <w:name w:val="xl70"/>
    <w:basedOn w:val="Normal"/>
    <w:rsid w:val="00506824"/>
    <w:pPr>
      <w:spacing w:before="100" w:beforeAutospacing="1" w:after="100" w:afterAutospacing="1"/>
    </w:pPr>
  </w:style>
  <w:style w:type="paragraph" w:customStyle="1" w:styleId="xl71">
    <w:name w:val="xl71"/>
    <w:basedOn w:val="Normal"/>
    <w:rsid w:val="00506824"/>
    <w:pPr>
      <w:spacing w:before="100" w:beforeAutospacing="1" w:after="100" w:afterAutospacing="1"/>
    </w:pPr>
    <w:rPr>
      <w:b/>
      <w:bCs/>
    </w:rPr>
  </w:style>
  <w:style w:type="paragraph" w:customStyle="1" w:styleId="xl72">
    <w:name w:val="xl72"/>
    <w:basedOn w:val="Normal"/>
    <w:rsid w:val="00506824"/>
    <w:pPr>
      <w:spacing w:before="100" w:beforeAutospacing="1" w:after="100" w:afterAutospacing="1"/>
    </w:pPr>
    <w:rPr>
      <w:b/>
      <w:bCs/>
      <w:u w:val="single"/>
    </w:rPr>
  </w:style>
  <w:style w:type="paragraph" w:customStyle="1" w:styleId="xl73">
    <w:name w:val="xl73"/>
    <w:basedOn w:val="Normal"/>
    <w:rsid w:val="00506824"/>
    <w:pPr>
      <w:spacing w:before="100" w:beforeAutospacing="1" w:after="100" w:afterAutospacing="1"/>
    </w:pPr>
    <w:rPr>
      <w:b/>
      <w:bCs/>
      <w:color w:val="FF0000"/>
    </w:rPr>
  </w:style>
  <w:style w:type="paragraph" w:customStyle="1" w:styleId="xl74">
    <w:name w:val="xl74"/>
    <w:basedOn w:val="Normal"/>
    <w:rsid w:val="00506824"/>
    <w:pPr>
      <w:spacing w:before="100" w:beforeAutospacing="1" w:after="100" w:afterAutospacing="1"/>
    </w:pPr>
    <w:rPr>
      <w:b/>
      <w:bCs/>
      <w:color w:val="FF0000"/>
      <w:u w:val="single"/>
    </w:rPr>
  </w:style>
  <w:style w:type="paragraph" w:customStyle="1" w:styleId="xl75">
    <w:name w:val="xl75"/>
    <w:basedOn w:val="Normal"/>
    <w:rsid w:val="00506824"/>
    <w:pPr>
      <w:spacing w:before="100" w:beforeAutospacing="1" w:after="100" w:afterAutospacing="1"/>
      <w:ind w:firstLineChars="400" w:firstLine="400"/>
    </w:pPr>
    <w:rPr>
      <w:color w:val="FF0000"/>
    </w:rPr>
  </w:style>
  <w:style w:type="paragraph" w:customStyle="1" w:styleId="xl76">
    <w:name w:val="xl76"/>
    <w:basedOn w:val="Normal"/>
    <w:rsid w:val="00506824"/>
    <w:pPr>
      <w:spacing w:before="100" w:beforeAutospacing="1" w:after="100" w:afterAutospacing="1"/>
      <w:ind w:firstLineChars="400" w:firstLine="400"/>
    </w:pPr>
    <w:rPr>
      <w:color w:val="000000"/>
    </w:rPr>
  </w:style>
  <w:style w:type="paragraph" w:customStyle="1" w:styleId="xl77">
    <w:name w:val="xl77"/>
    <w:basedOn w:val="Normal"/>
    <w:rsid w:val="00506824"/>
    <w:pPr>
      <w:spacing w:before="100" w:beforeAutospacing="1" w:after="100" w:afterAutospacing="1"/>
      <w:ind w:firstLineChars="500" w:firstLine="500"/>
    </w:pPr>
  </w:style>
  <w:style w:type="paragraph" w:customStyle="1" w:styleId="xl78">
    <w:name w:val="xl78"/>
    <w:basedOn w:val="Normal"/>
    <w:rsid w:val="00506824"/>
    <w:pPr>
      <w:spacing w:before="100" w:beforeAutospacing="1" w:after="100" w:afterAutospacing="1"/>
      <w:ind w:firstLineChars="400" w:firstLine="400"/>
    </w:pPr>
  </w:style>
  <w:style w:type="paragraph" w:customStyle="1" w:styleId="xl79">
    <w:name w:val="xl79"/>
    <w:basedOn w:val="Normal"/>
    <w:rsid w:val="00506824"/>
    <w:pPr>
      <w:spacing w:before="100" w:beforeAutospacing="1" w:after="100" w:afterAutospacing="1"/>
    </w:pPr>
    <w:rPr>
      <w:i/>
      <w:iCs/>
    </w:rPr>
  </w:style>
  <w:style w:type="paragraph" w:customStyle="1" w:styleId="xl80">
    <w:name w:val="xl80"/>
    <w:basedOn w:val="Normal"/>
    <w:rsid w:val="00506824"/>
    <w:pPr>
      <w:spacing w:before="100" w:beforeAutospacing="1" w:after="100" w:afterAutospacing="1"/>
    </w:pPr>
  </w:style>
  <w:style w:type="paragraph" w:customStyle="1" w:styleId="xl81">
    <w:name w:val="xl81"/>
    <w:basedOn w:val="Normal"/>
    <w:rsid w:val="00506824"/>
    <w:pPr>
      <w:spacing w:before="100" w:beforeAutospacing="1" w:after="100" w:afterAutospacing="1"/>
      <w:ind w:firstLineChars="400" w:firstLine="400"/>
    </w:pPr>
  </w:style>
  <w:style w:type="paragraph" w:customStyle="1" w:styleId="xl82">
    <w:name w:val="xl82"/>
    <w:basedOn w:val="Normal"/>
    <w:rsid w:val="00506824"/>
    <w:pPr>
      <w:spacing w:before="100" w:beforeAutospacing="1" w:after="100" w:afterAutospacing="1"/>
    </w:pPr>
    <w:rPr>
      <w:b/>
      <w:bCs/>
    </w:rPr>
  </w:style>
  <w:style w:type="paragraph" w:customStyle="1" w:styleId="xl83">
    <w:name w:val="xl83"/>
    <w:basedOn w:val="Normal"/>
    <w:rsid w:val="00506824"/>
    <w:pPr>
      <w:spacing w:before="100" w:beforeAutospacing="1" w:after="100" w:afterAutospacing="1"/>
    </w:pPr>
    <w:rPr>
      <w:b/>
      <w:bCs/>
      <w:u w:val="single"/>
    </w:rPr>
  </w:style>
  <w:style w:type="paragraph" w:customStyle="1" w:styleId="xl84">
    <w:name w:val="xl84"/>
    <w:basedOn w:val="Normal"/>
    <w:rsid w:val="00506824"/>
    <w:pPr>
      <w:spacing w:before="100" w:beforeAutospacing="1" w:after="100" w:afterAutospacing="1"/>
    </w:pPr>
    <w:rPr>
      <w:color w:val="000000"/>
    </w:rPr>
  </w:style>
  <w:style w:type="paragraph" w:customStyle="1" w:styleId="xl85">
    <w:name w:val="xl85"/>
    <w:basedOn w:val="Normal"/>
    <w:rsid w:val="00506824"/>
    <w:pPr>
      <w:spacing w:before="100" w:beforeAutospacing="1" w:after="100" w:afterAutospacing="1"/>
    </w:pPr>
    <w:rPr>
      <w:b/>
      <w:bCs/>
      <w:color w:val="000000"/>
    </w:rPr>
  </w:style>
  <w:style w:type="paragraph" w:customStyle="1" w:styleId="xl86">
    <w:name w:val="xl86"/>
    <w:basedOn w:val="Normal"/>
    <w:rsid w:val="00506824"/>
    <w:pPr>
      <w:spacing w:before="100" w:beforeAutospacing="1" w:after="100" w:afterAutospacing="1"/>
    </w:pPr>
    <w:rPr>
      <w:color w:val="000000"/>
    </w:rPr>
  </w:style>
  <w:style w:type="paragraph" w:customStyle="1" w:styleId="xl87">
    <w:name w:val="xl87"/>
    <w:basedOn w:val="Normal"/>
    <w:rsid w:val="00506824"/>
    <w:pPr>
      <w:spacing w:before="100" w:beforeAutospacing="1" w:after="100" w:afterAutospacing="1"/>
    </w:pPr>
  </w:style>
  <w:style w:type="paragraph" w:customStyle="1" w:styleId="xl88">
    <w:name w:val="xl88"/>
    <w:basedOn w:val="Normal"/>
    <w:rsid w:val="00506824"/>
    <w:pPr>
      <w:spacing w:before="100" w:beforeAutospacing="1" w:after="100" w:afterAutospacing="1"/>
    </w:pPr>
  </w:style>
  <w:style w:type="paragraph" w:customStyle="1" w:styleId="xl89">
    <w:name w:val="xl89"/>
    <w:basedOn w:val="Normal"/>
    <w:rsid w:val="00506824"/>
    <w:pPr>
      <w:spacing w:before="100" w:beforeAutospacing="1" w:after="100" w:afterAutospacing="1"/>
      <w:jc w:val="right"/>
    </w:pPr>
  </w:style>
  <w:style w:type="paragraph" w:customStyle="1" w:styleId="xl90">
    <w:name w:val="xl90"/>
    <w:basedOn w:val="Normal"/>
    <w:rsid w:val="00506824"/>
    <w:pPr>
      <w:spacing w:before="100" w:beforeAutospacing="1" w:after="100" w:afterAutospacing="1"/>
      <w:jc w:val="right"/>
    </w:pPr>
    <w:rPr>
      <w:color w:val="000000"/>
    </w:rPr>
  </w:style>
  <w:style w:type="paragraph" w:customStyle="1" w:styleId="xl91">
    <w:name w:val="xl91"/>
    <w:basedOn w:val="Normal"/>
    <w:rsid w:val="00506824"/>
    <w:pPr>
      <w:spacing w:before="100" w:beforeAutospacing="1" w:after="100" w:afterAutospacing="1"/>
      <w:jc w:val="right"/>
    </w:pPr>
  </w:style>
  <w:style w:type="paragraph" w:customStyle="1" w:styleId="xl92">
    <w:name w:val="xl92"/>
    <w:basedOn w:val="Normal"/>
    <w:rsid w:val="00506824"/>
    <w:pPr>
      <w:spacing w:before="100" w:beforeAutospacing="1" w:after="100" w:afterAutospacing="1"/>
      <w:jc w:val="right"/>
    </w:pPr>
  </w:style>
  <w:style w:type="paragraph" w:customStyle="1" w:styleId="xl93">
    <w:name w:val="xl93"/>
    <w:basedOn w:val="Normal"/>
    <w:rsid w:val="00506824"/>
    <w:pPr>
      <w:spacing w:before="100" w:beforeAutospacing="1" w:after="100" w:afterAutospacing="1"/>
      <w:jc w:val="right"/>
    </w:pPr>
    <w:rPr>
      <w:color w:val="000000"/>
    </w:rPr>
  </w:style>
  <w:style w:type="paragraph" w:customStyle="1" w:styleId="xl94">
    <w:name w:val="xl94"/>
    <w:basedOn w:val="Normal"/>
    <w:rsid w:val="00506824"/>
    <w:pPr>
      <w:spacing w:before="100" w:beforeAutospacing="1" w:after="100" w:afterAutospacing="1"/>
      <w:jc w:val="right"/>
    </w:pPr>
    <w:rPr>
      <w:color w:val="000000"/>
    </w:rPr>
  </w:style>
  <w:style w:type="paragraph" w:customStyle="1" w:styleId="xl95">
    <w:name w:val="xl95"/>
    <w:basedOn w:val="Normal"/>
    <w:rsid w:val="00506824"/>
    <w:pPr>
      <w:spacing w:before="100" w:beforeAutospacing="1" w:after="100" w:afterAutospacing="1"/>
      <w:jc w:val="right"/>
    </w:pPr>
  </w:style>
  <w:style w:type="paragraph" w:customStyle="1" w:styleId="xl96">
    <w:name w:val="xl96"/>
    <w:basedOn w:val="Normal"/>
    <w:rsid w:val="00506824"/>
    <w:pPr>
      <w:spacing w:before="100" w:beforeAutospacing="1" w:after="100" w:afterAutospacing="1"/>
      <w:jc w:val="right"/>
    </w:pPr>
  </w:style>
  <w:style w:type="paragraph" w:customStyle="1" w:styleId="xl97">
    <w:name w:val="xl97"/>
    <w:basedOn w:val="Normal"/>
    <w:rsid w:val="00506824"/>
    <w:pPr>
      <w:spacing w:before="100" w:beforeAutospacing="1" w:after="100" w:afterAutospacing="1"/>
      <w:jc w:val="right"/>
    </w:pPr>
  </w:style>
  <w:style w:type="paragraph" w:customStyle="1" w:styleId="xl98">
    <w:name w:val="xl98"/>
    <w:basedOn w:val="Normal"/>
    <w:rsid w:val="00506824"/>
    <w:pPr>
      <w:spacing w:before="100" w:beforeAutospacing="1" w:after="100" w:afterAutospacing="1"/>
    </w:pPr>
    <w:rPr>
      <w:b/>
      <w:bCs/>
      <w:u w:val="single"/>
    </w:rPr>
  </w:style>
  <w:style w:type="numbering" w:customStyle="1" w:styleId="Lettered">
    <w:name w:val="Lettered"/>
    <w:rsid w:val="00506824"/>
    <w:pPr>
      <w:numPr>
        <w:numId w:val="5"/>
      </w:numPr>
    </w:pPr>
  </w:style>
  <w:style w:type="paragraph" w:styleId="BalloonText">
    <w:name w:val="Balloon Text"/>
    <w:basedOn w:val="Normal"/>
    <w:link w:val="BalloonTextChar"/>
    <w:uiPriority w:val="99"/>
    <w:rsid w:val="00506824"/>
    <w:rPr>
      <w:rFonts w:ascii="Tahoma" w:hAnsi="Tahoma" w:cs="Tahoma"/>
      <w:sz w:val="16"/>
      <w:szCs w:val="16"/>
    </w:rPr>
  </w:style>
  <w:style w:type="character" w:customStyle="1" w:styleId="BalloonTextChar">
    <w:name w:val="Balloon Text Char"/>
    <w:basedOn w:val="DefaultParagraphFont"/>
    <w:link w:val="BalloonText"/>
    <w:uiPriority w:val="99"/>
    <w:rsid w:val="00506824"/>
    <w:rPr>
      <w:rFonts w:ascii="Tahoma" w:eastAsia="Times New Roman" w:hAnsi="Tahoma" w:cs="Tahoma"/>
      <w:sz w:val="16"/>
      <w:szCs w:val="16"/>
    </w:rPr>
  </w:style>
  <w:style w:type="paragraph" w:customStyle="1" w:styleId="DefaultText">
    <w:name w:val="Default Text"/>
    <w:basedOn w:val="Normal"/>
    <w:rsid w:val="00506824"/>
    <w:pPr>
      <w:autoSpaceDE w:val="0"/>
      <w:autoSpaceDN w:val="0"/>
      <w:adjustRightInd w:val="0"/>
    </w:pPr>
  </w:style>
  <w:style w:type="numbering" w:customStyle="1" w:styleId="NoList2">
    <w:name w:val="No List2"/>
    <w:next w:val="NoList"/>
    <w:uiPriority w:val="99"/>
    <w:semiHidden/>
    <w:unhideWhenUsed/>
    <w:rsid w:val="00506824"/>
  </w:style>
  <w:style w:type="paragraph" w:styleId="FootnoteText">
    <w:name w:val="footnote text"/>
    <w:basedOn w:val="Normal"/>
    <w:link w:val="FootnoteTextChar"/>
    <w:uiPriority w:val="99"/>
    <w:unhideWhenUsed/>
    <w:rsid w:val="00506824"/>
    <w:rPr>
      <w:rFonts w:eastAsia="Calibri"/>
      <w:sz w:val="20"/>
      <w:szCs w:val="20"/>
    </w:rPr>
  </w:style>
  <w:style w:type="character" w:customStyle="1" w:styleId="FootnoteTextChar">
    <w:name w:val="Footnote Text Char"/>
    <w:basedOn w:val="DefaultParagraphFont"/>
    <w:link w:val="FootnoteText"/>
    <w:uiPriority w:val="99"/>
    <w:rsid w:val="00506824"/>
    <w:rPr>
      <w:rFonts w:ascii="Times New Roman" w:eastAsia="Calibri" w:hAnsi="Times New Roman" w:cs="Times New Roman"/>
      <w:sz w:val="20"/>
      <w:szCs w:val="20"/>
    </w:rPr>
  </w:style>
  <w:style w:type="character" w:styleId="FootnoteReference">
    <w:name w:val="footnote reference"/>
    <w:uiPriority w:val="99"/>
    <w:unhideWhenUsed/>
    <w:rsid w:val="00506824"/>
    <w:rPr>
      <w:vertAlign w:val="superscript"/>
    </w:rPr>
  </w:style>
  <w:style w:type="numbering" w:customStyle="1" w:styleId="NoList3">
    <w:name w:val="No List3"/>
    <w:next w:val="NoList"/>
    <w:uiPriority w:val="99"/>
    <w:semiHidden/>
    <w:unhideWhenUsed/>
    <w:rsid w:val="00506824"/>
  </w:style>
  <w:style w:type="numbering" w:customStyle="1" w:styleId="NoList4">
    <w:name w:val="No List4"/>
    <w:next w:val="NoList"/>
    <w:uiPriority w:val="99"/>
    <w:semiHidden/>
    <w:unhideWhenUsed/>
    <w:rsid w:val="00506824"/>
  </w:style>
  <w:style w:type="numbering" w:customStyle="1" w:styleId="NoList5">
    <w:name w:val="No List5"/>
    <w:next w:val="NoList"/>
    <w:uiPriority w:val="99"/>
    <w:semiHidden/>
    <w:unhideWhenUsed/>
    <w:rsid w:val="00506824"/>
  </w:style>
  <w:style w:type="paragraph" w:styleId="Header">
    <w:name w:val="header"/>
    <w:basedOn w:val="Normal"/>
    <w:link w:val="HeaderChar"/>
    <w:uiPriority w:val="99"/>
    <w:unhideWhenUsed/>
    <w:rsid w:val="00506824"/>
    <w:pPr>
      <w:tabs>
        <w:tab w:val="center" w:pos="4320"/>
        <w:tab w:val="right" w:pos="8640"/>
      </w:tabs>
    </w:pPr>
    <w:rPr>
      <w:szCs w:val="20"/>
    </w:rPr>
  </w:style>
  <w:style w:type="character" w:customStyle="1" w:styleId="HeaderChar">
    <w:name w:val="Header Char"/>
    <w:basedOn w:val="DefaultParagraphFont"/>
    <w:link w:val="Header"/>
    <w:uiPriority w:val="99"/>
    <w:rsid w:val="00506824"/>
    <w:rPr>
      <w:rFonts w:ascii="Times New Roman" w:eastAsia="Times New Roman" w:hAnsi="Times New Roman" w:cs="Times New Roman"/>
      <w:szCs w:val="20"/>
    </w:rPr>
  </w:style>
  <w:style w:type="paragraph" w:styleId="NoSpacing">
    <w:name w:val="No Spacing"/>
    <w:uiPriority w:val="1"/>
    <w:qFormat/>
    <w:rsid w:val="00506824"/>
    <w:rPr>
      <w:rFonts w:ascii="Calibri" w:eastAsia="Calibri" w:hAnsi="Calibri" w:cs="Times New Roman"/>
      <w:sz w:val="22"/>
      <w:szCs w:val="22"/>
    </w:rPr>
  </w:style>
  <w:style w:type="paragraph" w:styleId="NormalWeb">
    <w:name w:val="Normal (Web)"/>
    <w:basedOn w:val="Normal"/>
    <w:uiPriority w:val="99"/>
    <w:unhideWhenUsed/>
    <w:rsid w:val="00506824"/>
    <w:pPr>
      <w:spacing w:before="100" w:beforeAutospacing="1" w:after="100" w:afterAutospacing="1"/>
    </w:pPr>
  </w:style>
  <w:style w:type="paragraph" w:styleId="BodyTextIndent">
    <w:name w:val="Body Text Indent"/>
    <w:basedOn w:val="Normal"/>
    <w:link w:val="BodyTextIndentChar"/>
    <w:rsid w:val="0050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napToGrid w:val="0"/>
      <w:sz w:val="22"/>
      <w:szCs w:val="20"/>
    </w:rPr>
  </w:style>
  <w:style w:type="character" w:customStyle="1" w:styleId="BodyTextIndentChar">
    <w:name w:val="Body Text Indent Char"/>
    <w:basedOn w:val="DefaultParagraphFont"/>
    <w:link w:val="BodyTextIndent"/>
    <w:rsid w:val="00506824"/>
    <w:rPr>
      <w:rFonts w:ascii="Times New Roman" w:eastAsia="Times New Roman" w:hAnsi="Times New Roman" w:cs="Times New Roman"/>
      <w:snapToGrid w:val="0"/>
      <w:sz w:val="22"/>
      <w:szCs w:val="20"/>
    </w:rPr>
  </w:style>
  <w:style w:type="paragraph" w:styleId="BodyText">
    <w:name w:val="Body Text"/>
    <w:basedOn w:val="Normal"/>
    <w:link w:val="BodyTextChar"/>
    <w:rsid w:val="0050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sz w:val="20"/>
      <w:szCs w:val="20"/>
    </w:rPr>
  </w:style>
  <w:style w:type="character" w:customStyle="1" w:styleId="BodyTextChar">
    <w:name w:val="Body Text Char"/>
    <w:basedOn w:val="DefaultParagraphFont"/>
    <w:link w:val="BodyText"/>
    <w:rsid w:val="00506824"/>
    <w:rPr>
      <w:rFonts w:ascii="Arial" w:eastAsia="Times New Roman" w:hAnsi="Arial" w:cs="Times New Roman"/>
      <w:snapToGrid w:val="0"/>
      <w:sz w:val="20"/>
      <w:szCs w:val="20"/>
    </w:rPr>
  </w:style>
  <w:style w:type="numbering" w:customStyle="1" w:styleId="NoList6">
    <w:name w:val="No List6"/>
    <w:next w:val="NoList"/>
    <w:uiPriority w:val="99"/>
    <w:semiHidden/>
    <w:unhideWhenUsed/>
    <w:rsid w:val="00506824"/>
  </w:style>
  <w:style w:type="numbering" w:customStyle="1" w:styleId="NoList7">
    <w:name w:val="No List7"/>
    <w:next w:val="NoList"/>
    <w:uiPriority w:val="99"/>
    <w:semiHidden/>
    <w:unhideWhenUsed/>
    <w:rsid w:val="00506824"/>
  </w:style>
  <w:style w:type="paragraph" w:customStyle="1" w:styleId="TableParagraph">
    <w:name w:val="Table Paragraph"/>
    <w:basedOn w:val="Normal"/>
    <w:uiPriority w:val="1"/>
    <w:qFormat/>
    <w:rsid w:val="00506824"/>
    <w:pPr>
      <w:widowControl w:val="0"/>
      <w:autoSpaceDE w:val="0"/>
      <w:autoSpaceDN w:val="0"/>
      <w:spacing w:before="44"/>
      <w:jc w:val="right"/>
    </w:pPr>
    <w:rPr>
      <w:rFonts w:ascii="Arial Narrow" w:eastAsia="Arial Narrow" w:hAnsi="Arial Narrow" w:cs="Arial Narrow"/>
      <w:sz w:val="22"/>
      <w:szCs w:val="22"/>
    </w:rPr>
  </w:style>
  <w:style w:type="table" w:styleId="TableGridLight">
    <w:name w:val="Grid Table Light"/>
    <w:basedOn w:val="TableNormal"/>
    <w:uiPriority w:val="40"/>
    <w:rsid w:val="00506824"/>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rsid w:val="005068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06824"/>
    <w:rPr>
      <w:rFonts w:ascii="TimesNewRomanPSMT" w:hAnsi="TimesNewRomanPSMT" w:hint="default"/>
      <w:b w:val="0"/>
      <w:bCs w:val="0"/>
      <w:i w:val="0"/>
      <w:iCs w:val="0"/>
      <w:color w:val="000000"/>
      <w:sz w:val="24"/>
      <w:szCs w:val="24"/>
    </w:rPr>
  </w:style>
  <w:style w:type="character" w:customStyle="1" w:styleId="fontstyle21">
    <w:name w:val="fontstyle21"/>
    <w:rsid w:val="00506824"/>
    <w:rPr>
      <w:rFonts w:ascii="TimesNewRomanPS-ItalicMT" w:hAnsi="TimesNewRomanPS-ItalicMT" w:hint="default"/>
      <w:b w:val="0"/>
      <w:bCs w:val="0"/>
      <w:i/>
      <w:iCs/>
      <w:color w:val="000000"/>
      <w:sz w:val="24"/>
      <w:szCs w:val="24"/>
    </w:rPr>
  </w:style>
  <w:style w:type="character" w:styleId="PageNumber">
    <w:name w:val="page number"/>
    <w:uiPriority w:val="99"/>
    <w:unhideWhenUsed/>
    <w:rsid w:val="00506824"/>
  </w:style>
  <w:style w:type="paragraph" w:styleId="z-TopofForm">
    <w:name w:val="HTML Top of Form"/>
    <w:basedOn w:val="Normal"/>
    <w:link w:val="z-TopofFormChar"/>
    <w:uiPriority w:val="99"/>
    <w:rsid w:val="00506824"/>
    <w:rPr>
      <w:szCs w:val="20"/>
      <w:lang w:val="en-GB"/>
    </w:rPr>
  </w:style>
  <w:style w:type="character" w:customStyle="1" w:styleId="z-TopofFormChar">
    <w:name w:val="z-Top of Form Char"/>
    <w:basedOn w:val="DefaultParagraphFont"/>
    <w:link w:val="z-TopofForm"/>
    <w:uiPriority w:val="99"/>
    <w:rsid w:val="00506824"/>
    <w:rPr>
      <w:rFonts w:ascii="Times New Roman" w:eastAsia="Times New Roman" w:hAnsi="Times New Roman" w:cs="Times New Roman"/>
      <w:szCs w:val="20"/>
      <w:lang w:val="en-GB"/>
    </w:rPr>
  </w:style>
  <w:style w:type="paragraph" w:styleId="Title">
    <w:name w:val="Title"/>
    <w:basedOn w:val="Normal"/>
    <w:link w:val="TitleChar"/>
    <w:qFormat/>
    <w:rsid w:val="00506824"/>
    <w:pPr>
      <w:widowControl w:val="0"/>
      <w:ind w:left="1080" w:hanging="1080"/>
      <w:jc w:val="center"/>
    </w:pPr>
    <w:rPr>
      <w:rFonts w:ascii="Arial" w:hAnsi="Arial" w:cs="Arial"/>
      <w:b/>
      <w:caps/>
      <w:sz w:val="22"/>
      <w:szCs w:val="28"/>
    </w:rPr>
  </w:style>
  <w:style w:type="character" w:customStyle="1" w:styleId="TitleChar">
    <w:name w:val="Title Char"/>
    <w:basedOn w:val="DefaultParagraphFont"/>
    <w:link w:val="Title"/>
    <w:rsid w:val="00506824"/>
    <w:rPr>
      <w:rFonts w:ascii="Arial" w:eastAsia="Times New Roman" w:hAnsi="Arial" w:cs="Arial"/>
      <w:b/>
      <w:caps/>
      <w:sz w:val="22"/>
      <w:szCs w:val="28"/>
    </w:rPr>
  </w:style>
  <w:style w:type="character" w:customStyle="1" w:styleId="st">
    <w:name w:val="st"/>
    <w:rsid w:val="00506824"/>
  </w:style>
  <w:style w:type="character" w:styleId="Emphasis">
    <w:name w:val="Emphasis"/>
    <w:qFormat/>
    <w:rsid w:val="00506824"/>
    <w:rPr>
      <w:i/>
    </w:rPr>
  </w:style>
  <w:style w:type="numbering" w:customStyle="1" w:styleId="NoList11">
    <w:name w:val="No List11"/>
    <w:next w:val="NoList"/>
    <w:uiPriority w:val="99"/>
    <w:semiHidden/>
    <w:unhideWhenUsed/>
    <w:rsid w:val="00506824"/>
  </w:style>
  <w:style w:type="paragraph" w:styleId="Footer">
    <w:name w:val="footer"/>
    <w:basedOn w:val="Normal"/>
    <w:link w:val="FooterChar"/>
    <w:uiPriority w:val="99"/>
    <w:rsid w:val="00506824"/>
    <w:pPr>
      <w:tabs>
        <w:tab w:val="center" w:pos="4320"/>
        <w:tab w:val="right" w:pos="8640"/>
      </w:tabs>
    </w:pPr>
  </w:style>
  <w:style w:type="character" w:customStyle="1" w:styleId="FooterChar">
    <w:name w:val="Footer Char"/>
    <w:basedOn w:val="DefaultParagraphFont"/>
    <w:link w:val="Footer"/>
    <w:uiPriority w:val="99"/>
    <w:rsid w:val="00506824"/>
    <w:rPr>
      <w:rFonts w:ascii="Times New Roman" w:eastAsia="Times New Roman" w:hAnsi="Times New Roman" w:cs="Times New Roman"/>
    </w:rPr>
  </w:style>
  <w:style w:type="paragraph" w:styleId="BodyTextIndent2">
    <w:name w:val="Body Text Indent 2"/>
    <w:basedOn w:val="Normal"/>
    <w:link w:val="BodyTextIndent2Char"/>
    <w:rsid w:val="00506824"/>
    <w:pPr>
      <w:ind w:left="450"/>
      <w:jc w:val="both"/>
    </w:pPr>
    <w:rPr>
      <w:sz w:val="22"/>
    </w:rPr>
  </w:style>
  <w:style w:type="character" w:customStyle="1" w:styleId="BodyTextIndent2Char">
    <w:name w:val="Body Text Indent 2 Char"/>
    <w:basedOn w:val="DefaultParagraphFont"/>
    <w:link w:val="BodyTextIndent2"/>
    <w:rsid w:val="00506824"/>
    <w:rPr>
      <w:rFonts w:ascii="Times New Roman" w:eastAsia="Times New Roman" w:hAnsi="Times New Roman" w:cs="Times New Roman"/>
      <w:sz w:val="22"/>
    </w:rPr>
  </w:style>
  <w:style w:type="paragraph" w:styleId="BodyTextIndent3">
    <w:name w:val="Body Text Indent 3"/>
    <w:basedOn w:val="Normal"/>
    <w:link w:val="BodyTextIndent3Char"/>
    <w:rsid w:val="00506824"/>
    <w:pPr>
      <w:ind w:left="720" w:hanging="360"/>
      <w:jc w:val="both"/>
    </w:pPr>
    <w:rPr>
      <w:sz w:val="22"/>
    </w:rPr>
  </w:style>
  <w:style w:type="character" w:customStyle="1" w:styleId="BodyTextIndent3Char">
    <w:name w:val="Body Text Indent 3 Char"/>
    <w:basedOn w:val="DefaultParagraphFont"/>
    <w:link w:val="BodyTextIndent3"/>
    <w:rsid w:val="00506824"/>
    <w:rPr>
      <w:rFonts w:ascii="Times New Roman" w:eastAsia="Times New Roman" w:hAnsi="Times New Roman" w:cs="Times New Roman"/>
      <w:sz w:val="22"/>
    </w:rPr>
  </w:style>
  <w:style w:type="paragraph" w:styleId="BlockText">
    <w:name w:val="Block Text"/>
    <w:basedOn w:val="Normal"/>
    <w:rsid w:val="00506824"/>
    <w:pPr>
      <w:widowControl w:val="0"/>
      <w:ind w:left="1710" w:right="198" w:hanging="1710"/>
      <w:jc w:val="both"/>
    </w:pPr>
    <w:rPr>
      <w:sz w:val="22"/>
      <w:szCs w:val="20"/>
    </w:rPr>
  </w:style>
  <w:style w:type="paragraph" w:styleId="BodyText20">
    <w:name w:val="Body Text 2"/>
    <w:basedOn w:val="Normal"/>
    <w:link w:val="BodyText2Char"/>
    <w:rsid w:val="00506824"/>
    <w:pPr>
      <w:tabs>
        <w:tab w:val="left" w:pos="640"/>
      </w:tabs>
      <w:spacing w:line="240" w:lineRule="atLeast"/>
    </w:pPr>
    <w:rPr>
      <w:sz w:val="22"/>
      <w:szCs w:val="20"/>
    </w:rPr>
  </w:style>
  <w:style w:type="character" w:customStyle="1" w:styleId="BodyText2Char">
    <w:name w:val="Body Text 2 Char"/>
    <w:basedOn w:val="DefaultParagraphFont"/>
    <w:link w:val="BodyText20"/>
    <w:rsid w:val="00506824"/>
    <w:rPr>
      <w:rFonts w:ascii="Times New Roman" w:eastAsia="Times New Roman" w:hAnsi="Times New Roman" w:cs="Times New Roman"/>
      <w:sz w:val="22"/>
      <w:szCs w:val="20"/>
    </w:rPr>
  </w:style>
  <w:style w:type="paragraph" w:customStyle="1" w:styleId="xl24">
    <w:name w:val="xl24"/>
    <w:basedOn w:val="Normal"/>
    <w:rsid w:val="00506824"/>
    <w:pPr>
      <w:spacing w:before="100" w:beforeAutospacing="1" w:after="100" w:afterAutospacing="1"/>
      <w:jc w:val="center"/>
    </w:pPr>
    <w:rPr>
      <w:b/>
      <w:bCs/>
      <w:sz w:val="18"/>
      <w:szCs w:val="18"/>
    </w:rPr>
  </w:style>
  <w:style w:type="paragraph" w:customStyle="1" w:styleId="xl25">
    <w:name w:val="xl25"/>
    <w:basedOn w:val="Normal"/>
    <w:rsid w:val="00506824"/>
    <w:pPr>
      <w:spacing w:before="100" w:beforeAutospacing="1" w:after="100" w:afterAutospacing="1"/>
    </w:pPr>
    <w:rPr>
      <w:b/>
      <w:bCs/>
      <w:sz w:val="18"/>
      <w:szCs w:val="18"/>
    </w:rPr>
  </w:style>
  <w:style w:type="paragraph" w:customStyle="1" w:styleId="goohl0">
    <w:name w:val="goohl0"/>
    <w:basedOn w:val="Normal"/>
    <w:rsid w:val="00506824"/>
    <w:pPr>
      <w:shd w:val="clear" w:color="auto" w:fill="FFFF66"/>
      <w:spacing w:before="100" w:beforeAutospacing="1" w:after="100" w:afterAutospacing="1"/>
    </w:pPr>
    <w:rPr>
      <w:color w:val="000000"/>
    </w:rPr>
  </w:style>
  <w:style w:type="paragraph" w:customStyle="1" w:styleId="goohl1">
    <w:name w:val="goohl1"/>
    <w:basedOn w:val="Normal"/>
    <w:rsid w:val="00506824"/>
    <w:pPr>
      <w:shd w:val="clear" w:color="auto" w:fill="A0FFFF"/>
      <w:spacing w:before="100" w:beforeAutospacing="1" w:after="100" w:afterAutospacing="1"/>
    </w:pPr>
    <w:rPr>
      <w:color w:val="000000"/>
    </w:rPr>
  </w:style>
  <w:style w:type="character" w:customStyle="1" w:styleId="goohl01">
    <w:name w:val="goohl01"/>
    <w:rsid w:val="00506824"/>
    <w:rPr>
      <w:color w:val="000000"/>
      <w:shd w:val="clear" w:color="auto" w:fill="FFFF66"/>
    </w:rPr>
  </w:style>
  <w:style w:type="character" w:customStyle="1" w:styleId="goohl11">
    <w:name w:val="goohl11"/>
    <w:rsid w:val="00506824"/>
    <w:rPr>
      <w:color w:val="000000"/>
      <w:shd w:val="clear" w:color="auto" w:fill="A0FFFF"/>
    </w:rPr>
  </w:style>
  <w:style w:type="numbering" w:customStyle="1" w:styleId="Style1">
    <w:name w:val="Style1"/>
    <w:rsid w:val="00506824"/>
    <w:pPr>
      <w:numPr>
        <w:numId w:val="19"/>
      </w:numPr>
    </w:pPr>
  </w:style>
  <w:style w:type="paragraph" w:styleId="Caption">
    <w:name w:val="caption"/>
    <w:basedOn w:val="Normal"/>
    <w:next w:val="Normal"/>
    <w:qFormat/>
    <w:rsid w:val="00506824"/>
    <w:pPr>
      <w:framePr w:w="2581" w:h="1321" w:hSpace="180" w:wrap="around" w:vAnchor="text" w:hAnchor="page" w:x="9332" w:y="74"/>
      <w:pBdr>
        <w:top w:val="single" w:sz="6" w:space="1" w:color="auto"/>
        <w:left w:val="single" w:sz="6" w:space="1" w:color="auto"/>
        <w:bottom w:val="single" w:sz="6" w:space="1" w:color="auto"/>
        <w:right w:val="single" w:sz="6" w:space="1" w:color="auto"/>
      </w:pBdr>
      <w:jc w:val="center"/>
    </w:pPr>
    <w:rPr>
      <w:rFonts w:ascii="Times" w:hAnsi="Times"/>
      <w:noProof/>
      <w:sz w:val="28"/>
      <w:szCs w:val="20"/>
    </w:rPr>
  </w:style>
  <w:style w:type="character" w:styleId="Strong">
    <w:name w:val="Strong"/>
    <w:qFormat/>
    <w:rsid w:val="00506824"/>
    <w:rPr>
      <w:b/>
      <w:bCs/>
    </w:rPr>
  </w:style>
  <w:style w:type="paragraph" w:styleId="Subtitle">
    <w:name w:val="Subtitle"/>
    <w:basedOn w:val="Normal"/>
    <w:next w:val="Normal"/>
    <w:link w:val="SubtitleChar"/>
    <w:qFormat/>
    <w:rsid w:val="00506824"/>
    <w:pPr>
      <w:spacing w:after="60"/>
      <w:jc w:val="center"/>
      <w:outlineLvl w:val="1"/>
    </w:pPr>
    <w:rPr>
      <w:rFonts w:ascii="Cambria" w:hAnsi="Cambria"/>
    </w:rPr>
  </w:style>
  <w:style w:type="character" w:customStyle="1" w:styleId="SubtitleChar">
    <w:name w:val="Subtitle Char"/>
    <w:basedOn w:val="DefaultParagraphFont"/>
    <w:link w:val="Subtitle"/>
    <w:rsid w:val="00506824"/>
    <w:rPr>
      <w:rFonts w:ascii="Cambria" w:eastAsia="Times New Roman" w:hAnsi="Cambria" w:cs="Times New Roman"/>
    </w:rPr>
  </w:style>
  <w:style w:type="paragraph" w:styleId="Revision">
    <w:name w:val="Revision"/>
    <w:hidden/>
    <w:semiHidden/>
    <w:rsid w:val="00506824"/>
    <w:rPr>
      <w:rFonts w:ascii="Times New Roman" w:eastAsia="Times New Roman" w:hAnsi="Times New Roman" w:cs="Times New Roman"/>
    </w:rPr>
  </w:style>
  <w:style w:type="paragraph" w:styleId="PlainText">
    <w:name w:val="Plain Text"/>
    <w:basedOn w:val="Normal"/>
    <w:link w:val="PlainTextChar"/>
    <w:uiPriority w:val="99"/>
    <w:rsid w:val="00506824"/>
    <w:rPr>
      <w:rFonts w:ascii="Courier New" w:hAnsi="Courier New" w:cs="Courier New"/>
      <w:sz w:val="20"/>
      <w:szCs w:val="20"/>
    </w:rPr>
  </w:style>
  <w:style w:type="character" w:customStyle="1" w:styleId="PlainTextChar">
    <w:name w:val="Plain Text Char"/>
    <w:basedOn w:val="DefaultParagraphFont"/>
    <w:link w:val="PlainText"/>
    <w:uiPriority w:val="99"/>
    <w:rsid w:val="00506824"/>
    <w:rPr>
      <w:rFonts w:ascii="Courier New" w:eastAsia="Times New Roman" w:hAnsi="Courier New" w:cs="Courier New"/>
      <w:sz w:val="20"/>
      <w:szCs w:val="20"/>
    </w:rPr>
  </w:style>
  <w:style w:type="paragraph" w:customStyle="1" w:styleId="z-TopofForm1">
    <w:name w:val="z-Top of Form1"/>
    <w:basedOn w:val="Normal"/>
    <w:rsid w:val="00506824"/>
    <w:pPr>
      <w:suppressAutoHyphens/>
      <w:spacing w:line="100" w:lineRule="atLeast"/>
    </w:pPr>
    <w:rPr>
      <w:kern w:val="1"/>
      <w:sz w:val="20"/>
      <w:szCs w:val="20"/>
      <w:lang w:val="en-GB" w:eastAsia="ar-SA"/>
    </w:rPr>
  </w:style>
  <w:style w:type="paragraph" w:customStyle="1" w:styleId="Default">
    <w:name w:val="Default"/>
    <w:rsid w:val="00506824"/>
    <w:pPr>
      <w:autoSpaceDE w:val="0"/>
      <w:autoSpaceDN w:val="0"/>
      <w:adjustRightInd w:val="0"/>
    </w:pPr>
    <w:rPr>
      <w:rFonts w:ascii="Times New Roman" w:eastAsia="Calibri" w:hAnsi="Times New Roman" w:cs="Times New Roman"/>
      <w:color w:val="000000"/>
    </w:rPr>
  </w:style>
  <w:style w:type="paragraph" w:styleId="z-BottomofForm">
    <w:name w:val="HTML Bottom of Form"/>
    <w:basedOn w:val="Normal"/>
    <w:next w:val="Normal"/>
    <w:link w:val="z-BottomofFormChar"/>
    <w:hidden/>
    <w:uiPriority w:val="99"/>
    <w:unhideWhenUsed/>
    <w:rsid w:val="005068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06824"/>
    <w:rPr>
      <w:rFonts w:ascii="Arial" w:eastAsia="Times New Roman" w:hAnsi="Arial" w:cs="Arial"/>
      <w:vanish/>
      <w:sz w:val="16"/>
      <w:szCs w:val="16"/>
    </w:rPr>
  </w:style>
  <w:style w:type="character" w:styleId="UnresolvedMention">
    <w:name w:val="Unresolved Mention"/>
    <w:uiPriority w:val="99"/>
    <w:semiHidden/>
    <w:unhideWhenUsed/>
    <w:rsid w:val="00506824"/>
    <w:rPr>
      <w:color w:val="605E5C"/>
      <w:shd w:val="clear" w:color="auto" w:fill="E1DFDD"/>
    </w:rPr>
  </w:style>
  <w:style w:type="paragraph" w:customStyle="1" w:styleId="xmsonormal">
    <w:name w:val="x_msonormal"/>
    <w:basedOn w:val="Normal"/>
    <w:rsid w:val="00506824"/>
    <w:rPr>
      <w:rFonts w:ascii="Calibri" w:eastAsia="Calibri" w:hAnsi="Calibri" w:cs="Calibri"/>
      <w:sz w:val="22"/>
      <w:szCs w:val="22"/>
    </w:rPr>
  </w:style>
  <w:style w:type="numbering" w:customStyle="1" w:styleId="NoList111">
    <w:name w:val="No List111"/>
    <w:next w:val="NoList"/>
    <w:semiHidden/>
    <w:unhideWhenUsed/>
    <w:rsid w:val="00506824"/>
  </w:style>
  <w:style w:type="numbering" w:customStyle="1" w:styleId="NoList8">
    <w:name w:val="No List8"/>
    <w:next w:val="NoList"/>
    <w:uiPriority w:val="99"/>
    <w:semiHidden/>
    <w:unhideWhenUsed/>
    <w:rsid w:val="00506824"/>
  </w:style>
  <w:style w:type="numbering" w:customStyle="1" w:styleId="NoList9">
    <w:name w:val="No List9"/>
    <w:next w:val="NoList"/>
    <w:uiPriority w:val="99"/>
    <w:semiHidden/>
    <w:unhideWhenUsed/>
    <w:rsid w:val="0050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halifax.ma.us/Pages/HalifaxMA_Bcomm/Selectmen/townmeetings/t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10010</Words>
  <Characters>57060</Characters>
  <Application>Microsoft Office Word</Application>
  <DocSecurity>0</DocSecurity>
  <Lines>475</Lines>
  <Paragraphs>133</Paragraphs>
  <ScaleCrop>false</ScaleCrop>
  <Company/>
  <LinksUpToDate>false</LinksUpToDate>
  <CharactersWithSpaces>66937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2020-11-06T22:54:00Z</dcterms:created>
  <dcterms:modified xsi:type="dcterms:W3CDTF">2020-11-06T22:55:00Z</dcterms:modified>
</cp:coreProperties>
</file>