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ECFB0" w14:textId="77777777" w:rsidR="00466FF2" w:rsidRPr="00C446C1" w:rsidRDefault="00466FF2" w:rsidP="005F625A">
      <w:pPr>
        <w:jc w:val="center"/>
      </w:pPr>
      <w:bookmarkStart w:id="0" w:name="_Hlk17796840"/>
      <w:bookmarkStart w:id="1" w:name="_GoBack"/>
      <w:bookmarkEnd w:id="1"/>
      <w:r w:rsidRPr="00C446C1">
        <w:t>HALIFAX BOARD OF SELECTMEN</w:t>
      </w:r>
    </w:p>
    <w:p w14:paraId="324294CA" w14:textId="77777777" w:rsidR="00466FF2" w:rsidRPr="00C446C1" w:rsidRDefault="00466FF2" w:rsidP="00466FF2">
      <w:pPr>
        <w:jc w:val="center"/>
      </w:pPr>
      <w:r w:rsidRPr="00C446C1">
        <w:t>EXECUTIVE SESSION</w:t>
      </w:r>
    </w:p>
    <w:p w14:paraId="3F52DAFB" w14:textId="4EF4F981" w:rsidR="00466FF2" w:rsidRPr="00C446C1" w:rsidRDefault="00466FF2" w:rsidP="00466FF2">
      <w:pPr>
        <w:jc w:val="center"/>
      </w:pPr>
      <w:r w:rsidRPr="00C446C1">
        <w:t xml:space="preserve">TUESDAY, MARCH 26, 2019 – </w:t>
      </w:r>
      <w:r w:rsidR="005F625A" w:rsidRPr="00C446C1">
        <w:t>6:35</w:t>
      </w:r>
      <w:r w:rsidRPr="00C446C1">
        <w:t xml:space="preserve"> P.M.</w:t>
      </w:r>
    </w:p>
    <w:p w14:paraId="68A7A19A" w14:textId="77777777" w:rsidR="00466FF2" w:rsidRPr="00C446C1" w:rsidRDefault="00466FF2" w:rsidP="00466FF2">
      <w:pPr>
        <w:jc w:val="center"/>
      </w:pPr>
      <w:r w:rsidRPr="00C446C1">
        <w:t xml:space="preserve">FIRST SESSION </w:t>
      </w:r>
    </w:p>
    <w:p w14:paraId="01EF89A9" w14:textId="77777777" w:rsidR="00466FF2" w:rsidRPr="00C446C1" w:rsidRDefault="00466FF2" w:rsidP="00466FF2">
      <w:pPr>
        <w:jc w:val="center"/>
      </w:pPr>
      <w:r w:rsidRPr="00C446C1">
        <w:t>SELECTMEN MEETING ROOM</w:t>
      </w:r>
    </w:p>
    <w:p w14:paraId="5D80BD68" w14:textId="77777777" w:rsidR="00466FF2" w:rsidRPr="00FD687B" w:rsidRDefault="00466FF2" w:rsidP="00466FF2">
      <w:pPr>
        <w:jc w:val="center"/>
      </w:pPr>
      <w:r w:rsidRPr="00FD687B">
        <w:t>-------------------------------------------------------------</w:t>
      </w:r>
    </w:p>
    <w:p w14:paraId="6D02B3AC" w14:textId="77777777" w:rsidR="00D7684C" w:rsidRDefault="00D7684C" w:rsidP="0052474F"/>
    <w:p w14:paraId="71C1A040" w14:textId="77777777" w:rsidR="00BD7022" w:rsidRPr="00FC139E" w:rsidRDefault="00BD7022" w:rsidP="00BD7022">
      <w:pPr>
        <w:spacing w:after="120"/>
        <w:jc w:val="both"/>
      </w:pPr>
      <w:r w:rsidRPr="00FC139E">
        <w:t xml:space="preserve">Moved by </w:t>
      </w:r>
      <w:proofErr w:type="spellStart"/>
      <w:r w:rsidRPr="00FC139E">
        <w:t>Garron</w:t>
      </w:r>
      <w:proofErr w:type="spellEnd"/>
      <w:r w:rsidRPr="00FC139E">
        <w:t xml:space="preserve"> and seconded by Millias, the Board voted as follows to enter into Executive Session at 6:35 p.m. to discuss </w:t>
      </w:r>
      <w:r w:rsidRPr="00FC139E">
        <w:rPr>
          <w:rFonts w:eastAsia="Calibri"/>
        </w:rPr>
        <w:t>union negotiations for Highway</w:t>
      </w:r>
      <w:r w:rsidRPr="00FC139E">
        <w:t>:</w:t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2160"/>
        <w:gridCol w:w="360"/>
        <w:gridCol w:w="1320"/>
      </w:tblGrid>
      <w:tr w:rsidR="00BD7022" w:rsidRPr="00FC139E" w14:paraId="3BA7082E" w14:textId="77777777" w:rsidTr="00976B98">
        <w:tc>
          <w:tcPr>
            <w:tcW w:w="2160" w:type="dxa"/>
          </w:tcPr>
          <w:p w14:paraId="2C2D98E2" w14:textId="77777777" w:rsidR="00BD7022" w:rsidRPr="00FC139E" w:rsidRDefault="00BD7022" w:rsidP="00976B98">
            <w:pPr>
              <w:tabs>
                <w:tab w:val="left" w:pos="-2280"/>
                <w:tab w:val="left" w:pos="10080"/>
              </w:tabs>
              <w:jc w:val="both"/>
            </w:pPr>
            <w:r w:rsidRPr="00FC139E">
              <w:t>Kim R. Roy</w:t>
            </w:r>
          </w:p>
        </w:tc>
        <w:tc>
          <w:tcPr>
            <w:tcW w:w="360" w:type="dxa"/>
          </w:tcPr>
          <w:p w14:paraId="6C4EE3A6" w14:textId="77777777" w:rsidR="00BD7022" w:rsidRPr="00FC139E" w:rsidRDefault="00BD7022" w:rsidP="00976B98">
            <w:pPr>
              <w:tabs>
                <w:tab w:val="left" w:pos="-2280"/>
                <w:tab w:val="left" w:pos="10080"/>
              </w:tabs>
              <w:jc w:val="center"/>
            </w:pPr>
            <w:r w:rsidRPr="00FC139E">
              <w:t>-</w:t>
            </w:r>
          </w:p>
        </w:tc>
        <w:tc>
          <w:tcPr>
            <w:tcW w:w="1320" w:type="dxa"/>
          </w:tcPr>
          <w:p w14:paraId="2980576F" w14:textId="77777777" w:rsidR="00BD7022" w:rsidRPr="00FC139E" w:rsidRDefault="00BD7022" w:rsidP="00976B98">
            <w:pPr>
              <w:tabs>
                <w:tab w:val="left" w:pos="-2280"/>
                <w:tab w:val="left" w:pos="10080"/>
              </w:tabs>
            </w:pPr>
            <w:r w:rsidRPr="00FC139E">
              <w:t>Yes</w:t>
            </w:r>
          </w:p>
        </w:tc>
      </w:tr>
      <w:tr w:rsidR="00BD7022" w:rsidRPr="00FC139E" w14:paraId="4AA7DC30" w14:textId="77777777" w:rsidTr="00976B98">
        <w:tc>
          <w:tcPr>
            <w:tcW w:w="2160" w:type="dxa"/>
          </w:tcPr>
          <w:p w14:paraId="11F191CC" w14:textId="77777777" w:rsidR="00BD7022" w:rsidRPr="00FC139E" w:rsidRDefault="00BD7022" w:rsidP="00976B98">
            <w:pPr>
              <w:tabs>
                <w:tab w:val="left" w:pos="-2280"/>
                <w:tab w:val="left" w:pos="10080"/>
              </w:tabs>
              <w:jc w:val="both"/>
            </w:pPr>
            <w:r w:rsidRPr="00FC139E">
              <w:t xml:space="preserve">Troy E. </w:t>
            </w:r>
            <w:proofErr w:type="spellStart"/>
            <w:r w:rsidRPr="00FC139E">
              <w:t>Garron</w:t>
            </w:r>
            <w:proofErr w:type="spellEnd"/>
          </w:p>
        </w:tc>
        <w:tc>
          <w:tcPr>
            <w:tcW w:w="360" w:type="dxa"/>
          </w:tcPr>
          <w:p w14:paraId="7B7304B7" w14:textId="77777777" w:rsidR="00BD7022" w:rsidRPr="00FC139E" w:rsidRDefault="00BD7022" w:rsidP="00976B98">
            <w:pPr>
              <w:tabs>
                <w:tab w:val="left" w:pos="-2280"/>
                <w:tab w:val="left" w:pos="10080"/>
              </w:tabs>
              <w:jc w:val="center"/>
            </w:pPr>
            <w:r w:rsidRPr="00FC139E">
              <w:t>-</w:t>
            </w:r>
          </w:p>
        </w:tc>
        <w:tc>
          <w:tcPr>
            <w:tcW w:w="1320" w:type="dxa"/>
          </w:tcPr>
          <w:p w14:paraId="0688D6DF" w14:textId="77777777" w:rsidR="00BD7022" w:rsidRPr="00FC139E" w:rsidRDefault="00BD7022" w:rsidP="00976B98">
            <w:pPr>
              <w:tabs>
                <w:tab w:val="left" w:pos="-2280"/>
                <w:tab w:val="left" w:pos="10080"/>
              </w:tabs>
            </w:pPr>
            <w:r w:rsidRPr="00FC139E">
              <w:t>Yes</w:t>
            </w:r>
          </w:p>
        </w:tc>
      </w:tr>
      <w:tr w:rsidR="00BD7022" w:rsidRPr="00FC139E" w14:paraId="08B23E47" w14:textId="77777777" w:rsidTr="00976B98">
        <w:tc>
          <w:tcPr>
            <w:tcW w:w="2160" w:type="dxa"/>
          </w:tcPr>
          <w:p w14:paraId="24B6F99A" w14:textId="77777777" w:rsidR="00BD7022" w:rsidRPr="00FC139E" w:rsidRDefault="00BD7022" w:rsidP="00976B98">
            <w:pPr>
              <w:tabs>
                <w:tab w:val="left" w:pos="-2280"/>
                <w:tab w:val="left" w:pos="10080"/>
              </w:tabs>
              <w:jc w:val="both"/>
            </w:pPr>
            <w:r w:rsidRPr="00FC139E">
              <w:t>Thomas Millias</w:t>
            </w:r>
          </w:p>
        </w:tc>
        <w:tc>
          <w:tcPr>
            <w:tcW w:w="360" w:type="dxa"/>
          </w:tcPr>
          <w:p w14:paraId="1A924C75" w14:textId="77777777" w:rsidR="00BD7022" w:rsidRPr="00FC139E" w:rsidRDefault="00BD7022" w:rsidP="00976B98">
            <w:pPr>
              <w:tabs>
                <w:tab w:val="left" w:pos="-2280"/>
                <w:tab w:val="left" w:pos="10080"/>
              </w:tabs>
              <w:jc w:val="center"/>
            </w:pPr>
            <w:r w:rsidRPr="00FC139E">
              <w:t>-</w:t>
            </w:r>
          </w:p>
        </w:tc>
        <w:tc>
          <w:tcPr>
            <w:tcW w:w="1320" w:type="dxa"/>
          </w:tcPr>
          <w:p w14:paraId="798BF13A" w14:textId="77777777" w:rsidR="00BD7022" w:rsidRPr="00FC139E" w:rsidRDefault="00BD7022" w:rsidP="00976B98">
            <w:pPr>
              <w:tabs>
                <w:tab w:val="left" w:pos="-2280"/>
                <w:tab w:val="left" w:pos="10080"/>
              </w:tabs>
            </w:pPr>
            <w:r w:rsidRPr="00FC139E">
              <w:t>Yes</w:t>
            </w:r>
          </w:p>
        </w:tc>
      </w:tr>
      <w:bookmarkEnd w:id="0"/>
    </w:tbl>
    <w:p w14:paraId="73251C75" w14:textId="77777777" w:rsidR="00BD7022" w:rsidRDefault="00BD7022" w:rsidP="00DF7534">
      <w:pPr>
        <w:jc w:val="both"/>
      </w:pPr>
    </w:p>
    <w:p w14:paraId="1A181508" w14:textId="7263D429" w:rsidR="00F50EA3" w:rsidRDefault="00D7684C" w:rsidP="00C90E79">
      <w:pPr>
        <w:spacing w:after="120"/>
        <w:jc w:val="both"/>
      </w:pPr>
      <w:r>
        <w:t xml:space="preserve">Attorney Gilman began stating that on March </w:t>
      </w:r>
      <w:r w:rsidR="00993AF9">
        <w:t>11</w:t>
      </w:r>
      <w:r w:rsidR="00922D15">
        <w:rPr>
          <w:vertAlign w:val="superscript"/>
        </w:rPr>
        <w:t xml:space="preserve">th </w:t>
      </w:r>
      <w:r>
        <w:t xml:space="preserve">Steve Waterman was pulling </w:t>
      </w:r>
      <w:r w:rsidR="00993AF9">
        <w:t>i</w:t>
      </w:r>
      <w:r>
        <w:t>n the Highway garage and bump</w:t>
      </w:r>
      <w:r w:rsidR="00C46289">
        <w:t xml:space="preserve"> into another truck </w:t>
      </w:r>
      <w:r w:rsidR="00993AF9">
        <w:t xml:space="preserve">breaking the mirror on his truck.  </w:t>
      </w:r>
      <w:r w:rsidR="00C46289">
        <w:t xml:space="preserve">Waterman </w:t>
      </w:r>
      <w:r w:rsidR="00F50EA3">
        <w:t>did</w:t>
      </w:r>
      <w:r w:rsidR="00C46289">
        <w:t xml:space="preserve"> not</w:t>
      </w:r>
      <w:r w:rsidR="00500A03">
        <w:t xml:space="preserve"> report it or </w:t>
      </w:r>
      <w:r w:rsidR="00C46289">
        <w:t xml:space="preserve">fill out a </w:t>
      </w:r>
      <w:r w:rsidR="00F50EA3">
        <w:t>report.</w:t>
      </w:r>
      <w:r w:rsidR="00C46289">
        <w:t xml:space="preserve">  Highway Surveyor </w:t>
      </w:r>
      <w:r w:rsidR="00500A03">
        <w:t>H</w:t>
      </w:r>
      <w:r w:rsidR="00C46289">
        <w:t>ayward call</w:t>
      </w:r>
      <w:r w:rsidR="00500A03">
        <w:t>ed</w:t>
      </w:r>
      <w:r w:rsidR="00C46289">
        <w:t xml:space="preserve"> Gilman and asked if this was grounds to fire </w:t>
      </w:r>
      <w:r w:rsidR="00F50EA3">
        <w:t>Waterman</w:t>
      </w:r>
      <w:r w:rsidR="00922D15">
        <w:t xml:space="preserve"> and his response </w:t>
      </w:r>
      <w:proofErr w:type="gramStart"/>
      <w:r w:rsidR="00922D15">
        <w:t>was</w:t>
      </w:r>
      <w:proofErr w:type="gramEnd"/>
      <w:r w:rsidR="00C46289">
        <w:t xml:space="preserve"> he rather</w:t>
      </w:r>
      <w:r w:rsidR="00922D15">
        <w:t xml:space="preserve"> him be given</w:t>
      </w:r>
      <w:r w:rsidR="00C46289">
        <w:t xml:space="preserve"> a two </w:t>
      </w:r>
      <w:r w:rsidR="00F50EA3">
        <w:t xml:space="preserve">week suspension.  </w:t>
      </w:r>
    </w:p>
    <w:p w14:paraId="13FBB966" w14:textId="53333BE7" w:rsidR="00F1653B" w:rsidRDefault="00F50EA3" w:rsidP="00C90E79">
      <w:pPr>
        <w:spacing w:after="120"/>
        <w:jc w:val="both"/>
      </w:pPr>
      <w:r>
        <w:t xml:space="preserve">On Wednesday March </w:t>
      </w:r>
      <w:r w:rsidR="00642737">
        <w:t>13</w:t>
      </w:r>
      <w:r w:rsidR="00642737" w:rsidRPr="00642737">
        <w:rPr>
          <w:vertAlign w:val="superscript"/>
        </w:rPr>
        <w:t>th</w:t>
      </w:r>
      <w:r w:rsidR="00642737">
        <w:t xml:space="preserve"> Hayward </w:t>
      </w:r>
      <w:r w:rsidR="002E62B7">
        <w:t xml:space="preserve">meet with </w:t>
      </w:r>
      <w:r w:rsidR="00642737">
        <w:t>Waterman into his to give him the</w:t>
      </w:r>
      <w:r w:rsidR="002E62B7">
        <w:t xml:space="preserve"> written notice or the </w:t>
      </w:r>
      <w:r w:rsidR="003E06C8">
        <w:t>two-week</w:t>
      </w:r>
      <w:r w:rsidR="002E62B7">
        <w:t xml:space="preserve"> </w:t>
      </w:r>
      <w:r w:rsidR="00F1653B">
        <w:t>suspension</w:t>
      </w:r>
      <w:r w:rsidR="002E62B7">
        <w:t xml:space="preserve">.  As Hayward was </w:t>
      </w:r>
      <w:r w:rsidR="00387DDE">
        <w:t>explaining</w:t>
      </w:r>
      <w:r w:rsidR="002E62B7">
        <w:t xml:space="preserve"> his reasoning </w:t>
      </w:r>
      <w:r w:rsidR="00387DDE">
        <w:t>for</w:t>
      </w:r>
      <w:r w:rsidR="002E62B7">
        <w:t xml:space="preserve"> the </w:t>
      </w:r>
      <w:r w:rsidR="00387DDE">
        <w:t>suspension</w:t>
      </w:r>
      <w:r w:rsidR="002E62B7">
        <w:t xml:space="preserve"> Waterman </w:t>
      </w:r>
      <w:r w:rsidR="00642737">
        <w:t>a</w:t>
      </w:r>
      <w:r w:rsidR="00F3273C">
        <w:t xml:space="preserve">ltercation occurred where Waterman </w:t>
      </w:r>
      <w:r w:rsidR="00387DDE">
        <w:t xml:space="preserve">became loud, </w:t>
      </w:r>
      <w:r w:rsidR="00F3273C">
        <w:t xml:space="preserve">used profanity and </w:t>
      </w:r>
      <w:r w:rsidR="00AE6BF6">
        <w:t>came to the front corner of Hayward</w:t>
      </w:r>
      <w:r w:rsidR="000F03E0">
        <w:t>’</w:t>
      </w:r>
      <w:r w:rsidR="00AE6BF6">
        <w:t>s desk and continued to call hi</w:t>
      </w:r>
      <w:r w:rsidR="000F03E0">
        <w:t>m</w:t>
      </w:r>
      <w:r w:rsidR="00AE6BF6">
        <w:t xml:space="preserve"> names </w:t>
      </w:r>
      <w:r w:rsidR="003E06C8">
        <w:t xml:space="preserve">then grabbed the notice and walked out of the office.  </w:t>
      </w:r>
      <w:r w:rsidR="00F1653B">
        <w:t xml:space="preserve">Hayward called Gilman and told him what happened and at that point Gilman said he could fire Waterman.  </w:t>
      </w:r>
    </w:p>
    <w:p w14:paraId="145F6E9B" w14:textId="05F95EAD" w:rsidR="00C25F3E" w:rsidRDefault="00F1653B" w:rsidP="00C90E79">
      <w:pPr>
        <w:spacing w:after="120"/>
        <w:jc w:val="both"/>
      </w:pPr>
      <w:r>
        <w:t xml:space="preserve">The Union </w:t>
      </w:r>
      <w:r w:rsidR="00CF3778">
        <w:t xml:space="preserve">has </w:t>
      </w:r>
      <w:r>
        <w:t xml:space="preserve">filed an unfair labor </w:t>
      </w:r>
      <w:r w:rsidR="00120CC5">
        <w:t xml:space="preserve">practice stating </w:t>
      </w:r>
      <w:r w:rsidR="00C25F3E">
        <w:t xml:space="preserve">that the Board </w:t>
      </w:r>
      <w:r w:rsidR="00B46E40">
        <w:t>undermined</w:t>
      </w:r>
      <w:r w:rsidR="00656873">
        <w:t xml:space="preserve"> the Union and disclosed public </w:t>
      </w:r>
      <w:r w:rsidR="00C72C74">
        <w:t>record</w:t>
      </w:r>
      <w:r w:rsidR="00120CC5">
        <w:t>s</w:t>
      </w:r>
      <w:r w:rsidR="00C72C74">
        <w:t>.</w:t>
      </w:r>
      <w:r w:rsidR="00656873">
        <w:t xml:space="preserve">  </w:t>
      </w:r>
      <w:r w:rsidR="00120CC5">
        <w:t xml:space="preserve">Gilman stated that </w:t>
      </w:r>
      <w:r w:rsidR="0017518E">
        <w:t>o</w:t>
      </w:r>
      <w:r w:rsidR="00656873">
        <w:t xml:space="preserve">nce the Board made </w:t>
      </w:r>
      <w:r w:rsidR="0017518E">
        <w:t xml:space="preserve">their </w:t>
      </w:r>
      <w:r w:rsidR="00656873">
        <w:t xml:space="preserve">decision </w:t>
      </w:r>
      <w:r w:rsidR="00C72C74">
        <w:t>it was okay to release information</w:t>
      </w:r>
      <w:r w:rsidR="0017518E">
        <w:t xml:space="preserve"> and </w:t>
      </w:r>
      <w:r w:rsidR="00C25F3E">
        <w:t xml:space="preserve">said </w:t>
      </w:r>
      <w:r w:rsidR="00C90E79">
        <w:t>if</w:t>
      </w:r>
      <w:r w:rsidR="00C25F3E">
        <w:t xml:space="preserve"> they issue a </w:t>
      </w:r>
      <w:r w:rsidR="00C5137D">
        <w:t>complaint,</w:t>
      </w:r>
      <w:r w:rsidR="00C25F3E">
        <w:t xml:space="preserve"> we will answer it.  </w:t>
      </w:r>
    </w:p>
    <w:p w14:paraId="26CD9D16" w14:textId="676CEF82" w:rsidR="004A33CB" w:rsidRDefault="00C25F3E" w:rsidP="00C90E79">
      <w:pPr>
        <w:spacing w:after="120"/>
        <w:jc w:val="both"/>
      </w:pPr>
      <w:r>
        <w:t xml:space="preserve">Seelig said there is a hearing in June for the Heavy Equipment </w:t>
      </w:r>
      <w:r w:rsidR="004A33CB">
        <w:t>O</w:t>
      </w:r>
      <w:r>
        <w:t>perator</w:t>
      </w:r>
      <w:r w:rsidR="006A3454">
        <w:t xml:space="preserve"> grievance. </w:t>
      </w:r>
      <w:r>
        <w:t xml:space="preserve">  </w:t>
      </w:r>
    </w:p>
    <w:p w14:paraId="0FF25F68" w14:textId="1D47D849" w:rsidR="00196725" w:rsidRPr="002B4E3A" w:rsidRDefault="00DC7069" w:rsidP="00196725">
      <w:pPr>
        <w:jc w:val="both"/>
      </w:pPr>
      <w:r w:rsidRPr="002B4E3A">
        <w:t xml:space="preserve">Gilman said that </w:t>
      </w:r>
      <w:r w:rsidR="008F543A" w:rsidRPr="002B4E3A">
        <w:t xml:space="preserve">Attorney Kim </w:t>
      </w:r>
      <w:r w:rsidRPr="002B4E3A">
        <w:t>Sylvia</w:t>
      </w:r>
      <w:r w:rsidR="00196725" w:rsidRPr="002B4E3A">
        <w:t>’s proposal is:</w:t>
      </w:r>
    </w:p>
    <w:p w14:paraId="44F4B438" w14:textId="26F8547F" w:rsidR="002649C8" w:rsidRPr="002B4E3A" w:rsidRDefault="00DC7069" w:rsidP="002649C8">
      <w:pPr>
        <w:ind w:firstLine="720"/>
        <w:jc w:val="both"/>
      </w:pPr>
      <w:r w:rsidRPr="002B4E3A">
        <w:t xml:space="preserve">Waterman </w:t>
      </w:r>
      <w:r w:rsidR="0002577D" w:rsidRPr="002B4E3A">
        <w:t>resigns</w:t>
      </w:r>
    </w:p>
    <w:p w14:paraId="19ABD96A" w14:textId="703C085E" w:rsidR="00375C3E" w:rsidRPr="002B4E3A" w:rsidRDefault="008F543A" w:rsidP="002649C8">
      <w:pPr>
        <w:ind w:firstLine="720"/>
        <w:jc w:val="both"/>
      </w:pPr>
      <w:r w:rsidRPr="002B4E3A">
        <w:t xml:space="preserve">He gets a </w:t>
      </w:r>
      <w:r w:rsidR="0002577D" w:rsidRPr="002B4E3A">
        <w:t>neutral referen</w:t>
      </w:r>
      <w:r w:rsidR="00375C3E" w:rsidRPr="002B4E3A">
        <w:t>ce</w:t>
      </w:r>
    </w:p>
    <w:p w14:paraId="60596481" w14:textId="30EEFF71" w:rsidR="007E7941" w:rsidRPr="002B4E3A" w:rsidRDefault="00C5137D" w:rsidP="002649C8">
      <w:pPr>
        <w:ind w:firstLine="720"/>
        <w:jc w:val="both"/>
      </w:pPr>
      <w:r w:rsidRPr="002B4E3A">
        <w:t>T</w:t>
      </w:r>
      <w:r w:rsidR="00C90E79" w:rsidRPr="002B4E3A">
        <w:t>own</w:t>
      </w:r>
      <w:r w:rsidR="00502F56" w:rsidRPr="002B4E3A">
        <w:t xml:space="preserve"> will not challenge </w:t>
      </w:r>
      <w:r w:rsidR="00C90E79" w:rsidRPr="002B4E3A">
        <w:t>unemployment</w:t>
      </w:r>
      <w:r w:rsidR="00502F56" w:rsidRPr="002B4E3A">
        <w:t xml:space="preserve"> </w:t>
      </w:r>
      <w:r w:rsidR="007E7941" w:rsidRPr="002B4E3A">
        <w:t>claim he files</w:t>
      </w:r>
    </w:p>
    <w:p w14:paraId="5BCA6FC9" w14:textId="03F8230E" w:rsidR="0057439D" w:rsidRPr="002B4E3A" w:rsidRDefault="0057439D" w:rsidP="002649C8">
      <w:pPr>
        <w:ind w:firstLine="720"/>
        <w:jc w:val="both"/>
      </w:pPr>
      <w:r w:rsidRPr="002B4E3A">
        <w:t xml:space="preserve">1 </w:t>
      </w:r>
      <w:r w:rsidR="002B4E3A" w:rsidRPr="002B4E3A">
        <w:t>months’</w:t>
      </w:r>
      <w:r w:rsidRPr="002B4E3A">
        <w:t xml:space="preserve"> severance pay fo</w:t>
      </w:r>
      <w:r w:rsidR="00E11651" w:rsidRPr="002B4E3A">
        <w:t>r</w:t>
      </w:r>
      <w:r w:rsidRPr="002B4E3A">
        <w:t xml:space="preserve"> each year of service</w:t>
      </w:r>
      <w:r w:rsidR="00E11651" w:rsidRPr="002B4E3A">
        <w:t xml:space="preserve"> ($43,000)</w:t>
      </w:r>
    </w:p>
    <w:p w14:paraId="730D5D1C" w14:textId="0EEC262B" w:rsidR="00E23ECC" w:rsidRPr="002B4E3A" w:rsidRDefault="00036AE2" w:rsidP="00036AE2">
      <w:pPr>
        <w:spacing w:after="120"/>
        <w:ind w:firstLine="720"/>
        <w:jc w:val="both"/>
      </w:pPr>
      <w:r w:rsidRPr="002B4E3A">
        <w:t xml:space="preserve">Some sort of temporary </w:t>
      </w:r>
      <w:r w:rsidR="00E11651" w:rsidRPr="002B4E3A">
        <w:t xml:space="preserve">Insurance </w:t>
      </w:r>
      <w:r w:rsidRPr="002B4E3A">
        <w:t>coverage</w:t>
      </w:r>
    </w:p>
    <w:p w14:paraId="4A648253" w14:textId="66F50057" w:rsidR="00331063" w:rsidRPr="007819B8" w:rsidRDefault="007E7941" w:rsidP="00C90E79">
      <w:pPr>
        <w:spacing w:after="120"/>
        <w:jc w:val="both"/>
      </w:pPr>
      <w:r w:rsidRPr="007819B8">
        <w:t xml:space="preserve">Gilman asked </w:t>
      </w:r>
      <w:r w:rsidR="00176E36" w:rsidRPr="007819B8">
        <w:t xml:space="preserve">if the Board wanted to do any of the above and </w:t>
      </w:r>
      <w:r w:rsidR="008C2577" w:rsidRPr="007819B8">
        <w:t xml:space="preserve">said this is a good </w:t>
      </w:r>
      <w:r w:rsidR="00331063" w:rsidRPr="007819B8">
        <w:t>case</w:t>
      </w:r>
      <w:r w:rsidR="008C2577" w:rsidRPr="007819B8">
        <w:t xml:space="preserve"> to defend but will co</w:t>
      </w:r>
      <w:r w:rsidR="00211BCB" w:rsidRPr="007819B8">
        <w:t>s</w:t>
      </w:r>
      <w:r w:rsidR="008C2577" w:rsidRPr="007819B8">
        <w:t>t between $4,000 to $5,000</w:t>
      </w:r>
      <w:r w:rsidR="002B4E3A" w:rsidRPr="007819B8">
        <w:t xml:space="preserve"> and </w:t>
      </w:r>
      <w:r w:rsidR="008C2577" w:rsidRPr="007819B8">
        <w:t xml:space="preserve">could </w:t>
      </w:r>
      <w:r w:rsidR="0047584C" w:rsidRPr="007819B8">
        <w:t>run</w:t>
      </w:r>
      <w:r w:rsidR="008C2577" w:rsidRPr="007819B8">
        <w:t xml:space="preserve"> </w:t>
      </w:r>
      <w:r w:rsidR="00331063" w:rsidRPr="007819B8">
        <w:t>into</w:t>
      </w:r>
      <w:r w:rsidR="008C2577" w:rsidRPr="007819B8">
        <w:t xml:space="preserve"> a couple of hundred hours for him</w:t>
      </w:r>
      <w:r w:rsidR="005E1265" w:rsidRPr="007819B8">
        <w:t xml:space="preserve"> </w:t>
      </w:r>
      <w:r w:rsidR="0047584C" w:rsidRPr="007819B8">
        <w:t xml:space="preserve">at $160 an hour and </w:t>
      </w:r>
      <w:r w:rsidR="002B4E3A" w:rsidRPr="007819B8">
        <w:t xml:space="preserve">cost </w:t>
      </w:r>
      <w:r w:rsidR="0047584C" w:rsidRPr="007819B8">
        <w:t xml:space="preserve">about $15,000 to try </w:t>
      </w:r>
      <w:r w:rsidR="00331063" w:rsidRPr="007819B8">
        <w:t>t</w:t>
      </w:r>
      <w:r w:rsidR="0047584C" w:rsidRPr="007819B8">
        <w:t xml:space="preserve">he case.  </w:t>
      </w:r>
    </w:p>
    <w:p w14:paraId="0D6D0FFC" w14:textId="05B83559" w:rsidR="00CD4613" w:rsidRPr="00482F9A" w:rsidRDefault="00331063" w:rsidP="00C90E79">
      <w:pPr>
        <w:spacing w:after="120"/>
        <w:jc w:val="both"/>
      </w:pPr>
      <w:r w:rsidRPr="00482F9A">
        <w:t xml:space="preserve">Millias said </w:t>
      </w:r>
      <w:r w:rsidR="00C90E79" w:rsidRPr="00482F9A">
        <w:t>the big number is not going to happen</w:t>
      </w:r>
      <w:r w:rsidR="007819B8" w:rsidRPr="00482F9A">
        <w:t xml:space="preserve"> ($43,000).</w:t>
      </w:r>
    </w:p>
    <w:p w14:paraId="77EAFA71" w14:textId="0A733E04" w:rsidR="008128FF" w:rsidRPr="001F39BF" w:rsidRDefault="00CD4613" w:rsidP="00C90E79">
      <w:pPr>
        <w:spacing w:after="120"/>
        <w:jc w:val="both"/>
      </w:pPr>
      <w:r w:rsidRPr="001F39BF">
        <w:t>Roy said that if they settle i</w:t>
      </w:r>
      <w:r w:rsidR="00ED026B" w:rsidRPr="001F39BF">
        <w:t xml:space="preserve">t sets a precedence of how we reward for bad behavior.  </w:t>
      </w:r>
      <w:proofErr w:type="spellStart"/>
      <w:r w:rsidR="00ED026B" w:rsidRPr="001F39BF">
        <w:t>Gar</w:t>
      </w:r>
      <w:r w:rsidR="005A60E2" w:rsidRPr="001F39BF">
        <w:t>ro</w:t>
      </w:r>
      <w:r w:rsidR="00ED026B" w:rsidRPr="001F39BF">
        <w:t>n</w:t>
      </w:r>
      <w:proofErr w:type="spellEnd"/>
      <w:r w:rsidR="00ED026B" w:rsidRPr="001F39BF">
        <w:t xml:space="preserve"> agreed with her and said he would </w:t>
      </w:r>
      <w:r w:rsidR="005A60E2" w:rsidRPr="001F39BF">
        <w:t>l</w:t>
      </w:r>
      <w:r w:rsidR="00ED026B" w:rsidRPr="001F39BF">
        <w:t xml:space="preserve">ike </w:t>
      </w:r>
      <w:r w:rsidR="005A60E2" w:rsidRPr="001F39BF">
        <w:t>to</w:t>
      </w:r>
      <w:r w:rsidR="00ED026B" w:rsidRPr="001F39BF">
        <w:t xml:space="preserve"> defend the case.  Gilman said people settle </w:t>
      </w:r>
      <w:r w:rsidR="005A60E2" w:rsidRPr="001F39BF">
        <w:t>everyday</w:t>
      </w:r>
      <w:r w:rsidR="00ED026B" w:rsidRPr="001F39BF">
        <w:t xml:space="preserve"> </w:t>
      </w:r>
      <w:r w:rsidR="008128FF" w:rsidRPr="001F39BF">
        <w:t xml:space="preserve">due </w:t>
      </w:r>
      <w:r w:rsidR="005A60E2" w:rsidRPr="001F39BF">
        <w:t>to</w:t>
      </w:r>
      <w:r w:rsidR="008128FF" w:rsidRPr="001F39BF">
        <w:t xml:space="preserve"> the cost of litigation.</w:t>
      </w:r>
    </w:p>
    <w:p w14:paraId="4DBC4D28" w14:textId="5DA5B9D6" w:rsidR="0030415E" w:rsidRPr="001F39BF" w:rsidRDefault="008128FF" w:rsidP="00C90E79">
      <w:pPr>
        <w:spacing w:after="120"/>
        <w:jc w:val="both"/>
      </w:pPr>
      <w:r w:rsidRPr="001F39BF">
        <w:t>Roy said that</w:t>
      </w:r>
      <w:r w:rsidR="00482F9A" w:rsidRPr="001F39BF">
        <w:t xml:space="preserve"> if Gilman</w:t>
      </w:r>
      <w:r w:rsidRPr="001F39BF">
        <w:t xml:space="preserve"> thinks they will lose then she would settle</w:t>
      </w:r>
      <w:r w:rsidR="00482F9A" w:rsidRPr="001F39BF">
        <w:t xml:space="preserve"> but </w:t>
      </w:r>
      <w:r w:rsidR="001F39BF" w:rsidRPr="001F39BF">
        <w:t xml:space="preserve">he is a </w:t>
      </w:r>
      <w:r w:rsidR="0030415E" w:rsidRPr="001F39BF">
        <w:t xml:space="preserve">bully and does not want </w:t>
      </w:r>
      <w:r w:rsidR="00A57775" w:rsidRPr="001F39BF">
        <w:t>to</w:t>
      </w:r>
      <w:r w:rsidR="0030415E" w:rsidRPr="001F39BF">
        <w:t xml:space="preserve"> settle.</w:t>
      </w:r>
    </w:p>
    <w:p w14:paraId="69CD07DD" w14:textId="52777184" w:rsidR="0030415E" w:rsidRPr="001F39BF" w:rsidRDefault="0030415E" w:rsidP="00C90E79">
      <w:pPr>
        <w:spacing w:after="120"/>
        <w:jc w:val="both"/>
      </w:pPr>
      <w:r w:rsidRPr="001F39BF">
        <w:t>Gilma</w:t>
      </w:r>
      <w:r w:rsidR="00A57775" w:rsidRPr="001F39BF">
        <w:t>n</w:t>
      </w:r>
      <w:r w:rsidRPr="001F39BF">
        <w:t xml:space="preserve"> said there is always risk on</w:t>
      </w:r>
      <w:r w:rsidR="002F70FB" w:rsidRPr="001F39BF">
        <w:t xml:space="preserve"> the</w:t>
      </w:r>
      <w:r w:rsidRPr="001F39BF">
        <w:t xml:space="preserve"> </w:t>
      </w:r>
      <w:r w:rsidR="00A57775" w:rsidRPr="001F39BF">
        <w:t>termination</w:t>
      </w:r>
      <w:r w:rsidRPr="001F39BF">
        <w:t xml:space="preserve"> case and </w:t>
      </w:r>
      <w:r w:rsidR="00AE3843" w:rsidRPr="001F39BF">
        <w:t>he could come back to work.</w:t>
      </w:r>
    </w:p>
    <w:p w14:paraId="7E64F0AB" w14:textId="254F5EAC" w:rsidR="00AE3843" w:rsidRPr="009E7F32" w:rsidRDefault="00AE3843" w:rsidP="00C90E79">
      <w:pPr>
        <w:spacing w:after="120"/>
        <w:jc w:val="both"/>
      </w:pPr>
      <w:r w:rsidRPr="009E7F32">
        <w:t xml:space="preserve">Millias said that he has no confidence in arbitration and </w:t>
      </w:r>
      <w:proofErr w:type="spellStart"/>
      <w:r w:rsidRPr="009E7F32">
        <w:t>Garron</w:t>
      </w:r>
      <w:proofErr w:type="spellEnd"/>
      <w:r w:rsidRPr="009E7F32">
        <w:t xml:space="preserve"> agreed with him.</w:t>
      </w:r>
    </w:p>
    <w:p w14:paraId="072F27DF" w14:textId="020D793D" w:rsidR="00AE3843" w:rsidRPr="009E7F32" w:rsidRDefault="00AE3843" w:rsidP="00C90E79">
      <w:pPr>
        <w:spacing w:after="120"/>
        <w:jc w:val="both"/>
      </w:pPr>
      <w:r w:rsidRPr="009E7F32">
        <w:t xml:space="preserve">Millias said he would give three </w:t>
      </w:r>
      <w:proofErr w:type="spellStart"/>
      <w:r w:rsidRPr="009E7F32">
        <w:t>months</w:t>
      </w:r>
      <w:proofErr w:type="spellEnd"/>
      <w:r w:rsidRPr="009E7F32">
        <w:t xml:space="preserve"> pay and </w:t>
      </w:r>
      <w:r w:rsidR="002F70FB" w:rsidRPr="009E7F32">
        <w:t>three</w:t>
      </w:r>
      <w:r w:rsidRPr="009E7F32">
        <w:t xml:space="preserve"> months health </w:t>
      </w:r>
      <w:r w:rsidR="00A57775" w:rsidRPr="009E7F32">
        <w:t>insurance</w:t>
      </w:r>
      <w:r w:rsidR="002F70FB" w:rsidRPr="009E7F32">
        <w:t xml:space="preserve"> but </w:t>
      </w:r>
      <w:r w:rsidR="006D0491" w:rsidRPr="009E7F32">
        <w:t xml:space="preserve">no </w:t>
      </w:r>
      <w:r w:rsidR="009E7F32" w:rsidRPr="009E7F32">
        <w:t>un</w:t>
      </w:r>
      <w:r w:rsidR="006D0491" w:rsidRPr="009E7F32">
        <w:t>employment.</w:t>
      </w:r>
    </w:p>
    <w:p w14:paraId="64EBA88C" w14:textId="69322EE5" w:rsidR="00C5137D" w:rsidRPr="009E7F32" w:rsidRDefault="006D0491" w:rsidP="00C90E79">
      <w:pPr>
        <w:spacing w:after="120"/>
        <w:jc w:val="both"/>
      </w:pPr>
      <w:r w:rsidRPr="009E7F32">
        <w:t>Gilma</w:t>
      </w:r>
      <w:r w:rsidR="00A57775" w:rsidRPr="009E7F32">
        <w:t>n</w:t>
      </w:r>
      <w:r w:rsidRPr="009E7F32">
        <w:t xml:space="preserve"> asked </w:t>
      </w:r>
      <w:r w:rsidR="00A57775" w:rsidRPr="009E7F32">
        <w:t>how</w:t>
      </w:r>
      <w:r w:rsidRPr="009E7F32">
        <w:t xml:space="preserve"> </w:t>
      </w:r>
      <w:r w:rsidR="002F70FB" w:rsidRPr="009E7F32">
        <w:t>they would</w:t>
      </w:r>
      <w:r w:rsidRPr="009E7F32">
        <w:t xml:space="preserve"> put together a severance package without employment </w:t>
      </w:r>
      <w:r w:rsidR="00A57775" w:rsidRPr="009E7F32">
        <w:t xml:space="preserve">and </w:t>
      </w:r>
      <w:r w:rsidR="002F70FB" w:rsidRPr="009E7F32">
        <w:t>S</w:t>
      </w:r>
      <w:r w:rsidR="00C5137D" w:rsidRPr="009E7F32">
        <w:t>eelig</w:t>
      </w:r>
      <w:r w:rsidR="00A57775" w:rsidRPr="009E7F32">
        <w:t xml:space="preserve"> said they could issue one check for the whole </w:t>
      </w:r>
      <w:r w:rsidR="00C5137D" w:rsidRPr="009E7F32">
        <w:t>amount</w:t>
      </w:r>
      <w:r w:rsidR="00A57775" w:rsidRPr="009E7F32">
        <w:t xml:space="preserve"> and</w:t>
      </w:r>
      <w:r w:rsidR="00C5137D" w:rsidRPr="009E7F32">
        <w:t xml:space="preserve"> pay </w:t>
      </w:r>
      <w:r w:rsidR="009E7F32" w:rsidRPr="009E7F32">
        <w:t xml:space="preserve">50% of </w:t>
      </w:r>
      <w:r w:rsidR="00C5137D" w:rsidRPr="009E7F32">
        <w:t>Cobra</w:t>
      </w:r>
      <w:r w:rsidR="009E7F32" w:rsidRPr="009E7F32">
        <w:t>.</w:t>
      </w:r>
    </w:p>
    <w:p w14:paraId="6FE1AF4D" w14:textId="6517785D" w:rsidR="00D6387E" w:rsidRPr="004F4DEC" w:rsidRDefault="00D6387E" w:rsidP="00D6387E">
      <w:pPr>
        <w:jc w:val="both"/>
      </w:pPr>
      <w:r w:rsidRPr="004F4DEC">
        <w:lastRenderedPageBreak/>
        <w:t xml:space="preserve">Executive Session – </w:t>
      </w:r>
      <w:r>
        <w:t>March 26</w:t>
      </w:r>
      <w:r w:rsidRPr="004F4DEC">
        <w:t>, 2019</w:t>
      </w:r>
      <w:r w:rsidRPr="004F4DEC">
        <w:tab/>
      </w:r>
      <w:r w:rsidRPr="004F4DEC">
        <w:tab/>
      </w:r>
      <w:r w:rsidRPr="004F4DEC">
        <w:tab/>
      </w:r>
      <w:r w:rsidRPr="004F4DEC">
        <w:tab/>
      </w:r>
      <w:r w:rsidRPr="004F4DEC">
        <w:tab/>
        <w:t xml:space="preserve">                         </w:t>
      </w:r>
      <w:r>
        <w:t xml:space="preserve">            </w:t>
      </w:r>
      <w:r w:rsidRPr="004F4DEC">
        <w:t>Page 2</w:t>
      </w:r>
    </w:p>
    <w:p w14:paraId="617C5227" w14:textId="77777777" w:rsidR="00D6387E" w:rsidRDefault="00D6387E" w:rsidP="00D6387E">
      <w:pPr>
        <w:jc w:val="both"/>
      </w:pPr>
    </w:p>
    <w:p w14:paraId="75E4733D" w14:textId="0C84E61B" w:rsidR="006D0491" w:rsidRPr="009574AB" w:rsidRDefault="00C5137D" w:rsidP="00C90E79">
      <w:pPr>
        <w:spacing w:after="120"/>
        <w:jc w:val="both"/>
      </w:pPr>
      <w:proofErr w:type="spellStart"/>
      <w:r w:rsidRPr="009574AB">
        <w:t>Gar</w:t>
      </w:r>
      <w:r w:rsidR="00DA7C21" w:rsidRPr="009574AB">
        <w:t>ron</w:t>
      </w:r>
      <w:proofErr w:type="spellEnd"/>
      <w:r w:rsidRPr="009574AB">
        <w:t xml:space="preserve"> would </w:t>
      </w:r>
      <w:r w:rsidR="002F70FB" w:rsidRPr="009574AB">
        <w:t>like</w:t>
      </w:r>
      <w:r w:rsidRPr="009574AB">
        <w:t xml:space="preserve"> this over </w:t>
      </w:r>
      <w:r w:rsidR="00DA7C21" w:rsidRPr="009574AB">
        <w:t xml:space="preserve">and done </w:t>
      </w:r>
      <w:r w:rsidR="00BB0FC9" w:rsidRPr="009574AB">
        <w:t xml:space="preserve">with </w:t>
      </w:r>
      <w:r w:rsidR="00CE22D2" w:rsidRPr="009574AB">
        <w:t>and said</w:t>
      </w:r>
      <w:r w:rsidR="00DA7C21" w:rsidRPr="009574AB">
        <w:t xml:space="preserve"> no severance</w:t>
      </w:r>
      <w:r w:rsidR="003024BA" w:rsidRPr="009574AB">
        <w:t xml:space="preserve"> and</w:t>
      </w:r>
      <w:r w:rsidR="00DA7C21" w:rsidRPr="009574AB">
        <w:t xml:space="preserve"> they will not contest the unemployment.  </w:t>
      </w:r>
      <w:r w:rsidR="00A57775" w:rsidRPr="009574AB">
        <w:t xml:space="preserve"> </w:t>
      </w:r>
      <w:r w:rsidR="00925328" w:rsidRPr="009574AB">
        <w:t xml:space="preserve">Millias said he will support that.  </w:t>
      </w:r>
    </w:p>
    <w:p w14:paraId="7920062C" w14:textId="66A2AF5C" w:rsidR="00925328" w:rsidRPr="009574AB" w:rsidRDefault="00925328" w:rsidP="00C90E79">
      <w:pPr>
        <w:spacing w:after="120"/>
        <w:jc w:val="both"/>
      </w:pPr>
      <w:r w:rsidRPr="009574AB">
        <w:t>Gil</w:t>
      </w:r>
      <w:r w:rsidR="007F4C4F" w:rsidRPr="009574AB">
        <w:t>man</w:t>
      </w:r>
      <w:r w:rsidRPr="009574AB">
        <w:t xml:space="preserve"> said the lump sum is more attractive and Millias agreed.  </w:t>
      </w:r>
    </w:p>
    <w:p w14:paraId="45E2FCD7" w14:textId="7A4BCA1D" w:rsidR="00EC4A92" w:rsidRPr="009574AB" w:rsidRDefault="007F4C4F" w:rsidP="00343638">
      <w:pPr>
        <w:jc w:val="both"/>
      </w:pPr>
      <w:r w:rsidRPr="009574AB">
        <w:t>Seelig said</w:t>
      </w:r>
      <w:r w:rsidR="00BB0FC9" w:rsidRPr="009574AB">
        <w:t xml:space="preserve"> offer </w:t>
      </w:r>
      <w:r w:rsidR="003024BA" w:rsidRPr="009574AB">
        <w:t>$</w:t>
      </w:r>
      <w:r w:rsidRPr="009574AB">
        <w:t>15,000</w:t>
      </w:r>
      <w:r w:rsidR="00A11F1F" w:rsidRPr="009574AB">
        <w:t xml:space="preserve">; </w:t>
      </w:r>
      <w:r w:rsidR="00BB0FC9" w:rsidRPr="009574AB">
        <w:t xml:space="preserve">no </w:t>
      </w:r>
      <w:r w:rsidRPr="009574AB">
        <w:t>unemployment</w:t>
      </w:r>
      <w:r w:rsidR="00A11F1F" w:rsidRPr="009574AB">
        <w:t xml:space="preserve">; </w:t>
      </w:r>
      <w:r w:rsidRPr="009574AB">
        <w:t xml:space="preserve">three </w:t>
      </w:r>
      <w:r w:rsidR="00EC4A92" w:rsidRPr="009574AB">
        <w:t>months</w:t>
      </w:r>
      <w:r w:rsidRPr="009574AB">
        <w:t xml:space="preserve"> </w:t>
      </w:r>
      <w:r w:rsidR="00A11F1F" w:rsidRPr="009574AB">
        <w:t xml:space="preserve">of paying </w:t>
      </w:r>
      <w:r w:rsidR="00EC4A92" w:rsidRPr="009574AB">
        <w:t>50% of health insurance paid</w:t>
      </w:r>
      <w:r w:rsidR="00CE22D2" w:rsidRPr="009574AB">
        <w:t>; n</w:t>
      </w:r>
      <w:r w:rsidR="00EC4A92" w:rsidRPr="009574AB">
        <w:t xml:space="preserve">o </w:t>
      </w:r>
      <w:r w:rsidR="00343638" w:rsidRPr="009574AB">
        <w:t>severance</w:t>
      </w:r>
      <w:r w:rsidR="00EC4A92" w:rsidRPr="009574AB">
        <w:t xml:space="preserve"> package.</w:t>
      </w:r>
    </w:p>
    <w:p w14:paraId="15D8D7EF" w14:textId="77777777" w:rsidR="00343638" w:rsidRPr="009574AB" w:rsidRDefault="00343638" w:rsidP="00343638">
      <w:pPr>
        <w:jc w:val="both"/>
      </w:pPr>
    </w:p>
    <w:p w14:paraId="413831A4" w14:textId="3CECA5B9" w:rsidR="004C5552" w:rsidRPr="00674137" w:rsidRDefault="00EC4A92" w:rsidP="00674137">
      <w:pPr>
        <w:pStyle w:val="NoSpacing"/>
        <w:spacing w:after="120"/>
        <w:jc w:val="both"/>
      </w:pPr>
      <w:r>
        <w:t xml:space="preserve">Moved by </w:t>
      </w:r>
      <w:r w:rsidR="00674137" w:rsidRPr="00674137">
        <w:t>Roy</w:t>
      </w:r>
      <w:r w:rsidRPr="00674137">
        <w:t xml:space="preserve"> and </w:t>
      </w:r>
      <w:r w:rsidR="004C5552" w:rsidRPr="00674137">
        <w:t>seconded</w:t>
      </w:r>
      <w:r w:rsidRPr="00674137">
        <w:t xml:space="preserve"> by </w:t>
      </w:r>
      <w:proofErr w:type="spellStart"/>
      <w:r w:rsidRPr="00674137">
        <w:t>Gar</w:t>
      </w:r>
      <w:r w:rsidR="00674137" w:rsidRPr="00674137">
        <w:t>ro</w:t>
      </w:r>
      <w:r w:rsidRPr="00674137">
        <w:t>n</w:t>
      </w:r>
      <w:proofErr w:type="spellEnd"/>
      <w:r w:rsidRPr="00674137">
        <w:t xml:space="preserve">, </w:t>
      </w:r>
      <w:r w:rsidR="004C5552" w:rsidRPr="00674137">
        <w:t>the Board voted as follows to come out of Executive Session at 7:05 p.m.</w:t>
      </w:r>
      <w:r w:rsidR="004E0980">
        <w:t xml:space="preserve"> and reconvene in open session</w:t>
      </w:r>
      <w:r w:rsidR="004C5552" w:rsidRPr="00674137">
        <w:t xml:space="preserve">: </w:t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2160"/>
        <w:gridCol w:w="360"/>
        <w:gridCol w:w="1320"/>
      </w:tblGrid>
      <w:tr w:rsidR="004C5552" w:rsidRPr="00741E80" w14:paraId="4860871E" w14:textId="77777777" w:rsidTr="008F351D">
        <w:tc>
          <w:tcPr>
            <w:tcW w:w="2160" w:type="dxa"/>
          </w:tcPr>
          <w:p w14:paraId="23D54608" w14:textId="225BA360" w:rsidR="004C5552" w:rsidRPr="00741E80" w:rsidRDefault="004C5552" w:rsidP="008F351D">
            <w:pPr>
              <w:tabs>
                <w:tab w:val="left" w:pos="-2280"/>
                <w:tab w:val="left" w:pos="10080"/>
              </w:tabs>
              <w:jc w:val="both"/>
            </w:pPr>
            <w:r>
              <w:t>Kim R. Roy</w:t>
            </w:r>
          </w:p>
        </w:tc>
        <w:tc>
          <w:tcPr>
            <w:tcW w:w="360" w:type="dxa"/>
          </w:tcPr>
          <w:p w14:paraId="47EC787F" w14:textId="77777777" w:rsidR="004C5552" w:rsidRPr="00741E80" w:rsidRDefault="004C5552" w:rsidP="008F351D">
            <w:pPr>
              <w:tabs>
                <w:tab w:val="left" w:pos="-2280"/>
                <w:tab w:val="left" w:pos="10080"/>
              </w:tabs>
              <w:jc w:val="center"/>
            </w:pPr>
            <w:r w:rsidRPr="00741E80">
              <w:t>-</w:t>
            </w:r>
          </w:p>
        </w:tc>
        <w:tc>
          <w:tcPr>
            <w:tcW w:w="1320" w:type="dxa"/>
          </w:tcPr>
          <w:p w14:paraId="55D786F0" w14:textId="77777777" w:rsidR="004C5552" w:rsidRPr="00741E80" w:rsidRDefault="004C5552" w:rsidP="008F351D">
            <w:pPr>
              <w:tabs>
                <w:tab w:val="left" w:pos="-2280"/>
                <w:tab w:val="left" w:pos="10080"/>
              </w:tabs>
            </w:pPr>
            <w:r w:rsidRPr="00741E80">
              <w:t>Yes</w:t>
            </w:r>
          </w:p>
        </w:tc>
      </w:tr>
      <w:tr w:rsidR="004C5552" w:rsidRPr="00741E80" w14:paraId="6272B043" w14:textId="77777777" w:rsidTr="008F351D">
        <w:tc>
          <w:tcPr>
            <w:tcW w:w="2160" w:type="dxa"/>
          </w:tcPr>
          <w:p w14:paraId="3A2C7340" w14:textId="51AEE1EC" w:rsidR="004C5552" w:rsidRPr="00741E80" w:rsidRDefault="004C5552" w:rsidP="004C5552">
            <w:pPr>
              <w:tabs>
                <w:tab w:val="left" w:pos="-2280"/>
                <w:tab w:val="left" w:pos="10080"/>
              </w:tabs>
              <w:jc w:val="both"/>
            </w:pPr>
            <w:r w:rsidRPr="0057093C">
              <w:t xml:space="preserve">Troy E. </w:t>
            </w:r>
            <w:proofErr w:type="spellStart"/>
            <w:r w:rsidRPr="0057093C">
              <w:t>Garron</w:t>
            </w:r>
            <w:proofErr w:type="spellEnd"/>
          </w:p>
        </w:tc>
        <w:tc>
          <w:tcPr>
            <w:tcW w:w="360" w:type="dxa"/>
          </w:tcPr>
          <w:p w14:paraId="564E208F" w14:textId="77777777" w:rsidR="004C5552" w:rsidRPr="00741E80" w:rsidRDefault="004C5552" w:rsidP="004C5552">
            <w:pPr>
              <w:tabs>
                <w:tab w:val="left" w:pos="-2280"/>
                <w:tab w:val="left" w:pos="10080"/>
              </w:tabs>
              <w:jc w:val="center"/>
            </w:pPr>
            <w:r w:rsidRPr="00741E80">
              <w:t>-</w:t>
            </w:r>
          </w:p>
        </w:tc>
        <w:tc>
          <w:tcPr>
            <w:tcW w:w="1320" w:type="dxa"/>
          </w:tcPr>
          <w:p w14:paraId="0E4404A4" w14:textId="77777777" w:rsidR="004C5552" w:rsidRPr="00741E80" w:rsidRDefault="004C5552" w:rsidP="004C5552">
            <w:pPr>
              <w:tabs>
                <w:tab w:val="left" w:pos="-2280"/>
                <w:tab w:val="left" w:pos="10080"/>
              </w:tabs>
            </w:pPr>
            <w:r w:rsidRPr="00741E80">
              <w:t>Yes</w:t>
            </w:r>
          </w:p>
        </w:tc>
      </w:tr>
      <w:tr w:rsidR="004C5552" w:rsidRPr="00741E80" w14:paraId="278881FE" w14:textId="77777777" w:rsidTr="008F351D">
        <w:tc>
          <w:tcPr>
            <w:tcW w:w="2160" w:type="dxa"/>
          </w:tcPr>
          <w:p w14:paraId="64E0EC61" w14:textId="3D1DED4E" w:rsidR="004C5552" w:rsidRPr="00741E80" w:rsidRDefault="004C5552" w:rsidP="004C5552">
            <w:pPr>
              <w:tabs>
                <w:tab w:val="left" w:pos="-2280"/>
                <w:tab w:val="left" w:pos="10080"/>
              </w:tabs>
              <w:jc w:val="both"/>
            </w:pPr>
            <w:r w:rsidRPr="0057093C">
              <w:t>Thomas Millias</w:t>
            </w:r>
          </w:p>
        </w:tc>
        <w:tc>
          <w:tcPr>
            <w:tcW w:w="360" w:type="dxa"/>
          </w:tcPr>
          <w:p w14:paraId="23D9309D" w14:textId="77777777" w:rsidR="004C5552" w:rsidRPr="00741E80" w:rsidRDefault="004C5552" w:rsidP="004C5552">
            <w:pPr>
              <w:tabs>
                <w:tab w:val="left" w:pos="-228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1320" w:type="dxa"/>
          </w:tcPr>
          <w:p w14:paraId="5E2AB5AC" w14:textId="77777777" w:rsidR="004C5552" w:rsidRPr="00741E80" w:rsidRDefault="004C5552" w:rsidP="004C5552">
            <w:pPr>
              <w:tabs>
                <w:tab w:val="left" w:pos="-2280"/>
                <w:tab w:val="left" w:pos="10080"/>
              </w:tabs>
            </w:pPr>
            <w:r>
              <w:t>Yes</w:t>
            </w:r>
          </w:p>
        </w:tc>
      </w:tr>
    </w:tbl>
    <w:p w14:paraId="17E2726D" w14:textId="77777777" w:rsidR="00466FF2" w:rsidRPr="00DF114D" w:rsidRDefault="00466FF2" w:rsidP="005E2C3F">
      <w:pPr>
        <w:ind w:left="720"/>
        <w:jc w:val="both"/>
      </w:pPr>
    </w:p>
    <w:p w14:paraId="654C861A" w14:textId="77777777" w:rsidR="00466FF2" w:rsidRPr="00DF114D" w:rsidRDefault="00466FF2" w:rsidP="00466FF2">
      <w:pPr>
        <w:jc w:val="both"/>
      </w:pPr>
    </w:p>
    <w:p w14:paraId="07D98DC8" w14:textId="77777777" w:rsidR="009574AB" w:rsidRPr="004E2794" w:rsidRDefault="009574AB" w:rsidP="009574AB">
      <w:pPr>
        <w:jc w:val="both"/>
        <w:rPr>
          <w:sz w:val="23"/>
          <w:szCs w:val="23"/>
        </w:rPr>
      </w:pPr>
    </w:p>
    <w:p w14:paraId="4020D3E6" w14:textId="77777777" w:rsidR="009574AB" w:rsidRPr="006F5346" w:rsidRDefault="009574AB" w:rsidP="009574AB">
      <w:pPr>
        <w:jc w:val="both"/>
        <w:rPr>
          <w:color w:val="000000"/>
        </w:rPr>
      </w:pPr>
    </w:p>
    <w:p w14:paraId="466DF8C5" w14:textId="77777777" w:rsidR="009574AB" w:rsidRPr="006F5346" w:rsidRDefault="009574AB" w:rsidP="009574AB">
      <w:pPr>
        <w:jc w:val="both"/>
        <w:rPr>
          <w:color w:val="000000"/>
        </w:rPr>
      </w:pPr>
      <w:r w:rsidRPr="006F5346">
        <w:rPr>
          <w:color w:val="000000"/>
        </w:rPr>
        <w:t>-------------------------------------------------</w:t>
      </w:r>
    </w:p>
    <w:p w14:paraId="03ED6BB8" w14:textId="399A8514" w:rsidR="009574AB" w:rsidRPr="006F5346" w:rsidRDefault="00EB5137" w:rsidP="009574AB">
      <w:pPr>
        <w:jc w:val="both"/>
        <w:rPr>
          <w:color w:val="000000"/>
        </w:rPr>
      </w:pPr>
      <w:r>
        <w:rPr>
          <w:color w:val="000000"/>
        </w:rPr>
        <w:t>Thomas Millias</w:t>
      </w:r>
    </w:p>
    <w:p w14:paraId="464A36A1" w14:textId="00273876" w:rsidR="009574AB" w:rsidRPr="006F5346" w:rsidRDefault="00EB5137" w:rsidP="009574AB">
      <w:pPr>
        <w:pStyle w:val="NoSpacing"/>
      </w:pPr>
      <w:r>
        <w:t>Vice-Chair</w:t>
      </w:r>
    </w:p>
    <w:p w14:paraId="281E8E97" w14:textId="77777777" w:rsidR="009574AB" w:rsidRPr="006F5346" w:rsidRDefault="009574AB" w:rsidP="009574AB">
      <w:pPr>
        <w:pStyle w:val="NoSpacing"/>
      </w:pPr>
    </w:p>
    <w:p w14:paraId="3750F100" w14:textId="77777777" w:rsidR="009574AB" w:rsidRPr="007B6B2E" w:rsidRDefault="009574AB" w:rsidP="009574AB">
      <w:pPr>
        <w:pStyle w:val="NoSpacing"/>
      </w:pPr>
      <w:r w:rsidRPr="006F5346">
        <w:t>/</w:t>
      </w:r>
      <w:proofErr w:type="spellStart"/>
      <w:r w:rsidRPr="006F5346">
        <w:t>pjm</w:t>
      </w:r>
      <w:proofErr w:type="spellEnd"/>
    </w:p>
    <w:p w14:paraId="2522FE84" w14:textId="1E631EBC" w:rsidR="00EC4A92" w:rsidRPr="0052474F" w:rsidRDefault="00EC4A92" w:rsidP="00C90E79">
      <w:pPr>
        <w:spacing w:after="120"/>
        <w:jc w:val="both"/>
      </w:pPr>
    </w:p>
    <w:sectPr w:rsidR="00EC4A92" w:rsidRPr="0052474F" w:rsidSect="005F625A"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1E"/>
    <w:rsid w:val="0002577D"/>
    <w:rsid w:val="0003503F"/>
    <w:rsid w:val="00036AE2"/>
    <w:rsid w:val="000447AA"/>
    <w:rsid w:val="00047CCA"/>
    <w:rsid w:val="00050852"/>
    <w:rsid w:val="00073619"/>
    <w:rsid w:val="000771DB"/>
    <w:rsid w:val="000C400F"/>
    <w:rsid w:val="000D5D35"/>
    <w:rsid w:val="000F03E0"/>
    <w:rsid w:val="001117A5"/>
    <w:rsid w:val="00120CC5"/>
    <w:rsid w:val="00127F99"/>
    <w:rsid w:val="00140E99"/>
    <w:rsid w:val="0015395E"/>
    <w:rsid w:val="0017518E"/>
    <w:rsid w:val="00175C8E"/>
    <w:rsid w:val="00176E36"/>
    <w:rsid w:val="001812A2"/>
    <w:rsid w:val="00183A84"/>
    <w:rsid w:val="00196725"/>
    <w:rsid w:val="001C20CF"/>
    <w:rsid w:val="001F39BF"/>
    <w:rsid w:val="002055BA"/>
    <w:rsid w:val="00211BCB"/>
    <w:rsid w:val="00213323"/>
    <w:rsid w:val="00252F40"/>
    <w:rsid w:val="00262764"/>
    <w:rsid w:val="002649C8"/>
    <w:rsid w:val="002A0493"/>
    <w:rsid w:val="002B4E3A"/>
    <w:rsid w:val="002C6ADA"/>
    <w:rsid w:val="002E62B7"/>
    <w:rsid w:val="002F70FB"/>
    <w:rsid w:val="003024BA"/>
    <w:rsid w:val="0030415E"/>
    <w:rsid w:val="0031654F"/>
    <w:rsid w:val="00320A4D"/>
    <w:rsid w:val="00331063"/>
    <w:rsid w:val="00335767"/>
    <w:rsid w:val="00343638"/>
    <w:rsid w:val="00345434"/>
    <w:rsid w:val="00355A0B"/>
    <w:rsid w:val="003664C9"/>
    <w:rsid w:val="00375C3E"/>
    <w:rsid w:val="00385487"/>
    <w:rsid w:val="00387DDE"/>
    <w:rsid w:val="00394EF7"/>
    <w:rsid w:val="003E06C8"/>
    <w:rsid w:val="00400930"/>
    <w:rsid w:val="004347A1"/>
    <w:rsid w:val="00435B84"/>
    <w:rsid w:val="00466FF2"/>
    <w:rsid w:val="00467B67"/>
    <w:rsid w:val="0047584C"/>
    <w:rsid w:val="00482F9A"/>
    <w:rsid w:val="0048582E"/>
    <w:rsid w:val="004A33CB"/>
    <w:rsid w:val="004C5552"/>
    <w:rsid w:val="004D4A3A"/>
    <w:rsid w:val="004E0980"/>
    <w:rsid w:val="004E78E1"/>
    <w:rsid w:val="00500A03"/>
    <w:rsid w:val="00502F56"/>
    <w:rsid w:val="00507452"/>
    <w:rsid w:val="0052474F"/>
    <w:rsid w:val="0057439D"/>
    <w:rsid w:val="0058103D"/>
    <w:rsid w:val="005A60E2"/>
    <w:rsid w:val="005E03DD"/>
    <w:rsid w:val="005E1265"/>
    <w:rsid w:val="005E2C3F"/>
    <w:rsid w:val="005F625A"/>
    <w:rsid w:val="005F676E"/>
    <w:rsid w:val="00600A61"/>
    <w:rsid w:val="0060229E"/>
    <w:rsid w:val="00616E20"/>
    <w:rsid w:val="00617A3C"/>
    <w:rsid w:val="00642737"/>
    <w:rsid w:val="00652376"/>
    <w:rsid w:val="00656873"/>
    <w:rsid w:val="006723BE"/>
    <w:rsid w:val="00674137"/>
    <w:rsid w:val="00683820"/>
    <w:rsid w:val="00691A8F"/>
    <w:rsid w:val="006A0E1E"/>
    <w:rsid w:val="006A12B6"/>
    <w:rsid w:val="006A1FB8"/>
    <w:rsid w:val="006A3454"/>
    <w:rsid w:val="006D0491"/>
    <w:rsid w:val="006D5475"/>
    <w:rsid w:val="006E3E77"/>
    <w:rsid w:val="00720A15"/>
    <w:rsid w:val="00725F89"/>
    <w:rsid w:val="00753C72"/>
    <w:rsid w:val="0076360B"/>
    <w:rsid w:val="007819B8"/>
    <w:rsid w:val="0079334F"/>
    <w:rsid w:val="007A2F7E"/>
    <w:rsid w:val="007A7CB7"/>
    <w:rsid w:val="007E4908"/>
    <w:rsid w:val="007E7941"/>
    <w:rsid w:val="007F4C4F"/>
    <w:rsid w:val="00811973"/>
    <w:rsid w:val="008128FF"/>
    <w:rsid w:val="0081358B"/>
    <w:rsid w:val="00857F1E"/>
    <w:rsid w:val="008A014D"/>
    <w:rsid w:val="008A596B"/>
    <w:rsid w:val="008C2577"/>
    <w:rsid w:val="008D2F48"/>
    <w:rsid w:val="008F543A"/>
    <w:rsid w:val="00922D15"/>
    <w:rsid w:val="00925328"/>
    <w:rsid w:val="009574AB"/>
    <w:rsid w:val="00966C00"/>
    <w:rsid w:val="00971E9D"/>
    <w:rsid w:val="00993AF9"/>
    <w:rsid w:val="009A008F"/>
    <w:rsid w:val="009D76D9"/>
    <w:rsid w:val="009E6FCE"/>
    <w:rsid w:val="009E7F32"/>
    <w:rsid w:val="00A009E2"/>
    <w:rsid w:val="00A012C1"/>
    <w:rsid w:val="00A11F1F"/>
    <w:rsid w:val="00A43EBB"/>
    <w:rsid w:val="00A57775"/>
    <w:rsid w:val="00A6012B"/>
    <w:rsid w:val="00A70E2F"/>
    <w:rsid w:val="00A72D7A"/>
    <w:rsid w:val="00A876AA"/>
    <w:rsid w:val="00AC4F75"/>
    <w:rsid w:val="00AC5A20"/>
    <w:rsid w:val="00AC7237"/>
    <w:rsid w:val="00AE29E7"/>
    <w:rsid w:val="00AE3843"/>
    <w:rsid w:val="00AE6BF6"/>
    <w:rsid w:val="00AF551D"/>
    <w:rsid w:val="00B25188"/>
    <w:rsid w:val="00B25B6C"/>
    <w:rsid w:val="00B30020"/>
    <w:rsid w:val="00B466EC"/>
    <w:rsid w:val="00B46E40"/>
    <w:rsid w:val="00B76104"/>
    <w:rsid w:val="00B77418"/>
    <w:rsid w:val="00B847A9"/>
    <w:rsid w:val="00BB0FC9"/>
    <w:rsid w:val="00BB4780"/>
    <w:rsid w:val="00BD7022"/>
    <w:rsid w:val="00C25F3E"/>
    <w:rsid w:val="00C413D9"/>
    <w:rsid w:val="00C446C1"/>
    <w:rsid w:val="00C46289"/>
    <w:rsid w:val="00C472DC"/>
    <w:rsid w:val="00C5137D"/>
    <w:rsid w:val="00C70492"/>
    <w:rsid w:val="00C72C74"/>
    <w:rsid w:val="00C8218D"/>
    <w:rsid w:val="00C90E79"/>
    <w:rsid w:val="00CB091A"/>
    <w:rsid w:val="00CD4613"/>
    <w:rsid w:val="00CD7735"/>
    <w:rsid w:val="00CE22D2"/>
    <w:rsid w:val="00CE5D17"/>
    <w:rsid w:val="00CF3778"/>
    <w:rsid w:val="00CF7448"/>
    <w:rsid w:val="00D0620C"/>
    <w:rsid w:val="00D123EC"/>
    <w:rsid w:val="00D15DC7"/>
    <w:rsid w:val="00D32B74"/>
    <w:rsid w:val="00D53444"/>
    <w:rsid w:val="00D6387E"/>
    <w:rsid w:val="00D7684C"/>
    <w:rsid w:val="00DA7A80"/>
    <w:rsid w:val="00DA7C21"/>
    <w:rsid w:val="00DB2B51"/>
    <w:rsid w:val="00DC7069"/>
    <w:rsid w:val="00DD622C"/>
    <w:rsid w:val="00DD6EF4"/>
    <w:rsid w:val="00DE0464"/>
    <w:rsid w:val="00DF7534"/>
    <w:rsid w:val="00E03BD8"/>
    <w:rsid w:val="00E11651"/>
    <w:rsid w:val="00E172D0"/>
    <w:rsid w:val="00E23ECC"/>
    <w:rsid w:val="00E27B18"/>
    <w:rsid w:val="00E41732"/>
    <w:rsid w:val="00E82579"/>
    <w:rsid w:val="00EA4AF7"/>
    <w:rsid w:val="00EB5137"/>
    <w:rsid w:val="00EC4A92"/>
    <w:rsid w:val="00ED026B"/>
    <w:rsid w:val="00F1653B"/>
    <w:rsid w:val="00F25D7F"/>
    <w:rsid w:val="00F3273C"/>
    <w:rsid w:val="00F50EA3"/>
    <w:rsid w:val="00F82075"/>
    <w:rsid w:val="00F90D97"/>
    <w:rsid w:val="00FB536E"/>
    <w:rsid w:val="00FD7C22"/>
    <w:rsid w:val="00FE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61E37"/>
  <w15:docId w15:val="{BD561C32-6BC9-4861-957D-908CFE85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9334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HTMLPreformatted">
    <w:name w:val="HTML Preformatted"/>
    <w:basedOn w:val="Normal"/>
    <w:link w:val="HTMLPreformattedChar"/>
    <w:rsid w:val="00C70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0492"/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6A1FB8"/>
    <w:pPr>
      <w:ind w:left="720"/>
      <w:contextualSpacing/>
    </w:pPr>
  </w:style>
  <w:style w:type="character" w:customStyle="1" w:styleId="BodyText1">
    <w:name w:val="Body Text1"/>
    <w:rsid w:val="00B774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Spacing0pt">
    <w:name w:val="Body text + Spacing 0 pt"/>
    <w:rsid w:val="00B774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Bodytext2">
    <w:name w:val="Body text (2)"/>
    <w:rsid w:val="00B7741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en-US"/>
    </w:rPr>
  </w:style>
  <w:style w:type="paragraph" w:styleId="BalloonText">
    <w:name w:val="Balloon Text"/>
    <w:basedOn w:val="Normal"/>
    <w:link w:val="BalloonTextChar"/>
    <w:rsid w:val="004E7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8E1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4C55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8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pmcsherry</dc:creator>
  <cp:lastModifiedBy>Office 2016 - Selectmen</cp:lastModifiedBy>
  <cp:revision>2</cp:revision>
  <cp:lastPrinted>2018-03-27T17:03:00Z</cp:lastPrinted>
  <dcterms:created xsi:type="dcterms:W3CDTF">2020-11-02T16:45:00Z</dcterms:created>
  <dcterms:modified xsi:type="dcterms:W3CDTF">2020-11-02T16:45:00Z</dcterms:modified>
</cp:coreProperties>
</file>