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05C03A43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</w:t>
      </w:r>
      <w:r w:rsidR="00E45A26">
        <w:rPr>
          <w:sz w:val="23"/>
          <w:szCs w:val="23"/>
        </w:rPr>
        <w:t>3</w:t>
      </w:r>
      <w:r w:rsidR="00CF431F">
        <w:rPr>
          <w:sz w:val="23"/>
          <w:szCs w:val="23"/>
        </w:rPr>
        <w:t>0</w:t>
      </w:r>
      <w:r w:rsidR="00152A95" w:rsidRPr="00152A95">
        <w:rPr>
          <w:sz w:val="23"/>
          <w:szCs w:val="23"/>
        </w:rPr>
        <w:t>, 2021</w:t>
      </w:r>
    </w:p>
    <w:p w14:paraId="552BC96C" w14:textId="4302D418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5779D9">
        <w:rPr>
          <w:sz w:val="23"/>
          <w:szCs w:val="23"/>
        </w:rPr>
        <w:t>5:15pm</w:t>
      </w:r>
    </w:p>
    <w:p w14:paraId="0BDB296D" w14:textId="7DD5167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E65A2A">
        <w:rPr>
          <w:sz w:val="23"/>
          <w:szCs w:val="23"/>
        </w:rPr>
        <w:t>Via Zoom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233523C5" w14:textId="04B23D07" w:rsidR="00EB24AF" w:rsidRPr="00EB24AF" w:rsidRDefault="00CF431F" w:rsidP="009479E7">
      <w:pPr>
        <w:rPr>
          <w:color w:val="000000" w:themeColor="text1"/>
        </w:rPr>
      </w:pPr>
      <w:r>
        <w:rPr>
          <w:color w:val="000000" w:themeColor="text1"/>
        </w:rPr>
        <w:t xml:space="preserve">Possible quorum for all discussions being held by the </w:t>
      </w:r>
      <w:r w:rsidR="005779D9">
        <w:rPr>
          <w:color w:val="000000" w:themeColor="text1"/>
        </w:rPr>
        <w:t>Capital Plan Committee</w:t>
      </w:r>
      <w:r>
        <w:rPr>
          <w:color w:val="000000" w:themeColor="text1"/>
        </w:rPr>
        <w:t xml:space="preserve"> at its meeting on this date and time. Please check with agenda and meeting posting for information about the </w:t>
      </w:r>
      <w:r w:rsidR="005779D9">
        <w:rPr>
          <w:color w:val="000000" w:themeColor="text1"/>
        </w:rPr>
        <w:t>Capital Plan Committee</w:t>
      </w:r>
      <w:r>
        <w:rPr>
          <w:color w:val="000000" w:themeColor="text1"/>
        </w:rPr>
        <w:t xml:space="preserve"> Meeting</w:t>
      </w: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779D9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1D65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1792F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56993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631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0D91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431F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5A26"/>
    <w:rsid w:val="00E460F0"/>
    <w:rsid w:val="00E47CEA"/>
    <w:rsid w:val="00E53C3C"/>
    <w:rsid w:val="00E53CD0"/>
    <w:rsid w:val="00E6058D"/>
    <w:rsid w:val="00E60EB3"/>
    <w:rsid w:val="00E63468"/>
    <w:rsid w:val="00E634D0"/>
    <w:rsid w:val="00E65A2A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4D4B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2021-08-26T16:17:00Z</cp:lastPrinted>
  <dcterms:created xsi:type="dcterms:W3CDTF">2021-08-26T16:25:00Z</dcterms:created>
  <dcterms:modified xsi:type="dcterms:W3CDTF">2021-08-26T16:25:00Z</dcterms:modified>
</cp:coreProperties>
</file>